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F2" w:rsidRPr="00AE2C7B" w:rsidRDefault="000615F2">
      <w:pPr>
        <w:rPr>
          <w:rFonts w:asciiTheme="minorEastAsia" w:eastAsiaTheme="minorEastAsia" w:hAnsiTheme="minorEastAsia"/>
          <w:b/>
          <w:spacing w:val="0"/>
          <w:sz w:val="28"/>
        </w:rPr>
      </w:pPr>
      <w:r w:rsidRPr="00AE2C7B">
        <w:rPr>
          <w:rFonts w:asciiTheme="minorEastAsia" w:eastAsiaTheme="minorEastAsia" w:hAnsiTheme="minorEastAsia" w:hint="eastAsia"/>
          <w:b/>
          <w:spacing w:val="0"/>
          <w:sz w:val="28"/>
        </w:rPr>
        <w:t>建设项目基本情况</w:t>
      </w:r>
    </w:p>
    <w:tbl>
      <w:tblPr>
        <w:tblW w:w="9699" w:type="dxa"/>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
        <w:gridCol w:w="2232"/>
        <w:gridCol w:w="7"/>
        <w:gridCol w:w="990"/>
        <w:gridCol w:w="714"/>
        <w:gridCol w:w="1138"/>
        <w:gridCol w:w="165"/>
        <w:gridCol w:w="1288"/>
        <w:gridCol w:w="6"/>
        <w:gridCol w:w="1424"/>
        <w:gridCol w:w="1537"/>
        <w:gridCol w:w="140"/>
      </w:tblGrid>
      <w:tr w:rsidR="000615F2" w:rsidRPr="00AE2C7B" w:rsidTr="00113682">
        <w:trPr>
          <w:cantSplit/>
          <w:trHeight w:hRule="exact" w:val="412"/>
          <w:jc w:val="center"/>
        </w:trPr>
        <w:tc>
          <w:tcPr>
            <w:tcW w:w="229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项目名称</w:t>
            </w:r>
          </w:p>
        </w:tc>
        <w:tc>
          <w:tcPr>
            <w:tcW w:w="7402" w:type="dxa"/>
            <w:gridSpan w:val="9"/>
            <w:vAlign w:val="center"/>
          </w:tcPr>
          <w:p w:rsidR="000615F2" w:rsidRPr="00AE2C7B" w:rsidRDefault="00673412" w:rsidP="00BB07E8">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白山市浑江区六道江镇横道采石场</w:t>
            </w:r>
            <w:r w:rsidR="00BB07E8" w:rsidRPr="00AE2C7B">
              <w:rPr>
                <w:rFonts w:asciiTheme="minorEastAsia" w:eastAsiaTheme="minorEastAsia" w:hAnsiTheme="minorEastAsia" w:hint="eastAsia"/>
                <w:spacing w:val="0"/>
                <w:szCs w:val="24"/>
              </w:rPr>
              <w:t>碳酸钙生产车间</w:t>
            </w:r>
            <w:r w:rsidRPr="00AE2C7B">
              <w:rPr>
                <w:rFonts w:asciiTheme="minorEastAsia" w:eastAsiaTheme="minorEastAsia" w:hAnsiTheme="minorEastAsia" w:hint="eastAsia"/>
                <w:spacing w:val="0"/>
                <w:szCs w:val="24"/>
              </w:rPr>
              <w:t>建设项目</w:t>
            </w:r>
          </w:p>
        </w:tc>
      </w:tr>
      <w:tr w:rsidR="000615F2" w:rsidRPr="00AE2C7B" w:rsidTr="00113682">
        <w:trPr>
          <w:cantSplit/>
          <w:trHeight w:hRule="exact" w:val="412"/>
          <w:jc w:val="center"/>
        </w:trPr>
        <w:tc>
          <w:tcPr>
            <w:tcW w:w="229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建设单位</w:t>
            </w:r>
          </w:p>
        </w:tc>
        <w:tc>
          <w:tcPr>
            <w:tcW w:w="7402" w:type="dxa"/>
            <w:gridSpan w:val="9"/>
            <w:vAlign w:val="center"/>
          </w:tcPr>
          <w:p w:rsidR="000615F2" w:rsidRPr="00AE2C7B" w:rsidRDefault="0067341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白山市浑江区六道江镇横道采石场</w:t>
            </w:r>
          </w:p>
        </w:tc>
      </w:tr>
      <w:tr w:rsidR="000615F2" w:rsidRPr="00AE2C7B" w:rsidTr="00113682">
        <w:trPr>
          <w:cantSplit/>
          <w:trHeight w:hRule="exact" w:val="456"/>
          <w:jc w:val="center"/>
        </w:trPr>
        <w:tc>
          <w:tcPr>
            <w:tcW w:w="229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法人代表</w:t>
            </w:r>
          </w:p>
        </w:tc>
        <w:tc>
          <w:tcPr>
            <w:tcW w:w="2842" w:type="dxa"/>
            <w:gridSpan w:val="3"/>
            <w:vAlign w:val="center"/>
          </w:tcPr>
          <w:p w:rsidR="000615F2" w:rsidRPr="00AE2C7B" w:rsidRDefault="0067341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rPr>
              <w:t>李军</w:t>
            </w:r>
          </w:p>
        </w:tc>
        <w:tc>
          <w:tcPr>
            <w:tcW w:w="1459" w:type="dxa"/>
            <w:gridSpan w:val="3"/>
            <w:vAlign w:val="center"/>
          </w:tcPr>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联系人</w:t>
            </w:r>
          </w:p>
        </w:tc>
        <w:tc>
          <w:tcPr>
            <w:tcW w:w="3101" w:type="dxa"/>
            <w:gridSpan w:val="3"/>
            <w:vAlign w:val="center"/>
          </w:tcPr>
          <w:p w:rsidR="000615F2" w:rsidRPr="00AE2C7B" w:rsidRDefault="0067341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rPr>
              <w:t>李军</w:t>
            </w:r>
          </w:p>
        </w:tc>
      </w:tr>
      <w:tr w:rsidR="000615F2" w:rsidRPr="00AE2C7B" w:rsidTr="00113682">
        <w:trPr>
          <w:cantSplit/>
          <w:trHeight w:hRule="exact" w:val="412"/>
          <w:jc w:val="center"/>
        </w:trPr>
        <w:tc>
          <w:tcPr>
            <w:tcW w:w="229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通讯地址</w:t>
            </w:r>
          </w:p>
        </w:tc>
        <w:tc>
          <w:tcPr>
            <w:tcW w:w="7402" w:type="dxa"/>
            <w:gridSpan w:val="9"/>
            <w:vAlign w:val="center"/>
          </w:tcPr>
          <w:p w:rsidR="000615F2" w:rsidRPr="00AE2C7B" w:rsidRDefault="003717D7" w:rsidP="003717D7">
            <w:pPr>
              <w:pStyle w:val="af3"/>
              <w:spacing w:line="240" w:lineRule="auto"/>
              <w:jc w:val="center"/>
              <w:rPr>
                <w:rFonts w:asciiTheme="minorEastAsia" w:eastAsiaTheme="minorEastAsia" w:hAnsiTheme="minorEastAsia"/>
              </w:rPr>
            </w:pPr>
            <w:r w:rsidRPr="00AE2C7B">
              <w:rPr>
                <w:rFonts w:asciiTheme="minorEastAsia" w:eastAsiaTheme="minorEastAsia" w:hAnsiTheme="minorEastAsia" w:hint="eastAsia"/>
                <w:szCs w:val="24"/>
              </w:rPr>
              <w:t>白山市浑江区六道江镇横道村</w:t>
            </w:r>
          </w:p>
        </w:tc>
      </w:tr>
      <w:tr w:rsidR="000615F2" w:rsidRPr="00AE2C7B" w:rsidTr="00A9400F">
        <w:trPr>
          <w:trHeight w:hRule="exact" w:val="383"/>
          <w:jc w:val="center"/>
        </w:trPr>
        <w:tc>
          <w:tcPr>
            <w:tcW w:w="229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联系电话</w:t>
            </w:r>
          </w:p>
        </w:tc>
        <w:tc>
          <w:tcPr>
            <w:tcW w:w="1704" w:type="dxa"/>
            <w:gridSpan w:val="2"/>
            <w:vAlign w:val="center"/>
          </w:tcPr>
          <w:p w:rsidR="000615F2" w:rsidRPr="00AE2C7B" w:rsidRDefault="003717D7">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15944987869</w:t>
            </w:r>
          </w:p>
        </w:tc>
        <w:tc>
          <w:tcPr>
            <w:tcW w:w="1138" w:type="dxa"/>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传  真</w:t>
            </w:r>
          </w:p>
        </w:tc>
        <w:tc>
          <w:tcPr>
            <w:tcW w:w="1453" w:type="dxa"/>
            <w:gridSpan w:val="2"/>
            <w:vAlign w:val="center"/>
          </w:tcPr>
          <w:p w:rsidR="000615F2" w:rsidRPr="00AE2C7B" w:rsidRDefault="000615F2">
            <w:pPr>
              <w:pStyle w:val="11"/>
              <w:rPr>
                <w:rFonts w:asciiTheme="minorEastAsia" w:eastAsiaTheme="minorEastAsia" w:hAnsiTheme="minorEastAsia"/>
              </w:rPr>
            </w:pPr>
          </w:p>
        </w:tc>
        <w:tc>
          <w:tcPr>
            <w:tcW w:w="1430" w:type="dxa"/>
            <w:gridSpan w:val="2"/>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邮政编码</w:t>
            </w:r>
          </w:p>
        </w:tc>
        <w:tc>
          <w:tcPr>
            <w:tcW w:w="1677" w:type="dxa"/>
            <w:gridSpan w:val="2"/>
            <w:vAlign w:val="center"/>
          </w:tcPr>
          <w:p w:rsidR="000615F2" w:rsidRPr="00AE2C7B" w:rsidRDefault="003717D7">
            <w:pPr>
              <w:pStyle w:val="af3"/>
              <w:spacing w:line="240" w:lineRule="auto"/>
              <w:jc w:val="center"/>
              <w:rPr>
                <w:rFonts w:asciiTheme="minorEastAsia" w:eastAsiaTheme="minorEastAsia" w:hAnsiTheme="minorEastAsia"/>
              </w:rPr>
            </w:pPr>
            <w:r w:rsidRPr="00AE2C7B">
              <w:rPr>
                <w:rFonts w:asciiTheme="minorEastAsia" w:eastAsiaTheme="minorEastAsia" w:hAnsiTheme="minorEastAsia" w:hint="eastAsia"/>
              </w:rPr>
              <w:t>134300</w:t>
            </w:r>
          </w:p>
        </w:tc>
      </w:tr>
      <w:tr w:rsidR="000615F2" w:rsidRPr="00AE2C7B" w:rsidTr="00113682">
        <w:trPr>
          <w:cantSplit/>
          <w:trHeight w:hRule="exact" w:val="412"/>
          <w:jc w:val="center"/>
        </w:trPr>
        <w:tc>
          <w:tcPr>
            <w:tcW w:w="229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建设地点</w:t>
            </w:r>
          </w:p>
        </w:tc>
        <w:tc>
          <w:tcPr>
            <w:tcW w:w="7402" w:type="dxa"/>
            <w:gridSpan w:val="9"/>
            <w:vAlign w:val="center"/>
          </w:tcPr>
          <w:p w:rsidR="000615F2" w:rsidRPr="00AE2C7B" w:rsidRDefault="00951EB6" w:rsidP="003717D7">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szCs w:val="24"/>
              </w:rPr>
              <w:t>白山市浑江区六道江镇横道采石场内</w:t>
            </w:r>
          </w:p>
        </w:tc>
      </w:tr>
      <w:tr w:rsidR="000615F2" w:rsidRPr="00AE2C7B" w:rsidTr="00A9400F">
        <w:trPr>
          <w:cantSplit/>
          <w:trHeight w:hRule="exact" w:val="412"/>
          <w:jc w:val="center"/>
        </w:trPr>
        <w:tc>
          <w:tcPr>
            <w:tcW w:w="2290" w:type="dxa"/>
            <w:gridSpan w:val="2"/>
            <w:vAlign w:val="center"/>
          </w:tcPr>
          <w:p w:rsidR="000615F2" w:rsidRPr="00AE2C7B" w:rsidRDefault="000A4B5B">
            <w:pPr>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立项审批</w:t>
            </w:r>
            <w:r w:rsidR="000615F2" w:rsidRPr="00AE2C7B">
              <w:rPr>
                <w:rFonts w:asciiTheme="minorEastAsia" w:eastAsiaTheme="minorEastAsia" w:hAnsiTheme="minorEastAsia" w:hint="eastAsia"/>
                <w:spacing w:val="0"/>
              </w:rPr>
              <w:t>部门</w:t>
            </w:r>
          </w:p>
        </w:tc>
        <w:tc>
          <w:tcPr>
            <w:tcW w:w="3014" w:type="dxa"/>
            <w:gridSpan w:val="5"/>
            <w:tcMar>
              <w:left w:w="0" w:type="dxa"/>
              <w:right w:w="0" w:type="dxa"/>
            </w:tcMar>
            <w:vAlign w:val="center"/>
          </w:tcPr>
          <w:p w:rsidR="000615F2" w:rsidRPr="00AE2C7B" w:rsidRDefault="000615F2">
            <w:pPr>
              <w:pStyle w:val="11"/>
              <w:rPr>
                <w:rFonts w:asciiTheme="minorEastAsia" w:eastAsiaTheme="minorEastAsia" w:hAnsiTheme="minorEastAsia"/>
              </w:rPr>
            </w:pPr>
          </w:p>
        </w:tc>
        <w:tc>
          <w:tcPr>
            <w:tcW w:w="1288" w:type="dxa"/>
            <w:vAlign w:val="center"/>
          </w:tcPr>
          <w:p w:rsidR="000615F2" w:rsidRPr="00AE2C7B" w:rsidRDefault="000A4B5B">
            <w:pPr>
              <w:pStyle w:val="11"/>
              <w:rPr>
                <w:rFonts w:asciiTheme="minorEastAsia" w:eastAsiaTheme="minorEastAsia" w:hAnsiTheme="minorEastAsia"/>
              </w:rPr>
            </w:pPr>
            <w:r>
              <w:rPr>
                <w:rFonts w:asciiTheme="minorEastAsia" w:eastAsiaTheme="minorEastAsia" w:hAnsiTheme="minorEastAsia" w:hint="eastAsia"/>
              </w:rPr>
              <w:t>批准</w:t>
            </w:r>
            <w:r w:rsidR="000615F2" w:rsidRPr="00AE2C7B">
              <w:rPr>
                <w:rFonts w:asciiTheme="minorEastAsia" w:eastAsiaTheme="minorEastAsia" w:hAnsiTheme="minorEastAsia" w:hint="eastAsia"/>
              </w:rPr>
              <w:t>文号</w:t>
            </w:r>
          </w:p>
        </w:tc>
        <w:tc>
          <w:tcPr>
            <w:tcW w:w="3107" w:type="dxa"/>
            <w:gridSpan w:val="4"/>
            <w:vAlign w:val="center"/>
          </w:tcPr>
          <w:p w:rsidR="000615F2" w:rsidRPr="00AE2C7B" w:rsidRDefault="000615F2" w:rsidP="003717D7">
            <w:pPr>
              <w:spacing w:line="240" w:lineRule="auto"/>
              <w:jc w:val="center"/>
              <w:rPr>
                <w:rFonts w:asciiTheme="minorEastAsia" w:eastAsiaTheme="minorEastAsia" w:hAnsiTheme="minorEastAsia"/>
                <w:spacing w:val="0"/>
              </w:rPr>
            </w:pPr>
          </w:p>
        </w:tc>
      </w:tr>
      <w:tr w:rsidR="000615F2" w:rsidRPr="00AE2C7B" w:rsidTr="00A9400F">
        <w:trPr>
          <w:cantSplit/>
          <w:trHeight w:hRule="exact" w:val="675"/>
          <w:jc w:val="center"/>
        </w:trPr>
        <w:tc>
          <w:tcPr>
            <w:tcW w:w="2297" w:type="dxa"/>
            <w:gridSpan w:val="3"/>
            <w:vAlign w:val="center"/>
          </w:tcPr>
          <w:p w:rsidR="000615F2" w:rsidRPr="00AE2C7B" w:rsidRDefault="000615F2">
            <w:pPr>
              <w:pStyle w:val="11"/>
              <w:rPr>
                <w:rFonts w:asciiTheme="minorEastAsia" w:eastAsiaTheme="minorEastAsia" w:hAnsiTheme="minorEastAsia"/>
              </w:rPr>
            </w:pPr>
            <w:r w:rsidRPr="00AE2C7B">
              <w:rPr>
                <w:rFonts w:asciiTheme="minorEastAsia" w:eastAsiaTheme="minorEastAsia" w:hAnsiTheme="minorEastAsia" w:hint="eastAsia"/>
              </w:rPr>
              <w:t>建设性质</w:t>
            </w:r>
          </w:p>
        </w:tc>
        <w:tc>
          <w:tcPr>
            <w:tcW w:w="3007" w:type="dxa"/>
            <w:gridSpan w:val="4"/>
            <w:vAlign w:val="center"/>
          </w:tcPr>
          <w:p w:rsidR="000615F2" w:rsidRPr="00AE2C7B" w:rsidRDefault="0010559E" w:rsidP="00FD6518">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新建</w:t>
            </w:r>
            <w:r w:rsidR="003717D7" w:rsidRPr="00AE2C7B">
              <w:rPr>
                <w:rFonts w:asciiTheme="minorEastAsia" w:eastAsiaTheme="minorEastAsia" w:hAnsiTheme="minorEastAsia" w:hint="eastAsia"/>
                <w:spacing w:val="0"/>
              </w:rPr>
              <w:t>（补</w:t>
            </w:r>
            <w:r w:rsidR="00FD6518" w:rsidRPr="00AE2C7B">
              <w:rPr>
                <w:rFonts w:asciiTheme="minorEastAsia" w:eastAsiaTheme="minorEastAsia" w:hAnsiTheme="minorEastAsia" w:hint="eastAsia"/>
                <w:spacing w:val="0"/>
              </w:rPr>
              <w:t>做</w:t>
            </w:r>
            <w:r w:rsidR="003717D7" w:rsidRPr="00AE2C7B">
              <w:rPr>
                <w:rFonts w:asciiTheme="minorEastAsia" w:eastAsiaTheme="minorEastAsia" w:hAnsiTheme="minorEastAsia" w:hint="eastAsia"/>
                <w:spacing w:val="0"/>
              </w:rPr>
              <w:t>）</w:t>
            </w:r>
          </w:p>
        </w:tc>
        <w:tc>
          <w:tcPr>
            <w:tcW w:w="1288" w:type="dxa"/>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行业类别及代码</w:t>
            </w:r>
          </w:p>
        </w:tc>
        <w:tc>
          <w:tcPr>
            <w:tcW w:w="3107" w:type="dxa"/>
            <w:gridSpan w:val="4"/>
            <w:vAlign w:val="center"/>
          </w:tcPr>
          <w:p w:rsidR="000615F2" w:rsidRPr="00AE2C7B" w:rsidRDefault="000615F2" w:rsidP="00042000">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C30</w:t>
            </w:r>
            <w:r w:rsidR="00042000" w:rsidRPr="00AE2C7B">
              <w:rPr>
                <w:rFonts w:asciiTheme="minorEastAsia" w:eastAsiaTheme="minorEastAsia" w:hAnsiTheme="minorEastAsia" w:hint="eastAsia"/>
                <w:spacing w:val="0"/>
                <w:szCs w:val="24"/>
              </w:rPr>
              <w:t>12</w:t>
            </w:r>
            <w:r w:rsidRPr="00AE2C7B">
              <w:rPr>
                <w:rFonts w:asciiTheme="minorEastAsia" w:eastAsiaTheme="minorEastAsia" w:hAnsiTheme="minorEastAsia" w:hint="eastAsia"/>
                <w:spacing w:val="0"/>
                <w:szCs w:val="24"/>
              </w:rPr>
              <w:t xml:space="preserve"> </w:t>
            </w:r>
            <w:r w:rsidR="00042000" w:rsidRPr="00AE2C7B">
              <w:rPr>
                <w:rFonts w:asciiTheme="minorEastAsia" w:eastAsiaTheme="minorEastAsia" w:hAnsiTheme="minorEastAsia" w:hint="eastAsia"/>
                <w:spacing w:val="0"/>
                <w:szCs w:val="24"/>
              </w:rPr>
              <w:t>石灰和石膏制造</w:t>
            </w:r>
          </w:p>
        </w:tc>
      </w:tr>
      <w:tr w:rsidR="000615F2" w:rsidRPr="00AE2C7B" w:rsidTr="00A9400F">
        <w:trPr>
          <w:cantSplit/>
          <w:trHeight w:hRule="exact" w:val="626"/>
          <w:jc w:val="center"/>
        </w:trPr>
        <w:tc>
          <w:tcPr>
            <w:tcW w:w="229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占地面积</w:t>
            </w:r>
          </w:p>
          <w:p w:rsidR="000615F2" w:rsidRPr="00AE2C7B" w:rsidRDefault="000615F2" w:rsidP="00B66ABC">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w:t>
            </w:r>
            <w:r w:rsidR="00B66ABC" w:rsidRPr="00AE2C7B">
              <w:rPr>
                <w:rFonts w:asciiTheme="minorEastAsia" w:eastAsiaTheme="minorEastAsia" w:hAnsiTheme="minorEastAsia" w:hint="eastAsia"/>
                <w:spacing w:val="0"/>
              </w:rPr>
              <w:t>m</w:t>
            </w:r>
            <w:r w:rsidR="00B66ABC" w:rsidRPr="00AE2C7B">
              <w:rPr>
                <w:rFonts w:asciiTheme="minorEastAsia" w:eastAsiaTheme="minorEastAsia" w:hAnsiTheme="minorEastAsia" w:hint="eastAsia"/>
                <w:spacing w:val="0"/>
                <w:vertAlign w:val="superscript"/>
              </w:rPr>
              <w:t>2</w:t>
            </w:r>
            <w:r w:rsidRPr="00AE2C7B">
              <w:rPr>
                <w:rFonts w:asciiTheme="minorEastAsia" w:eastAsiaTheme="minorEastAsia" w:hAnsiTheme="minorEastAsia" w:hint="eastAsia"/>
                <w:spacing w:val="0"/>
              </w:rPr>
              <w:t>）</w:t>
            </w:r>
          </w:p>
        </w:tc>
        <w:tc>
          <w:tcPr>
            <w:tcW w:w="3007" w:type="dxa"/>
            <w:gridSpan w:val="4"/>
            <w:vAlign w:val="center"/>
          </w:tcPr>
          <w:p w:rsidR="000615F2" w:rsidRPr="00AE2C7B" w:rsidRDefault="00BB07E8">
            <w:pPr>
              <w:pStyle w:val="af3"/>
              <w:spacing w:line="240" w:lineRule="auto"/>
              <w:jc w:val="center"/>
              <w:rPr>
                <w:rFonts w:asciiTheme="minorEastAsia" w:eastAsiaTheme="minorEastAsia" w:hAnsiTheme="minorEastAsia"/>
              </w:rPr>
            </w:pPr>
            <w:r w:rsidRPr="00AE2C7B">
              <w:rPr>
                <w:rFonts w:asciiTheme="minorEastAsia" w:eastAsiaTheme="minorEastAsia" w:hAnsiTheme="minorEastAsia" w:hint="eastAsia"/>
              </w:rPr>
              <w:t>500</w:t>
            </w:r>
          </w:p>
        </w:tc>
        <w:tc>
          <w:tcPr>
            <w:tcW w:w="1288" w:type="dxa"/>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绿化面积</w:t>
            </w:r>
          </w:p>
          <w:p w:rsidR="000615F2" w:rsidRPr="00AE2C7B" w:rsidRDefault="000615F2" w:rsidP="00B66ABC">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w:t>
            </w:r>
            <w:r w:rsidR="00B66ABC" w:rsidRPr="00AE2C7B">
              <w:rPr>
                <w:rFonts w:asciiTheme="minorEastAsia" w:eastAsiaTheme="minorEastAsia" w:hAnsiTheme="minorEastAsia" w:hint="eastAsia"/>
                <w:spacing w:val="0"/>
              </w:rPr>
              <w:t>m</w:t>
            </w:r>
            <w:r w:rsidR="00B66ABC" w:rsidRPr="00AE2C7B">
              <w:rPr>
                <w:rFonts w:asciiTheme="minorEastAsia" w:eastAsiaTheme="minorEastAsia" w:hAnsiTheme="minorEastAsia" w:hint="eastAsia"/>
                <w:spacing w:val="0"/>
                <w:vertAlign w:val="superscript"/>
              </w:rPr>
              <w:t>2</w:t>
            </w:r>
            <w:r w:rsidRPr="00AE2C7B">
              <w:rPr>
                <w:rFonts w:asciiTheme="minorEastAsia" w:eastAsiaTheme="minorEastAsia" w:hAnsiTheme="minorEastAsia" w:hint="eastAsia"/>
                <w:spacing w:val="0"/>
              </w:rPr>
              <w:t>）</w:t>
            </w:r>
          </w:p>
        </w:tc>
        <w:tc>
          <w:tcPr>
            <w:tcW w:w="3107" w:type="dxa"/>
            <w:gridSpan w:val="4"/>
            <w:vAlign w:val="center"/>
          </w:tcPr>
          <w:p w:rsidR="000615F2" w:rsidRPr="00AE2C7B" w:rsidRDefault="000615F2">
            <w:pPr>
              <w:pStyle w:val="af3"/>
              <w:spacing w:line="240" w:lineRule="auto"/>
              <w:jc w:val="center"/>
              <w:rPr>
                <w:rFonts w:asciiTheme="minorEastAsia" w:eastAsiaTheme="minorEastAsia" w:hAnsiTheme="minorEastAsia"/>
                <w:shd w:val="pct10" w:color="auto" w:fill="FFFFFF"/>
              </w:rPr>
            </w:pPr>
          </w:p>
        </w:tc>
      </w:tr>
      <w:tr w:rsidR="000615F2" w:rsidRPr="00AE2C7B" w:rsidTr="00A9400F">
        <w:trPr>
          <w:trHeight w:hRule="exact" w:val="619"/>
          <w:jc w:val="center"/>
        </w:trPr>
        <w:tc>
          <w:tcPr>
            <w:tcW w:w="229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总投资</w:t>
            </w:r>
          </w:p>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（万元）</w:t>
            </w:r>
          </w:p>
        </w:tc>
        <w:tc>
          <w:tcPr>
            <w:tcW w:w="990" w:type="dxa"/>
            <w:vAlign w:val="center"/>
          </w:tcPr>
          <w:p w:rsidR="000615F2" w:rsidRPr="00AE2C7B" w:rsidRDefault="00BB07E8">
            <w:pPr>
              <w:pStyle w:val="af3"/>
              <w:spacing w:line="240" w:lineRule="auto"/>
              <w:jc w:val="center"/>
              <w:rPr>
                <w:rFonts w:asciiTheme="minorEastAsia" w:eastAsiaTheme="minorEastAsia" w:hAnsiTheme="minorEastAsia"/>
              </w:rPr>
            </w:pPr>
            <w:r w:rsidRPr="00AE2C7B">
              <w:rPr>
                <w:rFonts w:asciiTheme="minorEastAsia" w:eastAsiaTheme="minorEastAsia" w:hAnsiTheme="minorEastAsia" w:hint="eastAsia"/>
              </w:rPr>
              <w:t>100</w:t>
            </w:r>
          </w:p>
        </w:tc>
        <w:tc>
          <w:tcPr>
            <w:tcW w:w="201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其中：环保投资（万元）</w:t>
            </w:r>
          </w:p>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资（万元）</w:t>
            </w:r>
          </w:p>
        </w:tc>
        <w:tc>
          <w:tcPr>
            <w:tcW w:w="1288" w:type="dxa"/>
            <w:vAlign w:val="center"/>
          </w:tcPr>
          <w:p w:rsidR="000615F2" w:rsidRPr="00AE2C7B" w:rsidRDefault="00BB07E8">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10</w:t>
            </w:r>
          </w:p>
        </w:tc>
        <w:tc>
          <w:tcPr>
            <w:tcW w:w="1430" w:type="dxa"/>
            <w:gridSpan w:val="2"/>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环保投资占总投资比例</w:t>
            </w:r>
          </w:p>
        </w:tc>
        <w:tc>
          <w:tcPr>
            <w:tcW w:w="1677" w:type="dxa"/>
            <w:gridSpan w:val="2"/>
            <w:vAlign w:val="center"/>
          </w:tcPr>
          <w:p w:rsidR="000615F2" w:rsidRPr="00AE2C7B" w:rsidRDefault="00BB07E8">
            <w:pPr>
              <w:pStyle w:val="af3"/>
              <w:spacing w:line="240" w:lineRule="auto"/>
              <w:jc w:val="center"/>
              <w:rPr>
                <w:rFonts w:asciiTheme="minorEastAsia" w:eastAsiaTheme="minorEastAsia" w:hAnsiTheme="minorEastAsia"/>
              </w:rPr>
            </w:pPr>
            <w:r w:rsidRPr="00AE2C7B">
              <w:rPr>
                <w:rFonts w:asciiTheme="minorEastAsia" w:eastAsiaTheme="minorEastAsia" w:hAnsiTheme="minorEastAsia" w:hint="eastAsia"/>
              </w:rPr>
              <w:t>10%</w:t>
            </w:r>
          </w:p>
        </w:tc>
      </w:tr>
      <w:tr w:rsidR="000615F2" w:rsidRPr="00AE2C7B" w:rsidTr="00A9400F">
        <w:trPr>
          <w:cantSplit/>
          <w:trHeight w:hRule="exact" w:val="619"/>
          <w:jc w:val="center"/>
        </w:trPr>
        <w:tc>
          <w:tcPr>
            <w:tcW w:w="229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评价经费</w:t>
            </w:r>
          </w:p>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（万元）</w:t>
            </w:r>
          </w:p>
        </w:tc>
        <w:tc>
          <w:tcPr>
            <w:tcW w:w="990" w:type="dxa"/>
            <w:vAlign w:val="center"/>
          </w:tcPr>
          <w:p w:rsidR="000615F2" w:rsidRPr="00AE2C7B" w:rsidRDefault="000615F2">
            <w:pPr>
              <w:spacing w:line="240" w:lineRule="auto"/>
              <w:jc w:val="center"/>
              <w:rPr>
                <w:rFonts w:asciiTheme="minorEastAsia" w:eastAsiaTheme="minorEastAsia" w:hAnsiTheme="minorEastAsia"/>
                <w:spacing w:val="0"/>
              </w:rPr>
            </w:pPr>
          </w:p>
        </w:tc>
        <w:tc>
          <w:tcPr>
            <w:tcW w:w="2017" w:type="dxa"/>
            <w:gridSpan w:val="3"/>
            <w:vAlign w:val="center"/>
          </w:tcPr>
          <w:p w:rsidR="000615F2" w:rsidRPr="00AE2C7B" w:rsidRDefault="000615F2">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投产日期</w:t>
            </w:r>
          </w:p>
        </w:tc>
        <w:tc>
          <w:tcPr>
            <w:tcW w:w="4395" w:type="dxa"/>
            <w:gridSpan w:val="5"/>
            <w:vAlign w:val="center"/>
          </w:tcPr>
          <w:p w:rsidR="000615F2" w:rsidRPr="00AE2C7B" w:rsidRDefault="00BB07E8">
            <w:pPr>
              <w:spacing w:line="240" w:lineRule="auto"/>
              <w:jc w:val="center"/>
              <w:rPr>
                <w:rFonts w:asciiTheme="minorEastAsia" w:eastAsiaTheme="minorEastAsia" w:hAnsiTheme="minorEastAsia"/>
                <w:spacing w:val="0"/>
              </w:rPr>
            </w:pPr>
            <w:r w:rsidRPr="00AE2C7B">
              <w:rPr>
                <w:rFonts w:asciiTheme="minorEastAsia" w:eastAsiaTheme="minorEastAsia" w:hAnsiTheme="minorEastAsia" w:hint="eastAsia"/>
                <w:spacing w:val="0"/>
              </w:rPr>
              <w:t>2016年9月</w:t>
            </w:r>
          </w:p>
        </w:tc>
      </w:tr>
      <w:tr w:rsidR="000615F2" w:rsidRPr="00AE2C7B" w:rsidTr="00113682">
        <w:trPr>
          <w:cantSplit/>
          <w:trHeight w:hRule="exact" w:val="8506"/>
          <w:jc w:val="center"/>
        </w:trPr>
        <w:tc>
          <w:tcPr>
            <w:tcW w:w="9699" w:type="dxa"/>
            <w:gridSpan w:val="12"/>
          </w:tcPr>
          <w:p w:rsidR="000615F2" w:rsidRPr="00AE2C7B" w:rsidRDefault="000615F2">
            <w:pPr>
              <w:spacing w:beforeLines="50" w:before="120" w:line="240" w:lineRule="auto"/>
              <w:rPr>
                <w:rFonts w:asciiTheme="minorEastAsia" w:eastAsiaTheme="minorEastAsia" w:hAnsiTheme="minorEastAsia"/>
                <w:b/>
                <w:spacing w:val="0"/>
                <w:sz w:val="28"/>
                <w:szCs w:val="28"/>
              </w:rPr>
            </w:pPr>
            <w:r w:rsidRPr="00AE2C7B">
              <w:rPr>
                <w:rFonts w:asciiTheme="minorEastAsia" w:eastAsiaTheme="minorEastAsia" w:hAnsiTheme="minorEastAsia"/>
                <w:b/>
                <w:spacing w:val="0"/>
                <w:sz w:val="28"/>
                <w:szCs w:val="28"/>
              </w:rPr>
              <w:t>工程内容及规模：</w:t>
            </w:r>
          </w:p>
          <w:p w:rsidR="000615F2" w:rsidRPr="00AE2C7B" w:rsidRDefault="000615F2" w:rsidP="00043EF4">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b/>
                <w:spacing w:val="0"/>
                <w:szCs w:val="24"/>
              </w:rPr>
              <w:t>一</w:t>
            </w:r>
            <w:r w:rsidR="00F31EB6" w:rsidRPr="00AE2C7B">
              <w:rPr>
                <w:rFonts w:asciiTheme="minorEastAsia" w:eastAsiaTheme="minorEastAsia" w:hAnsiTheme="minorEastAsia" w:hint="eastAsia"/>
                <w:b/>
                <w:spacing w:val="0"/>
                <w:szCs w:val="24"/>
              </w:rPr>
              <w:t>、</w:t>
            </w:r>
            <w:r w:rsidRPr="00AE2C7B">
              <w:rPr>
                <w:rFonts w:asciiTheme="minorEastAsia" w:eastAsiaTheme="minorEastAsia" w:hAnsiTheme="minorEastAsia" w:hint="eastAsia"/>
                <w:b/>
                <w:spacing w:val="0"/>
              </w:rPr>
              <w:t>项目由来</w:t>
            </w:r>
          </w:p>
          <w:p w:rsidR="00FD6518" w:rsidRPr="00AE2C7B" w:rsidRDefault="00F31EB6" w:rsidP="00FD6518">
            <w:pPr>
              <w:ind w:rightChars="53" w:right="148"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随着国民经济的不断发展</w:t>
            </w:r>
            <w:r w:rsidR="004C12F3" w:rsidRPr="00AE2C7B">
              <w:rPr>
                <w:rFonts w:asciiTheme="minorEastAsia" w:eastAsiaTheme="minorEastAsia" w:hAnsiTheme="minorEastAsia" w:hint="eastAsia"/>
                <w:spacing w:val="0"/>
                <w:szCs w:val="24"/>
              </w:rPr>
              <w:t>，</w:t>
            </w:r>
            <w:r w:rsidR="00BB07E8" w:rsidRPr="00AE2C7B">
              <w:rPr>
                <w:rFonts w:asciiTheme="minorEastAsia" w:eastAsiaTheme="minorEastAsia" w:hAnsiTheme="minorEastAsia" w:hint="eastAsia"/>
                <w:spacing w:val="0"/>
                <w:szCs w:val="24"/>
              </w:rPr>
              <w:t>碳酸钙粉</w:t>
            </w:r>
            <w:r w:rsidR="004C12F3" w:rsidRPr="00AE2C7B">
              <w:rPr>
                <w:rFonts w:asciiTheme="minorEastAsia" w:eastAsiaTheme="minorEastAsia" w:hAnsiTheme="minorEastAsia" w:hint="eastAsia"/>
                <w:spacing w:val="0"/>
                <w:szCs w:val="24"/>
              </w:rPr>
              <w:t>已有传统的建筑材料，逐步成为国民经济各部门不可缺少的重要材料，不仅用于建筑与道路工程，还广泛用于冶金、食品保鲜、环保等各领域，市场空间很大。在此形势下</w:t>
            </w:r>
            <w:r w:rsidR="00AB0912" w:rsidRPr="00AE2C7B">
              <w:rPr>
                <w:rFonts w:asciiTheme="minorEastAsia" w:eastAsiaTheme="minorEastAsia" w:hAnsiTheme="minorEastAsia" w:hint="eastAsia"/>
                <w:spacing w:val="0"/>
                <w:szCs w:val="24"/>
              </w:rPr>
              <w:t>白山市浑江区六道江镇横道采石场抓住市场机遇，于201</w:t>
            </w:r>
            <w:r w:rsidR="00BB07E8" w:rsidRPr="00AE2C7B">
              <w:rPr>
                <w:rFonts w:asciiTheme="minorEastAsia" w:eastAsiaTheme="minorEastAsia" w:hAnsiTheme="minorEastAsia" w:hint="eastAsia"/>
                <w:spacing w:val="0"/>
                <w:szCs w:val="24"/>
              </w:rPr>
              <w:t>6</w:t>
            </w:r>
            <w:r w:rsidR="00AB0912" w:rsidRPr="00AE2C7B">
              <w:rPr>
                <w:rFonts w:asciiTheme="minorEastAsia" w:eastAsiaTheme="minorEastAsia" w:hAnsiTheme="minorEastAsia" w:hint="eastAsia"/>
                <w:spacing w:val="0"/>
                <w:szCs w:val="24"/>
              </w:rPr>
              <w:t>年</w:t>
            </w:r>
            <w:r w:rsidR="00BB07E8" w:rsidRPr="00AE2C7B">
              <w:rPr>
                <w:rFonts w:asciiTheme="minorEastAsia" w:eastAsiaTheme="minorEastAsia" w:hAnsiTheme="minorEastAsia" w:hint="eastAsia"/>
                <w:spacing w:val="0"/>
                <w:szCs w:val="24"/>
              </w:rPr>
              <w:t>3月</w:t>
            </w:r>
            <w:r w:rsidR="00AB0912" w:rsidRPr="00AE2C7B">
              <w:rPr>
                <w:rFonts w:asciiTheme="minorEastAsia" w:eastAsiaTheme="minorEastAsia" w:hAnsiTheme="minorEastAsia" w:hint="eastAsia"/>
                <w:spacing w:val="0"/>
                <w:szCs w:val="24"/>
              </w:rPr>
              <w:t>投资了100万元在白山市浑江区六道江镇横道采石场内建设白山市浑江区六道江镇横道采石场</w:t>
            </w:r>
            <w:r w:rsidR="00BB07E8" w:rsidRPr="00AE2C7B">
              <w:rPr>
                <w:rFonts w:asciiTheme="minorEastAsia" w:eastAsiaTheme="minorEastAsia" w:hAnsiTheme="minorEastAsia" w:hint="eastAsia"/>
                <w:spacing w:val="0"/>
                <w:szCs w:val="24"/>
              </w:rPr>
              <w:t>生产车间</w:t>
            </w:r>
            <w:r w:rsidR="00AB0912" w:rsidRPr="00AE2C7B">
              <w:rPr>
                <w:rFonts w:asciiTheme="minorEastAsia" w:eastAsiaTheme="minorEastAsia" w:hAnsiTheme="minorEastAsia" w:hint="eastAsia"/>
                <w:spacing w:val="0"/>
                <w:szCs w:val="24"/>
              </w:rPr>
              <w:t>建设项目</w:t>
            </w:r>
            <w:r w:rsidR="002C2FFA" w:rsidRPr="00AE2C7B">
              <w:rPr>
                <w:rFonts w:asciiTheme="minorEastAsia" w:eastAsiaTheme="minorEastAsia" w:hAnsiTheme="minorEastAsia" w:hint="eastAsia"/>
                <w:spacing w:val="0"/>
                <w:szCs w:val="24"/>
              </w:rPr>
              <w:t>，</w:t>
            </w:r>
            <w:r w:rsidR="00AC4635" w:rsidRPr="00AE2C7B">
              <w:rPr>
                <w:rFonts w:asciiTheme="minorEastAsia" w:eastAsiaTheme="minorEastAsia" w:hAnsiTheme="minorEastAsia" w:hint="eastAsia"/>
                <w:spacing w:val="0"/>
                <w:szCs w:val="24"/>
              </w:rPr>
              <w:t>2016年9月投产运营，</w:t>
            </w:r>
            <w:r w:rsidR="002C2FFA" w:rsidRPr="00AE2C7B">
              <w:rPr>
                <w:rFonts w:asciiTheme="minorEastAsia" w:eastAsiaTheme="minorEastAsia" w:hAnsiTheme="minorEastAsia" w:hint="eastAsia"/>
                <w:spacing w:val="0"/>
                <w:szCs w:val="24"/>
              </w:rPr>
              <w:t>年产</w:t>
            </w:r>
            <w:r w:rsidR="00BB07E8" w:rsidRPr="00AE2C7B">
              <w:rPr>
                <w:rFonts w:asciiTheme="minorEastAsia" w:eastAsiaTheme="minorEastAsia" w:hAnsiTheme="minorEastAsia" w:hint="eastAsia"/>
                <w:spacing w:val="0"/>
                <w:szCs w:val="24"/>
              </w:rPr>
              <w:t>碳酸钙粉</w:t>
            </w:r>
            <w:r w:rsidR="002C2FFA" w:rsidRPr="00AE2C7B">
              <w:rPr>
                <w:rFonts w:asciiTheme="minorEastAsia" w:eastAsiaTheme="minorEastAsia" w:hAnsiTheme="minorEastAsia" w:hint="eastAsia"/>
                <w:spacing w:val="0"/>
                <w:szCs w:val="24"/>
              </w:rPr>
              <w:t>量为</w:t>
            </w:r>
            <w:r w:rsidR="00BB07E8" w:rsidRPr="00AE2C7B">
              <w:rPr>
                <w:rFonts w:asciiTheme="minorEastAsia" w:eastAsiaTheme="minorEastAsia" w:hAnsiTheme="minorEastAsia" w:hint="eastAsia"/>
                <w:spacing w:val="0"/>
                <w:szCs w:val="24"/>
              </w:rPr>
              <w:t>10000</w:t>
            </w:r>
            <w:r w:rsidR="002C2FFA" w:rsidRPr="00AE2C7B">
              <w:rPr>
                <w:rFonts w:asciiTheme="minorEastAsia" w:eastAsiaTheme="minorEastAsia" w:hAnsiTheme="minorEastAsia" w:hint="eastAsia"/>
                <w:spacing w:val="0"/>
                <w:szCs w:val="24"/>
              </w:rPr>
              <w:t>t</w:t>
            </w:r>
            <w:r w:rsidR="00AB0912" w:rsidRPr="00AE2C7B">
              <w:rPr>
                <w:rFonts w:asciiTheme="minorEastAsia" w:eastAsiaTheme="minorEastAsia" w:hAnsiTheme="minorEastAsia" w:hint="eastAsia"/>
                <w:spacing w:val="0"/>
                <w:szCs w:val="24"/>
              </w:rPr>
              <w:t>。</w:t>
            </w:r>
          </w:p>
          <w:p w:rsidR="00FD6518" w:rsidRPr="00AE2C7B" w:rsidRDefault="000615F2" w:rsidP="00FD6518">
            <w:pPr>
              <w:ind w:rightChars="53" w:right="148"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rPr>
              <w:t>根据“中华人民共和国环境保护法”、“中华人民共和国环境影响评价法”、国务院</w:t>
            </w:r>
            <w:r w:rsidRPr="00AE2C7B">
              <w:rPr>
                <w:rFonts w:asciiTheme="minorEastAsia" w:eastAsiaTheme="minorEastAsia" w:hAnsiTheme="minorEastAsia"/>
                <w:spacing w:val="0"/>
                <w:szCs w:val="24"/>
              </w:rPr>
              <w:t>第</w:t>
            </w:r>
            <w:r w:rsidR="00413BDC">
              <w:rPr>
                <w:rFonts w:asciiTheme="minorEastAsia" w:eastAsiaTheme="minorEastAsia" w:hAnsiTheme="minorEastAsia" w:hint="eastAsia"/>
                <w:spacing w:val="0"/>
                <w:szCs w:val="24"/>
              </w:rPr>
              <w:t>682</w:t>
            </w:r>
            <w:r w:rsidRPr="00AE2C7B">
              <w:rPr>
                <w:rFonts w:asciiTheme="minorEastAsia" w:eastAsiaTheme="minorEastAsia" w:hAnsiTheme="minorEastAsia"/>
                <w:spacing w:val="0"/>
                <w:szCs w:val="24"/>
              </w:rPr>
              <w:t>号令《建设项目环境保护管理条例》中的有关规定，</w:t>
            </w:r>
            <w:r w:rsidR="00662F6F" w:rsidRPr="00AE2C7B">
              <w:rPr>
                <w:rFonts w:asciiTheme="minorEastAsia" w:eastAsiaTheme="minorEastAsia" w:hAnsiTheme="minorEastAsia"/>
                <w:spacing w:val="0"/>
                <w:szCs w:val="24"/>
              </w:rPr>
              <w:t>受</w:t>
            </w:r>
            <w:r w:rsidR="00662F6F" w:rsidRPr="00AE2C7B">
              <w:rPr>
                <w:rFonts w:asciiTheme="minorEastAsia" w:eastAsiaTheme="minorEastAsia" w:hAnsiTheme="minorEastAsia" w:hint="eastAsia"/>
                <w:spacing w:val="0"/>
                <w:szCs w:val="24"/>
              </w:rPr>
              <w:t>白山市浑江区六道江镇横道采石场</w:t>
            </w:r>
            <w:r w:rsidR="00662F6F" w:rsidRPr="00AE2C7B">
              <w:rPr>
                <w:rFonts w:asciiTheme="minorEastAsia" w:eastAsiaTheme="minorEastAsia" w:hAnsiTheme="minorEastAsia"/>
                <w:spacing w:val="0"/>
                <w:szCs w:val="24"/>
              </w:rPr>
              <w:t>的委托</w:t>
            </w:r>
            <w:r w:rsidR="00662F6F" w:rsidRPr="00AE2C7B">
              <w:rPr>
                <w:rFonts w:asciiTheme="minorEastAsia" w:eastAsiaTheme="minorEastAsia" w:hAnsiTheme="minorEastAsia" w:hint="eastAsia"/>
                <w:spacing w:val="0"/>
                <w:szCs w:val="24"/>
              </w:rPr>
              <w:t>吉林省龙桥辐射环境工程有限公司承担了该项目的环境影响评价工作，并编制《</w:t>
            </w:r>
            <w:r w:rsidR="00D242B8" w:rsidRPr="00AE2C7B">
              <w:rPr>
                <w:rFonts w:asciiTheme="minorEastAsia" w:eastAsiaTheme="minorEastAsia" w:hAnsiTheme="minorEastAsia" w:hint="eastAsia"/>
                <w:spacing w:val="0"/>
                <w:szCs w:val="24"/>
              </w:rPr>
              <w:t>白山市浑江区六道江镇横道采石场碳酸钙生产车间建设项目</w:t>
            </w:r>
            <w:r w:rsidR="00662F6F" w:rsidRPr="00AE2C7B">
              <w:rPr>
                <w:rFonts w:asciiTheme="minorEastAsia" w:eastAsiaTheme="minorEastAsia" w:hAnsiTheme="minorEastAsia" w:hint="eastAsia"/>
                <w:spacing w:val="0"/>
                <w:szCs w:val="24"/>
              </w:rPr>
              <w:t>环境影响报告表》。</w:t>
            </w:r>
          </w:p>
          <w:p w:rsidR="00B10AC5" w:rsidRPr="00AE2C7B" w:rsidRDefault="000615F2" w:rsidP="00FD6518">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szCs w:val="24"/>
              </w:rPr>
              <w:t>我</w:t>
            </w:r>
            <w:r w:rsidR="00FD6518" w:rsidRPr="00AE2C7B">
              <w:rPr>
                <w:rFonts w:asciiTheme="minorEastAsia" w:eastAsiaTheme="minorEastAsia" w:hAnsiTheme="minorEastAsia" w:hint="eastAsia"/>
                <w:spacing w:val="0"/>
                <w:szCs w:val="24"/>
              </w:rPr>
              <w:t>单位</w:t>
            </w:r>
            <w:r w:rsidRPr="00AE2C7B">
              <w:rPr>
                <w:rFonts w:asciiTheme="minorEastAsia" w:eastAsiaTheme="minorEastAsia" w:hAnsiTheme="minorEastAsia" w:hint="eastAsia"/>
                <w:spacing w:val="0"/>
                <w:szCs w:val="24"/>
              </w:rPr>
              <w:t>接受委托后，立即组织技术人员进行现场踏勘，同时根据工程特征和项目所在区域的环境状况，对工程环境影响因素进行了初步识别和筛选。</w:t>
            </w:r>
            <w:r w:rsidRPr="00AE2C7B">
              <w:rPr>
                <w:rFonts w:asciiTheme="minorEastAsia" w:eastAsiaTheme="minorEastAsia" w:hAnsiTheme="minorEastAsia" w:hint="eastAsia"/>
                <w:spacing w:val="0"/>
              </w:rPr>
              <w:t>经现场踏勘，该项目已经投产，</w:t>
            </w:r>
            <w:r w:rsidR="00FD6518" w:rsidRPr="00AE2C7B">
              <w:rPr>
                <w:rFonts w:asciiTheme="minorEastAsia" w:eastAsiaTheme="minorEastAsia" w:hAnsiTheme="minorEastAsia" w:hint="eastAsia"/>
                <w:spacing w:val="0"/>
              </w:rPr>
              <w:t>并于2017年9月接受了白山市环境保护局行政处罚决定书,现正处于停产状态,</w:t>
            </w:r>
            <w:r w:rsidRPr="00AE2C7B">
              <w:rPr>
                <w:rFonts w:asciiTheme="minorEastAsia" w:eastAsiaTheme="minorEastAsia" w:hAnsiTheme="minorEastAsia" w:hint="eastAsia"/>
                <w:spacing w:val="0"/>
              </w:rPr>
              <w:t>本次评价属于</w:t>
            </w:r>
            <w:r w:rsidR="00A9400F" w:rsidRPr="00AE2C7B">
              <w:rPr>
                <w:rFonts w:asciiTheme="minorEastAsia" w:eastAsiaTheme="minorEastAsia" w:hAnsiTheme="minorEastAsia" w:hint="eastAsia"/>
                <w:spacing w:val="0"/>
              </w:rPr>
              <w:t>新建</w:t>
            </w:r>
            <w:r w:rsidRPr="00AE2C7B">
              <w:rPr>
                <w:rFonts w:asciiTheme="minorEastAsia" w:eastAsiaTheme="minorEastAsia" w:hAnsiTheme="minorEastAsia" w:hint="eastAsia"/>
                <w:spacing w:val="0"/>
              </w:rPr>
              <w:t>项目补做环评。评价就现有工程存在的环境问题进行了汇总，并提出了整改要求，在此基础上</w:t>
            </w:r>
            <w:r w:rsidRPr="00AE2C7B">
              <w:rPr>
                <w:rFonts w:asciiTheme="minorEastAsia" w:eastAsiaTheme="minorEastAsia" w:hAnsiTheme="minorEastAsia" w:hint="eastAsia"/>
                <w:spacing w:val="0"/>
                <w:szCs w:val="24"/>
              </w:rPr>
              <w:t>编制了本项目的环境影响报告表，</w:t>
            </w:r>
            <w:r w:rsidRPr="00AE2C7B">
              <w:rPr>
                <w:rFonts w:asciiTheme="minorEastAsia" w:eastAsiaTheme="minorEastAsia" w:hAnsiTheme="minorEastAsia"/>
                <w:spacing w:val="0"/>
              </w:rPr>
              <w:t>呈报环境主管部门审批。</w:t>
            </w:r>
          </w:p>
          <w:p w:rsidR="001402CA" w:rsidRPr="00AE2C7B" w:rsidRDefault="001402CA" w:rsidP="001402CA">
            <w:pPr>
              <w:ind w:rightChars="53" w:right="148" w:firstLineChars="200" w:firstLine="482"/>
              <w:rPr>
                <w:rFonts w:asciiTheme="minorEastAsia" w:eastAsiaTheme="minorEastAsia" w:hAnsiTheme="minorEastAsia"/>
                <w:b/>
                <w:spacing w:val="0"/>
              </w:rPr>
            </w:pPr>
            <w:r w:rsidRPr="00AE2C7B">
              <w:rPr>
                <w:rFonts w:asciiTheme="minorEastAsia" w:eastAsiaTheme="minorEastAsia" w:hAnsiTheme="minorEastAsia" w:hint="eastAsia"/>
                <w:b/>
                <w:spacing w:val="0"/>
              </w:rPr>
              <w:t>二、编制依据</w:t>
            </w:r>
          </w:p>
          <w:p w:rsidR="00951EB6" w:rsidRPr="00AE2C7B" w:rsidRDefault="00951EB6" w:rsidP="00951EB6">
            <w:pPr>
              <w:ind w:rightChars="53" w:right="148"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1、法律、法规及有关文件</w:t>
            </w:r>
          </w:p>
          <w:p w:rsidR="001402CA" w:rsidRPr="00AE2C7B" w:rsidRDefault="00951EB6" w:rsidP="00951EB6">
            <w:pPr>
              <w:ind w:rightChars="53" w:right="148"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（1）《中华人民共和国环境保护法》（2015.1.1）；</w:t>
            </w:r>
          </w:p>
          <w:p w:rsidR="00951EB6" w:rsidRPr="00AE2C7B" w:rsidRDefault="009B74E4" w:rsidP="009B74E4">
            <w:pPr>
              <w:tabs>
                <w:tab w:val="left" w:pos="1302"/>
              </w:tabs>
              <w:ind w:rightChars="53" w:right="148" w:firstLineChars="200" w:firstLine="480"/>
              <w:rPr>
                <w:rFonts w:asciiTheme="minorEastAsia" w:eastAsiaTheme="minorEastAsia" w:hAnsiTheme="minorEastAsia"/>
                <w:spacing w:val="0"/>
              </w:rPr>
            </w:pPr>
            <w:r>
              <w:rPr>
                <w:rFonts w:asciiTheme="minorEastAsia" w:eastAsiaTheme="minorEastAsia" w:hAnsiTheme="minorEastAsia"/>
                <w:spacing w:val="0"/>
              </w:rPr>
              <w:tab/>
            </w:r>
          </w:p>
        </w:tc>
      </w:tr>
      <w:tr w:rsidR="000615F2" w:rsidRPr="00AE2C7B" w:rsidTr="00CE41F6">
        <w:tblPrEx>
          <w:tblCellMar>
            <w:left w:w="108" w:type="dxa"/>
            <w:right w:w="108" w:type="dxa"/>
          </w:tblCellMar>
        </w:tblPrEx>
        <w:trPr>
          <w:gridBefore w:val="1"/>
          <w:gridAfter w:val="1"/>
          <w:wBefore w:w="58" w:type="dxa"/>
          <w:wAfter w:w="140" w:type="dxa"/>
          <w:trHeight w:val="14025"/>
          <w:jc w:val="center"/>
        </w:trPr>
        <w:tc>
          <w:tcPr>
            <w:tcW w:w="9501" w:type="dxa"/>
            <w:gridSpan w:val="10"/>
          </w:tcPr>
          <w:p w:rsidR="00951EB6" w:rsidRPr="00AE2C7B" w:rsidRDefault="00951EB6" w:rsidP="00906A99">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lastRenderedPageBreak/>
              <w:t>（2）《中华人民共和国大气污染防治法》（2016.1</w:t>
            </w:r>
            <w:r w:rsidR="00906A99" w:rsidRPr="00AE2C7B">
              <w:rPr>
                <w:rFonts w:asciiTheme="minorEastAsia" w:eastAsiaTheme="minorEastAsia" w:hAnsiTheme="minorEastAsia" w:hint="eastAsia"/>
                <w:spacing w:val="0"/>
              </w:rPr>
              <w:t>.1</w:t>
            </w:r>
            <w:r w:rsidRPr="00AE2C7B">
              <w:rPr>
                <w:rFonts w:asciiTheme="minorEastAsia" w:eastAsiaTheme="minorEastAsia" w:hAnsiTheme="minorEastAsia" w:hint="eastAsia"/>
                <w:spacing w:val="0"/>
              </w:rPr>
              <w:t>）；</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（3）《中华人民共和国水污染防治法》（2008.6.1）；</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（4）《中华人民共和国环境噪声污染防治法》</w:t>
            </w:r>
            <w:r w:rsidRPr="00AE2C7B">
              <w:rPr>
                <w:rFonts w:asciiTheme="minorEastAsia" w:eastAsiaTheme="minorEastAsia" w:hAnsiTheme="minorEastAsia"/>
                <w:spacing w:val="0"/>
              </w:rPr>
              <w:t>（</w:t>
            </w:r>
            <w:r w:rsidRPr="00AE2C7B">
              <w:rPr>
                <w:rFonts w:asciiTheme="minorEastAsia" w:eastAsiaTheme="minorEastAsia" w:hAnsiTheme="minorEastAsia" w:hint="eastAsia"/>
                <w:spacing w:val="0"/>
              </w:rPr>
              <w:t>1997.3.1）；</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（5）《中华人民共和国固体废物污染环境防治法》（2016年11月修正）；</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（6）《中华人民共和国环境影响评价法》（2016.9.1）；</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（7） 《</w:t>
            </w:r>
            <w:r w:rsidRPr="00AE2C7B">
              <w:rPr>
                <w:rFonts w:asciiTheme="minorEastAsia" w:eastAsiaTheme="minorEastAsia" w:hAnsiTheme="minorEastAsia"/>
                <w:spacing w:val="0"/>
              </w:rPr>
              <w:t>国务院关于印发水污染防治行动计划的通知</w:t>
            </w:r>
            <w:r w:rsidRPr="00AE2C7B">
              <w:rPr>
                <w:rFonts w:asciiTheme="minorEastAsia" w:eastAsiaTheme="minorEastAsia" w:hAnsiTheme="minorEastAsia" w:hint="eastAsia"/>
                <w:spacing w:val="0"/>
              </w:rPr>
              <w:t>》（国发［2015］17号）（2015.4.2）；</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（8）《中华人民共和国水法》（2016年修正版）；</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（9）《中华人民共和国土地管理法》（2004.8.28）；</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（10）</w:t>
            </w:r>
            <w:r w:rsidRPr="00AE2C7B">
              <w:rPr>
                <w:rFonts w:asciiTheme="minorEastAsia" w:eastAsiaTheme="minorEastAsia" w:hAnsiTheme="minorEastAsia"/>
                <w:spacing w:val="0"/>
              </w:rPr>
              <w:t>《建设项目环境保护管理条例》</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国务院令第</w:t>
            </w:r>
            <w:r w:rsidR="00413BDC">
              <w:rPr>
                <w:rFonts w:asciiTheme="minorEastAsia" w:eastAsiaTheme="minorEastAsia" w:hAnsiTheme="minorEastAsia" w:hint="eastAsia"/>
                <w:spacing w:val="0"/>
              </w:rPr>
              <w:t>682</w:t>
            </w:r>
            <w:r w:rsidRPr="00AE2C7B">
              <w:rPr>
                <w:rFonts w:asciiTheme="minorEastAsia" w:eastAsiaTheme="minorEastAsia" w:hAnsiTheme="minorEastAsia"/>
                <w:spacing w:val="0"/>
              </w:rPr>
              <w:t>号</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 xml:space="preserve"> </w:t>
            </w:r>
            <w:r w:rsidR="00413BDC">
              <w:rPr>
                <w:rFonts w:asciiTheme="minorEastAsia" w:eastAsiaTheme="minorEastAsia" w:hAnsiTheme="minorEastAsia" w:hint="eastAsia"/>
                <w:spacing w:val="0"/>
              </w:rPr>
              <w:t>2017</w:t>
            </w:r>
            <w:r w:rsidRPr="00AE2C7B">
              <w:rPr>
                <w:rFonts w:asciiTheme="minorEastAsia" w:eastAsiaTheme="minorEastAsia" w:hAnsiTheme="minorEastAsia"/>
                <w:spacing w:val="0"/>
              </w:rPr>
              <w:t>年1</w:t>
            </w:r>
            <w:r w:rsidR="00413BDC">
              <w:rPr>
                <w:rFonts w:asciiTheme="minorEastAsia" w:eastAsiaTheme="minorEastAsia" w:hAnsiTheme="minorEastAsia" w:hint="eastAsia"/>
                <w:spacing w:val="0"/>
              </w:rPr>
              <w:t>0</w:t>
            </w:r>
            <w:r w:rsidRPr="00AE2C7B">
              <w:rPr>
                <w:rFonts w:asciiTheme="minorEastAsia" w:eastAsiaTheme="minorEastAsia" w:hAnsiTheme="minorEastAsia"/>
                <w:spacing w:val="0"/>
              </w:rPr>
              <w:t>月</w:t>
            </w:r>
            <w:r w:rsidR="00413BDC">
              <w:rPr>
                <w:rFonts w:asciiTheme="minorEastAsia" w:eastAsiaTheme="minorEastAsia" w:hAnsiTheme="minorEastAsia"/>
                <w:spacing w:val="0"/>
              </w:rPr>
              <w:t>1</w:t>
            </w:r>
            <w:r w:rsidRPr="00AE2C7B">
              <w:rPr>
                <w:rFonts w:asciiTheme="minorEastAsia" w:eastAsiaTheme="minorEastAsia" w:hAnsiTheme="minorEastAsia"/>
                <w:spacing w:val="0"/>
              </w:rPr>
              <w:t>日施行</w:t>
            </w:r>
            <w:r w:rsidRPr="00AE2C7B">
              <w:rPr>
                <w:rFonts w:asciiTheme="minorEastAsia" w:eastAsiaTheme="minorEastAsia" w:hAnsiTheme="minorEastAsia" w:hint="eastAsia"/>
                <w:spacing w:val="0"/>
              </w:rPr>
              <w:t>）；</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（11）《建设项目环境影响评价分类管理名录》（</w:t>
            </w:r>
            <w:r w:rsidRPr="00AE2C7B">
              <w:rPr>
                <w:rFonts w:asciiTheme="minorEastAsia" w:eastAsiaTheme="minorEastAsia" w:hAnsiTheme="minorEastAsia"/>
                <w:spacing w:val="0"/>
              </w:rPr>
              <w:t>环境保护部令第</w:t>
            </w:r>
            <w:r w:rsidRPr="00AE2C7B">
              <w:rPr>
                <w:rFonts w:asciiTheme="minorEastAsia" w:eastAsiaTheme="minorEastAsia" w:hAnsiTheme="minorEastAsia" w:hint="eastAsia"/>
                <w:spacing w:val="0"/>
              </w:rPr>
              <w:t>44</w:t>
            </w:r>
            <w:r w:rsidRPr="00AE2C7B">
              <w:rPr>
                <w:rFonts w:asciiTheme="minorEastAsia" w:eastAsiaTheme="minorEastAsia" w:hAnsiTheme="minorEastAsia"/>
                <w:spacing w:val="0"/>
              </w:rPr>
              <w:t>号，201</w:t>
            </w:r>
            <w:r w:rsidRPr="00AE2C7B">
              <w:rPr>
                <w:rFonts w:asciiTheme="minorEastAsia" w:eastAsiaTheme="minorEastAsia" w:hAnsiTheme="minorEastAsia" w:hint="eastAsia"/>
                <w:spacing w:val="0"/>
              </w:rPr>
              <w:t>7</w:t>
            </w:r>
            <w:r w:rsidRPr="00AE2C7B">
              <w:rPr>
                <w:rFonts w:asciiTheme="minorEastAsia" w:eastAsiaTheme="minorEastAsia" w:hAnsiTheme="minorEastAsia"/>
                <w:spacing w:val="0"/>
              </w:rPr>
              <w:t>年9月1日起施行</w:t>
            </w:r>
            <w:r w:rsidRPr="00AE2C7B">
              <w:rPr>
                <w:rFonts w:asciiTheme="minorEastAsia" w:eastAsiaTheme="minorEastAsia" w:hAnsiTheme="minorEastAsia" w:hint="eastAsia"/>
                <w:spacing w:val="0"/>
              </w:rPr>
              <w:t>）；</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（12）《</w:t>
            </w:r>
            <w:r w:rsidRPr="00AE2C7B">
              <w:rPr>
                <w:rFonts w:asciiTheme="minorEastAsia" w:eastAsiaTheme="minorEastAsia" w:hAnsiTheme="minorEastAsia"/>
                <w:spacing w:val="0"/>
              </w:rPr>
              <w:t>国务院关于印发大气污染防治行动计划的通知</w:t>
            </w:r>
            <w:r w:rsidRPr="00AE2C7B">
              <w:rPr>
                <w:rFonts w:asciiTheme="minorEastAsia" w:eastAsiaTheme="minorEastAsia" w:hAnsiTheme="minorEastAsia" w:hint="eastAsia"/>
                <w:spacing w:val="0"/>
              </w:rPr>
              <w:t>》（国发［2013］37号）（2013.9.10）；</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（13）</w:t>
            </w:r>
            <w:r w:rsidRPr="00AE2C7B">
              <w:rPr>
                <w:rFonts w:asciiTheme="minorEastAsia" w:eastAsiaTheme="minorEastAsia" w:hAnsiTheme="minorEastAsia"/>
                <w:spacing w:val="0"/>
              </w:rPr>
              <w:t>中华人民共和国国家发展和改革委员会第21号令《产业结构调整指导目录（2011本）》修正本，</w:t>
            </w:r>
            <w:smartTag w:uri="urn:schemas-microsoft-com:office:smarttags" w:element="chsdate">
              <w:smartTagPr>
                <w:attr w:name="Year" w:val="2013"/>
                <w:attr w:name="Month" w:val="5"/>
                <w:attr w:name="Day" w:val="1"/>
                <w:attr w:name="IsLunarDate" w:val="False"/>
                <w:attr w:name="IsROCDate" w:val="False"/>
              </w:smartTagPr>
              <w:r w:rsidRPr="00AE2C7B">
                <w:rPr>
                  <w:rFonts w:asciiTheme="minorEastAsia" w:eastAsiaTheme="minorEastAsia" w:hAnsiTheme="minorEastAsia"/>
                  <w:spacing w:val="0"/>
                </w:rPr>
                <w:t>2013年5月1日</w:t>
              </w:r>
            </w:smartTag>
            <w:r w:rsidRPr="00AE2C7B">
              <w:rPr>
                <w:rFonts w:asciiTheme="minorEastAsia" w:eastAsiaTheme="minorEastAsia" w:hAnsiTheme="minorEastAsia" w:hint="eastAsia"/>
                <w:spacing w:val="0"/>
              </w:rPr>
              <w:t>。</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（14）《吉林省清洁空气行动计划》（吉政发［2016］23号）（2016.5.23）；</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（15）《吉林省清洁水体行动计划》（吉政发［2016］22号）（2016.5.23）；</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（16）《土壤污染防治行动计划》（国发［2016］31号）（2016.5.28）。</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2、导则、规范</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w:t>
            </w:r>
            <w:r w:rsidRPr="00AE2C7B">
              <w:rPr>
                <w:rFonts w:asciiTheme="minorEastAsia" w:eastAsiaTheme="minorEastAsia" w:hAnsiTheme="minorEastAsia"/>
                <w:spacing w:val="0"/>
              </w:rPr>
              <w:t>《</w:t>
            </w:r>
            <w:r w:rsidRPr="00AE2C7B">
              <w:rPr>
                <w:rFonts w:asciiTheme="minorEastAsia" w:eastAsiaTheme="minorEastAsia" w:hAnsiTheme="minorEastAsia" w:hint="eastAsia"/>
                <w:spacing w:val="0"/>
              </w:rPr>
              <w:t>建设项目</w:t>
            </w:r>
            <w:r w:rsidRPr="00AE2C7B">
              <w:rPr>
                <w:rFonts w:asciiTheme="minorEastAsia" w:eastAsiaTheme="minorEastAsia" w:hAnsiTheme="minorEastAsia"/>
                <w:spacing w:val="0"/>
              </w:rPr>
              <w:t>环境影响评价技术导则</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总纲》(HJ2.1-</w:t>
            </w:r>
            <w:r w:rsidRPr="00AE2C7B">
              <w:rPr>
                <w:rFonts w:asciiTheme="minorEastAsia" w:eastAsiaTheme="minorEastAsia" w:hAnsiTheme="minorEastAsia" w:hint="eastAsia"/>
                <w:spacing w:val="0"/>
              </w:rPr>
              <w:t>2016</w:t>
            </w:r>
            <w:r w:rsidRPr="00AE2C7B">
              <w:rPr>
                <w:rFonts w:asciiTheme="minorEastAsia" w:eastAsiaTheme="minorEastAsia" w:hAnsiTheme="minorEastAsia"/>
                <w:spacing w:val="0"/>
              </w:rPr>
              <w:t>)</w:t>
            </w:r>
            <w:r w:rsidRPr="00AE2C7B">
              <w:rPr>
                <w:rFonts w:asciiTheme="minorEastAsia" w:eastAsiaTheme="minorEastAsia" w:hAnsiTheme="minorEastAsia" w:hint="eastAsia"/>
                <w:spacing w:val="0"/>
              </w:rPr>
              <w:t>；</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（2）《环境影响评价技术导则-大气环境》（HJ2.2-2008）；</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（3）《环境影响评价技术导则-地面水环境》（HJ/T2.3-93）；</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（4）《环境影响评价技术导则-声环境》（HJ2.4-2009）；</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3、项目文件及资料</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（1）建设单位提供的其它资料；</w:t>
            </w:r>
          </w:p>
          <w:p w:rsidR="00951EB6" w:rsidRPr="00AE2C7B" w:rsidRDefault="00951EB6" w:rsidP="00951EB6">
            <w:pPr>
              <w:ind w:rightChars="53" w:right="148"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（2）</w:t>
            </w:r>
            <w:r w:rsidRPr="00AE2C7B">
              <w:rPr>
                <w:rFonts w:asciiTheme="minorEastAsia" w:eastAsiaTheme="minorEastAsia" w:hAnsiTheme="minorEastAsia" w:hint="eastAsia"/>
                <w:spacing w:val="0"/>
                <w:szCs w:val="24"/>
              </w:rPr>
              <w:t>白山市浑江区六道江镇横道采石场</w:t>
            </w:r>
            <w:r w:rsidRPr="00AE2C7B">
              <w:rPr>
                <w:rFonts w:asciiTheme="minorEastAsia" w:eastAsiaTheme="minorEastAsia" w:hAnsiTheme="minorEastAsia" w:hint="eastAsia"/>
                <w:spacing w:val="0"/>
              </w:rPr>
              <w:t>委托吉林省龙桥辐射环境工程有限公司编制本项目环境影响报告表的技术咨询合同</w:t>
            </w:r>
            <w:r w:rsidRPr="00AE2C7B">
              <w:rPr>
                <w:rFonts w:asciiTheme="minorEastAsia" w:eastAsiaTheme="minorEastAsia" w:hAnsiTheme="minorEastAsia"/>
                <w:spacing w:val="0"/>
              </w:rPr>
              <w:t>。</w:t>
            </w:r>
          </w:p>
          <w:p w:rsidR="000615F2" w:rsidRPr="00AE2C7B" w:rsidRDefault="00951EB6" w:rsidP="00043EF4">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三、</w:t>
            </w:r>
            <w:r w:rsidR="000615F2" w:rsidRPr="00AE2C7B">
              <w:rPr>
                <w:rFonts w:asciiTheme="minorEastAsia" w:eastAsiaTheme="minorEastAsia" w:hAnsiTheme="minorEastAsia" w:hint="eastAsia"/>
                <w:b/>
                <w:spacing w:val="0"/>
                <w:szCs w:val="24"/>
              </w:rPr>
              <w:t>工程概况</w:t>
            </w:r>
          </w:p>
          <w:p w:rsidR="00FD6518" w:rsidRPr="00AE2C7B" w:rsidRDefault="00951EB6" w:rsidP="00FD6518">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rPr>
              <w:t>1、</w:t>
            </w:r>
            <w:r w:rsidR="000615F2" w:rsidRPr="00AE2C7B">
              <w:rPr>
                <w:rFonts w:asciiTheme="minorEastAsia" w:eastAsiaTheme="minorEastAsia" w:hAnsiTheme="minorEastAsia" w:hint="eastAsia"/>
                <w:spacing w:val="0"/>
                <w:szCs w:val="24"/>
              </w:rPr>
              <w:t>项目名称、地点、建设单位及性质</w:t>
            </w:r>
          </w:p>
          <w:p w:rsidR="000615F2" w:rsidRPr="00AE2C7B" w:rsidRDefault="000615F2" w:rsidP="00FD6518">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（1）项目名称：</w:t>
            </w:r>
            <w:r w:rsidR="00906A99" w:rsidRPr="00AE2C7B">
              <w:rPr>
                <w:rFonts w:asciiTheme="minorEastAsia" w:eastAsiaTheme="minorEastAsia" w:hAnsiTheme="minorEastAsia" w:hint="eastAsia"/>
                <w:spacing w:val="0"/>
                <w:szCs w:val="24"/>
              </w:rPr>
              <w:t>白山市浑江区六道江镇横道采石场碳酸钙生产车间建设项目</w:t>
            </w:r>
            <w:r w:rsidRPr="00AE2C7B">
              <w:rPr>
                <w:rFonts w:asciiTheme="minorEastAsia" w:eastAsiaTheme="minorEastAsia" w:hAnsiTheme="minorEastAsia" w:hint="eastAsia"/>
                <w:spacing w:val="0"/>
                <w:szCs w:val="24"/>
              </w:rPr>
              <w:t>；</w:t>
            </w:r>
          </w:p>
          <w:p w:rsidR="000615F2" w:rsidRPr="00AE2C7B" w:rsidRDefault="000615F2">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lastRenderedPageBreak/>
              <w:t>（2）建设地点：</w:t>
            </w:r>
            <w:r w:rsidR="00951EB6" w:rsidRPr="00AE2C7B">
              <w:rPr>
                <w:rFonts w:asciiTheme="minorEastAsia" w:eastAsiaTheme="minorEastAsia" w:hAnsiTheme="minorEastAsia" w:hint="eastAsia"/>
                <w:spacing w:val="0"/>
                <w:szCs w:val="24"/>
              </w:rPr>
              <w:t>白山市浑江区六道江镇横道采石场内</w:t>
            </w:r>
            <w:r w:rsidRPr="00AE2C7B">
              <w:rPr>
                <w:rFonts w:asciiTheme="minorEastAsia" w:eastAsiaTheme="minorEastAsia" w:hAnsiTheme="minorEastAsia" w:hint="eastAsia"/>
                <w:spacing w:val="0"/>
                <w:szCs w:val="24"/>
              </w:rPr>
              <w:t>；</w:t>
            </w:r>
          </w:p>
          <w:p w:rsidR="000615F2" w:rsidRPr="00AE2C7B" w:rsidRDefault="000615F2">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（3）建设单位：</w:t>
            </w:r>
            <w:r w:rsidR="00951EB6" w:rsidRPr="00AE2C7B">
              <w:rPr>
                <w:rFonts w:asciiTheme="minorEastAsia" w:eastAsiaTheme="minorEastAsia" w:hAnsiTheme="minorEastAsia" w:hint="eastAsia"/>
                <w:spacing w:val="0"/>
                <w:szCs w:val="24"/>
              </w:rPr>
              <w:t>白山市浑江区六道江镇横道采石场</w:t>
            </w:r>
            <w:r w:rsidRPr="00AE2C7B">
              <w:rPr>
                <w:rFonts w:asciiTheme="minorEastAsia" w:eastAsiaTheme="minorEastAsia" w:hAnsiTheme="minorEastAsia" w:hint="eastAsia"/>
                <w:spacing w:val="0"/>
                <w:szCs w:val="24"/>
              </w:rPr>
              <w:t>；</w:t>
            </w:r>
          </w:p>
          <w:p w:rsidR="000615F2" w:rsidRPr="00AE2C7B" w:rsidRDefault="000615F2">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（4）建设性质：</w:t>
            </w:r>
            <w:r w:rsidR="00A9400F" w:rsidRPr="00AE2C7B">
              <w:rPr>
                <w:rFonts w:asciiTheme="minorEastAsia" w:eastAsiaTheme="minorEastAsia" w:hAnsiTheme="minorEastAsia" w:hint="eastAsia"/>
                <w:spacing w:val="0"/>
                <w:szCs w:val="24"/>
              </w:rPr>
              <w:t>新建</w:t>
            </w:r>
            <w:r w:rsidRPr="00AE2C7B">
              <w:rPr>
                <w:rFonts w:asciiTheme="minorEastAsia" w:eastAsiaTheme="minorEastAsia" w:hAnsiTheme="minorEastAsia" w:hint="eastAsia"/>
                <w:spacing w:val="0"/>
                <w:szCs w:val="24"/>
              </w:rPr>
              <w:t>（补做环评）；</w:t>
            </w:r>
          </w:p>
          <w:p w:rsidR="000615F2" w:rsidRPr="00AE2C7B" w:rsidRDefault="000615F2" w:rsidP="00C90704">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（5）厂址及四至情况：本项目选址于</w:t>
            </w:r>
            <w:r w:rsidR="00C90704" w:rsidRPr="00AE2C7B">
              <w:rPr>
                <w:rFonts w:asciiTheme="minorEastAsia" w:eastAsiaTheme="minorEastAsia" w:hAnsiTheme="minorEastAsia" w:hint="eastAsia"/>
                <w:spacing w:val="0"/>
                <w:szCs w:val="24"/>
              </w:rPr>
              <w:t>白山市浑江区六道江镇横道采石场内</w:t>
            </w:r>
            <w:r w:rsidRPr="00AE2C7B">
              <w:rPr>
                <w:rFonts w:asciiTheme="minorEastAsia" w:eastAsiaTheme="minorEastAsia" w:hAnsiTheme="minorEastAsia" w:hint="eastAsia"/>
                <w:spacing w:val="0"/>
                <w:szCs w:val="24"/>
              </w:rPr>
              <w:t>，</w:t>
            </w:r>
            <w:r w:rsidR="00906A99" w:rsidRPr="00AE2C7B">
              <w:rPr>
                <w:rFonts w:asciiTheme="minorEastAsia" w:eastAsiaTheme="minorEastAsia" w:hAnsiTheme="minorEastAsia" w:hint="eastAsia"/>
                <w:spacing w:val="0"/>
                <w:szCs w:val="24"/>
              </w:rPr>
              <w:t>厂区</w:t>
            </w:r>
            <w:r w:rsidRPr="00AE2C7B">
              <w:rPr>
                <w:rFonts w:asciiTheme="minorEastAsia" w:eastAsiaTheme="minorEastAsia" w:hAnsiTheme="minorEastAsia" w:hint="eastAsia"/>
                <w:spacing w:val="0"/>
                <w:szCs w:val="24"/>
              </w:rPr>
              <w:t>东</w:t>
            </w:r>
            <w:r w:rsidR="00C90704" w:rsidRPr="00AE2C7B">
              <w:rPr>
                <w:rFonts w:asciiTheme="minorEastAsia" w:eastAsiaTheme="minorEastAsia" w:hAnsiTheme="minorEastAsia" w:hint="eastAsia"/>
                <w:spacing w:val="0"/>
                <w:szCs w:val="24"/>
              </w:rPr>
              <w:t>侧</w:t>
            </w:r>
            <w:r w:rsidRPr="00AE2C7B">
              <w:rPr>
                <w:rFonts w:asciiTheme="minorEastAsia" w:eastAsiaTheme="minorEastAsia" w:hAnsiTheme="minorEastAsia" w:hint="eastAsia"/>
                <w:spacing w:val="0"/>
                <w:szCs w:val="24"/>
              </w:rPr>
              <w:t>为</w:t>
            </w:r>
            <w:r w:rsidR="00C90704" w:rsidRPr="00AE2C7B">
              <w:rPr>
                <w:rFonts w:asciiTheme="minorEastAsia" w:eastAsiaTheme="minorEastAsia" w:hAnsiTheme="minorEastAsia" w:hint="eastAsia"/>
                <w:spacing w:val="0"/>
                <w:szCs w:val="24"/>
              </w:rPr>
              <w:t>采石场开采矿区</w:t>
            </w:r>
            <w:r w:rsidRPr="00AE2C7B">
              <w:rPr>
                <w:rFonts w:asciiTheme="minorEastAsia" w:eastAsiaTheme="minorEastAsia" w:hAnsiTheme="minorEastAsia" w:hint="eastAsia"/>
                <w:spacing w:val="0"/>
                <w:szCs w:val="24"/>
              </w:rPr>
              <w:t>、</w:t>
            </w:r>
            <w:r w:rsidR="00C90704" w:rsidRPr="00AE2C7B">
              <w:rPr>
                <w:rFonts w:asciiTheme="minorEastAsia" w:eastAsiaTheme="minorEastAsia" w:hAnsiTheme="minorEastAsia" w:hint="eastAsia"/>
                <w:spacing w:val="0"/>
                <w:szCs w:val="24"/>
              </w:rPr>
              <w:t>南侧为山林地</w:t>
            </w:r>
            <w:r w:rsidRPr="00AE2C7B">
              <w:rPr>
                <w:rFonts w:asciiTheme="minorEastAsia" w:eastAsiaTheme="minorEastAsia" w:hAnsiTheme="minorEastAsia" w:hint="eastAsia"/>
                <w:spacing w:val="0"/>
                <w:szCs w:val="24"/>
              </w:rPr>
              <w:t>、</w:t>
            </w:r>
            <w:r w:rsidR="00C90704" w:rsidRPr="00AE2C7B">
              <w:rPr>
                <w:rFonts w:asciiTheme="minorEastAsia" w:eastAsiaTheme="minorEastAsia" w:hAnsiTheme="minorEastAsia" w:hint="eastAsia"/>
                <w:spacing w:val="0"/>
                <w:szCs w:val="24"/>
              </w:rPr>
              <w:t>西侧为农田约225m处为废弃猪舍、北侧为山林地</w:t>
            </w:r>
            <w:r w:rsidRPr="00AE2C7B">
              <w:rPr>
                <w:rFonts w:asciiTheme="minorEastAsia" w:eastAsiaTheme="minorEastAsia" w:hAnsiTheme="minorEastAsia" w:hint="eastAsia"/>
                <w:spacing w:val="0"/>
                <w:szCs w:val="24"/>
              </w:rPr>
              <w:t>。本项目地理位置见附图1、外环境情况见附图2。</w:t>
            </w:r>
          </w:p>
          <w:p w:rsidR="000615F2" w:rsidRPr="00AE2C7B" w:rsidRDefault="000615F2">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（6）总投资：建设项目总投资为</w:t>
            </w:r>
            <w:r w:rsidR="009B09AB" w:rsidRPr="00AE2C7B">
              <w:rPr>
                <w:rFonts w:asciiTheme="minorEastAsia" w:eastAsiaTheme="minorEastAsia" w:hAnsiTheme="minorEastAsia" w:hint="eastAsia"/>
                <w:spacing w:val="0"/>
                <w:szCs w:val="24"/>
              </w:rPr>
              <w:t>100</w:t>
            </w:r>
            <w:r w:rsidRPr="00AE2C7B">
              <w:rPr>
                <w:rFonts w:asciiTheme="minorEastAsia" w:eastAsiaTheme="minorEastAsia" w:hAnsiTheme="minorEastAsia" w:hint="eastAsia"/>
                <w:spacing w:val="0"/>
                <w:szCs w:val="24"/>
              </w:rPr>
              <w:t>万元，</w:t>
            </w:r>
            <w:r w:rsidR="00C90704" w:rsidRPr="00AE2C7B">
              <w:rPr>
                <w:rFonts w:asciiTheme="minorEastAsia" w:eastAsiaTheme="minorEastAsia" w:hAnsiTheme="minorEastAsia" w:hint="eastAsia"/>
                <w:spacing w:val="0"/>
                <w:szCs w:val="24"/>
              </w:rPr>
              <w:t>资金来源全部由企业自筹解决</w:t>
            </w:r>
            <w:r w:rsidRPr="00AE2C7B">
              <w:rPr>
                <w:rFonts w:asciiTheme="minorEastAsia" w:eastAsiaTheme="minorEastAsia" w:hAnsiTheme="minorEastAsia" w:hint="eastAsia"/>
                <w:spacing w:val="0"/>
                <w:szCs w:val="24"/>
              </w:rPr>
              <w:t>。</w:t>
            </w:r>
          </w:p>
          <w:p w:rsidR="00C90704" w:rsidRPr="00AE2C7B" w:rsidRDefault="00C90704" w:rsidP="00C90704">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w:t>
            </w:r>
            <w:r w:rsidR="000615F2" w:rsidRPr="00AE2C7B">
              <w:rPr>
                <w:rFonts w:asciiTheme="minorEastAsia" w:eastAsiaTheme="minorEastAsia" w:hAnsiTheme="minorEastAsia" w:hint="eastAsia"/>
                <w:spacing w:val="0"/>
                <w:szCs w:val="24"/>
              </w:rPr>
              <w:t>工程建设规模和内容</w:t>
            </w:r>
          </w:p>
          <w:p w:rsidR="000615F2" w:rsidRPr="00AE2C7B" w:rsidRDefault="000615F2" w:rsidP="00C90704">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（1）项目建设内容及规模</w:t>
            </w:r>
          </w:p>
          <w:p w:rsidR="000615F2" w:rsidRPr="00AE2C7B" w:rsidRDefault="000615F2" w:rsidP="00C90704">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本项目已经投产，</w:t>
            </w:r>
            <w:r w:rsidR="00C90704" w:rsidRPr="00AE2C7B">
              <w:rPr>
                <w:rFonts w:asciiTheme="minorEastAsia" w:eastAsiaTheme="minorEastAsia" w:hAnsiTheme="minorEastAsia" w:hint="eastAsia"/>
                <w:spacing w:val="0"/>
              </w:rPr>
              <w:t>并于2017年9月接受了白山市环境保护局行政处罚决定书,现正处于停产状态，</w:t>
            </w:r>
            <w:r w:rsidR="00906A99" w:rsidRPr="00AE2C7B">
              <w:rPr>
                <w:rFonts w:asciiTheme="minorEastAsia" w:eastAsiaTheme="minorEastAsia" w:hAnsiTheme="minorEastAsia" w:hint="eastAsia"/>
                <w:spacing w:val="0"/>
                <w:szCs w:val="24"/>
              </w:rPr>
              <w:t>碳酸钙</w:t>
            </w:r>
            <w:r w:rsidR="00246D8A" w:rsidRPr="00AE2C7B">
              <w:rPr>
                <w:rFonts w:asciiTheme="minorEastAsia" w:eastAsiaTheme="minorEastAsia" w:hAnsiTheme="minorEastAsia" w:hint="eastAsia"/>
                <w:spacing w:val="0"/>
              </w:rPr>
              <w:t>生产车间占地面积为</w:t>
            </w:r>
            <w:r w:rsidR="00BB07E8" w:rsidRPr="00AE2C7B">
              <w:rPr>
                <w:rFonts w:asciiTheme="minorEastAsia" w:eastAsiaTheme="minorEastAsia" w:hAnsiTheme="minorEastAsia" w:hint="eastAsia"/>
                <w:spacing w:val="0"/>
              </w:rPr>
              <w:t>500</w:t>
            </w:r>
            <w:r w:rsidR="00246D8A" w:rsidRPr="00AE2C7B">
              <w:rPr>
                <w:rFonts w:asciiTheme="minorEastAsia" w:eastAsiaTheme="minorEastAsia" w:hAnsiTheme="minorEastAsia" w:hint="eastAsia"/>
                <w:spacing w:val="0"/>
              </w:rPr>
              <w:t>m</w:t>
            </w:r>
            <w:r w:rsidR="00246D8A" w:rsidRPr="00AE2C7B">
              <w:rPr>
                <w:rFonts w:asciiTheme="minorEastAsia" w:eastAsiaTheme="minorEastAsia" w:hAnsiTheme="minorEastAsia" w:hint="eastAsia"/>
                <w:spacing w:val="0"/>
                <w:vertAlign w:val="superscript"/>
              </w:rPr>
              <w:t>2</w:t>
            </w:r>
            <w:r w:rsidR="00246D8A" w:rsidRPr="00AE2C7B">
              <w:rPr>
                <w:rFonts w:asciiTheme="minorEastAsia" w:eastAsiaTheme="minorEastAsia" w:hAnsiTheme="minorEastAsia" w:hint="eastAsia"/>
                <w:spacing w:val="0"/>
              </w:rPr>
              <w:t>,位于</w:t>
            </w:r>
            <w:r w:rsidR="00036E31" w:rsidRPr="00AE2C7B">
              <w:rPr>
                <w:rFonts w:asciiTheme="minorEastAsia" w:eastAsiaTheme="minorEastAsia" w:hAnsiTheme="minorEastAsia" w:hint="eastAsia"/>
                <w:spacing w:val="0"/>
              </w:rPr>
              <w:t>除尘灰储罐</w:t>
            </w:r>
            <w:r w:rsidR="00BB07E8" w:rsidRPr="00AE2C7B">
              <w:rPr>
                <w:rFonts w:asciiTheme="minorEastAsia" w:eastAsiaTheme="minorEastAsia" w:hAnsiTheme="minorEastAsia" w:hint="eastAsia"/>
                <w:spacing w:val="0"/>
              </w:rPr>
              <w:t>(成品罐)</w:t>
            </w:r>
            <w:r w:rsidR="00036E31" w:rsidRPr="00AE2C7B">
              <w:rPr>
                <w:rFonts w:asciiTheme="minorEastAsia" w:eastAsiaTheme="minorEastAsia" w:hAnsiTheme="minorEastAsia" w:hint="eastAsia"/>
                <w:spacing w:val="0"/>
              </w:rPr>
              <w:t>东侧，</w:t>
            </w:r>
            <w:r w:rsidR="00246D8A" w:rsidRPr="00AE2C7B">
              <w:rPr>
                <w:rFonts w:asciiTheme="minorEastAsia" w:eastAsiaTheme="minorEastAsia" w:hAnsiTheme="minorEastAsia" w:hint="eastAsia"/>
                <w:spacing w:val="0"/>
              </w:rPr>
              <w:t>经踏查，</w:t>
            </w:r>
            <w:r w:rsidRPr="00AE2C7B">
              <w:rPr>
                <w:rFonts w:asciiTheme="minorEastAsia" w:eastAsiaTheme="minorEastAsia" w:hAnsiTheme="minorEastAsia" w:hint="eastAsia"/>
                <w:spacing w:val="0"/>
                <w:szCs w:val="24"/>
              </w:rPr>
              <w:t>现有工程建设内容及规模详见表1。</w:t>
            </w:r>
            <w:r w:rsidR="00E80C28" w:rsidRPr="00AE2C7B">
              <w:rPr>
                <w:rFonts w:asciiTheme="minorEastAsia" w:eastAsiaTheme="minorEastAsia" w:hAnsiTheme="minorEastAsia" w:hint="eastAsia"/>
                <w:spacing w:val="0"/>
                <w:szCs w:val="24"/>
              </w:rPr>
              <w:t>厂区平面布置详见附图3。</w:t>
            </w:r>
          </w:p>
          <w:p w:rsidR="000615F2" w:rsidRPr="00AE2C7B" w:rsidRDefault="000615F2">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表</w:t>
            </w:r>
            <w:r w:rsidRPr="00AE2C7B">
              <w:rPr>
                <w:rFonts w:asciiTheme="minorEastAsia" w:eastAsiaTheme="minorEastAsia" w:hAnsiTheme="minorEastAsia"/>
                <w:spacing w:val="0"/>
                <w:szCs w:val="24"/>
              </w:rPr>
              <w:t xml:space="preserve">1 </w:t>
            </w:r>
            <w:r w:rsidRPr="00AE2C7B">
              <w:rPr>
                <w:rFonts w:asciiTheme="minorEastAsia" w:eastAsiaTheme="minorEastAsia" w:hAnsiTheme="minorEastAsia" w:hint="eastAsia"/>
                <w:spacing w:val="0"/>
                <w:szCs w:val="24"/>
              </w:rPr>
              <w:t xml:space="preserve"> 项目基本组成一览表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58"/>
              <w:gridCol w:w="1770"/>
              <w:gridCol w:w="6557"/>
            </w:tblGrid>
            <w:tr w:rsidR="001650C5" w:rsidRPr="00AE2C7B" w:rsidTr="001650C5">
              <w:trPr>
                <w:tblHeader/>
                <w:jc w:val="center"/>
              </w:trPr>
              <w:tc>
                <w:tcPr>
                  <w:tcW w:w="516"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工程类别</w:t>
                  </w:r>
                </w:p>
              </w:tc>
              <w:tc>
                <w:tcPr>
                  <w:tcW w:w="953"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单项工程名称</w:t>
                  </w:r>
                </w:p>
              </w:tc>
              <w:tc>
                <w:tcPr>
                  <w:tcW w:w="3531"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现有工程内容及规模</w:t>
                  </w:r>
                </w:p>
              </w:tc>
            </w:tr>
            <w:tr w:rsidR="001650C5" w:rsidRPr="00AE2C7B" w:rsidTr="001650C5">
              <w:trPr>
                <w:cantSplit/>
                <w:trHeight w:val="781"/>
                <w:jc w:val="center"/>
              </w:trPr>
              <w:tc>
                <w:tcPr>
                  <w:tcW w:w="516"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主体工程</w:t>
                  </w:r>
                </w:p>
              </w:tc>
              <w:tc>
                <w:tcPr>
                  <w:tcW w:w="953" w:type="pct"/>
                  <w:vAlign w:val="center"/>
                </w:tcPr>
                <w:p w:rsidR="001650C5" w:rsidRPr="00AE2C7B" w:rsidRDefault="00906A99"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碳酸钙</w:t>
                  </w:r>
                  <w:r w:rsidR="001650C5" w:rsidRPr="00AE2C7B">
                    <w:rPr>
                      <w:rFonts w:asciiTheme="minorEastAsia" w:eastAsiaTheme="minorEastAsia" w:hAnsiTheme="minorEastAsia" w:hint="eastAsia"/>
                      <w:spacing w:val="0"/>
                      <w:sz w:val="21"/>
                      <w:szCs w:val="21"/>
                    </w:rPr>
                    <w:t>生产线</w:t>
                  </w:r>
                </w:p>
              </w:tc>
              <w:tc>
                <w:tcPr>
                  <w:tcW w:w="3531" w:type="pct"/>
                  <w:tcMar>
                    <w:top w:w="0" w:type="dxa"/>
                    <w:left w:w="0" w:type="dxa"/>
                    <w:bottom w:w="0" w:type="dxa"/>
                    <w:right w:w="0" w:type="dxa"/>
                  </w:tcMar>
                  <w:vAlign w:val="center"/>
                </w:tcPr>
                <w:p w:rsidR="001650C5" w:rsidRPr="00AE2C7B" w:rsidRDefault="001650C5" w:rsidP="009B09AB">
                  <w:pPr>
                    <w:spacing w:line="276" w:lineRule="auto"/>
                    <w:ind w:rightChars="53" w:right="148" w:firstLineChars="50" w:firstLine="105"/>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fldChar w:fldCharType="begin"/>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hint="eastAsia"/>
                      <w:spacing w:val="0"/>
                      <w:sz w:val="21"/>
                      <w:szCs w:val="21"/>
                    </w:rPr>
                    <w:instrText>= 1 \* GB3</w:instrText>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spacing w:val="0"/>
                      <w:sz w:val="21"/>
                      <w:szCs w:val="21"/>
                    </w:rPr>
                    <w:fldChar w:fldCharType="separate"/>
                  </w:r>
                  <w:r w:rsidRPr="00AE2C7B">
                    <w:rPr>
                      <w:rFonts w:asciiTheme="minorEastAsia" w:eastAsiaTheme="minorEastAsia" w:hAnsiTheme="minorEastAsia" w:hint="eastAsia"/>
                      <w:noProof/>
                      <w:spacing w:val="0"/>
                      <w:sz w:val="21"/>
                      <w:szCs w:val="21"/>
                    </w:rPr>
                    <w:t>①</w:t>
                  </w:r>
                  <w:r w:rsidRPr="00AE2C7B">
                    <w:rPr>
                      <w:rFonts w:asciiTheme="minorEastAsia" w:eastAsiaTheme="minorEastAsia" w:hAnsiTheme="minorEastAsia"/>
                      <w:spacing w:val="0"/>
                      <w:sz w:val="21"/>
                      <w:szCs w:val="21"/>
                    </w:rPr>
                    <w:fldChar w:fldCharType="end"/>
                  </w:r>
                  <w:r w:rsidRPr="00AE2C7B">
                    <w:rPr>
                      <w:rFonts w:asciiTheme="minorEastAsia" w:eastAsiaTheme="minorEastAsia" w:hAnsiTheme="minorEastAsia" w:hint="eastAsia"/>
                      <w:spacing w:val="0"/>
                      <w:sz w:val="21"/>
                      <w:szCs w:val="21"/>
                    </w:rPr>
                    <w:t>生产车间：</w:t>
                  </w:r>
                  <w:r w:rsidR="00413BDC">
                    <w:rPr>
                      <w:rFonts w:asciiTheme="minorEastAsia" w:eastAsiaTheme="minorEastAsia" w:hAnsiTheme="minorEastAsia" w:hint="eastAsia"/>
                      <w:spacing w:val="0"/>
                      <w:sz w:val="21"/>
                      <w:szCs w:val="21"/>
                    </w:rPr>
                    <w:t>封闭</w:t>
                  </w:r>
                  <w:r w:rsidRPr="00AE2C7B">
                    <w:rPr>
                      <w:rFonts w:asciiTheme="minorEastAsia" w:eastAsiaTheme="minorEastAsia" w:hAnsiTheme="minorEastAsia" w:hint="eastAsia"/>
                      <w:spacing w:val="0"/>
                      <w:sz w:val="21"/>
                      <w:szCs w:val="21"/>
                    </w:rPr>
                    <w:t>式车间内进行。</w:t>
                  </w:r>
                </w:p>
                <w:p w:rsidR="001650C5" w:rsidRPr="00AE2C7B" w:rsidRDefault="001650C5" w:rsidP="009D64C5">
                  <w:pPr>
                    <w:spacing w:line="276" w:lineRule="auto"/>
                    <w:ind w:leftChars="42" w:left="118" w:rightChars="53" w:right="148"/>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②生产工艺为：小粒筑路碎石（1～2cm）→破碎→输送→碾磨→提升机提升→入除尘灰储罐（成品罐）。</w:t>
                  </w:r>
                </w:p>
                <w:p w:rsidR="001650C5" w:rsidRPr="00AE2C7B" w:rsidRDefault="001650C5" w:rsidP="00BB07E8">
                  <w:pPr>
                    <w:spacing w:line="276" w:lineRule="auto"/>
                    <w:ind w:leftChars="42" w:left="118" w:rightChars="53" w:right="148"/>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③年产碳酸钙粉10000t。</w:t>
                  </w:r>
                </w:p>
              </w:tc>
            </w:tr>
            <w:tr w:rsidR="001650C5" w:rsidRPr="00AE2C7B" w:rsidTr="001650C5">
              <w:trPr>
                <w:cantSplit/>
                <w:trHeight w:val="361"/>
                <w:jc w:val="center"/>
              </w:trPr>
              <w:tc>
                <w:tcPr>
                  <w:tcW w:w="516"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储运工程</w:t>
                  </w:r>
                </w:p>
              </w:tc>
              <w:tc>
                <w:tcPr>
                  <w:tcW w:w="953"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原材料、产品储运工程</w:t>
                  </w:r>
                </w:p>
              </w:tc>
              <w:tc>
                <w:tcPr>
                  <w:tcW w:w="3531" w:type="pct"/>
                  <w:vAlign w:val="center"/>
                </w:tcPr>
                <w:p w:rsidR="001650C5" w:rsidRPr="00AE2C7B" w:rsidRDefault="001650C5" w:rsidP="009D64C5">
                  <w:pPr>
                    <w:spacing w:line="276" w:lineRule="auto"/>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fldChar w:fldCharType="begin"/>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hint="eastAsia"/>
                      <w:spacing w:val="0"/>
                      <w:sz w:val="21"/>
                      <w:szCs w:val="21"/>
                    </w:rPr>
                    <w:instrText>= 1 \* GB3</w:instrText>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spacing w:val="0"/>
                      <w:sz w:val="21"/>
                      <w:szCs w:val="21"/>
                    </w:rPr>
                    <w:fldChar w:fldCharType="separate"/>
                  </w:r>
                  <w:r w:rsidRPr="00AE2C7B">
                    <w:rPr>
                      <w:rFonts w:asciiTheme="minorEastAsia" w:eastAsiaTheme="minorEastAsia" w:hAnsiTheme="minorEastAsia" w:hint="eastAsia"/>
                      <w:noProof/>
                      <w:spacing w:val="0"/>
                      <w:sz w:val="21"/>
                      <w:szCs w:val="21"/>
                    </w:rPr>
                    <w:t>①</w:t>
                  </w:r>
                  <w:r w:rsidRPr="00AE2C7B">
                    <w:rPr>
                      <w:rFonts w:asciiTheme="minorEastAsia" w:eastAsiaTheme="minorEastAsia" w:hAnsiTheme="minorEastAsia"/>
                      <w:spacing w:val="0"/>
                      <w:sz w:val="21"/>
                      <w:szCs w:val="21"/>
                    </w:rPr>
                    <w:fldChar w:fldCharType="end"/>
                  </w:r>
                  <w:r w:rsidRPr="00AE2C7B">
                    <w:rPr>
                      <w:rFonts w:asciiTheme="minorEastAsia" w:eastAsiaTheme="minorEastAsia" w:hAnsiTheme="minorEastAsia" w:hint="eastAsia"/>
                      <w:spacing w:val="0"/>
                      <w:sz w:val="21"/>
                      <w:szCs w:val="21"/>
                    </w:rPr>
                    <w:t>原材料堆放于</w:t>
                  </w:r>
                  <w:r w:rsidR="00906A99" w:rsidRPr="00AE2C7B">
                    <w:rPr>
                      <w:rFonts w:asciiTheme="minorEastAsia" w:eastAsiaTheme="minorEastAsia" w:hAnsiTheme="minorEastAsia" w:hint="eastAsia"/>
                      <w:spacing w:val="0"/>
                      <w:sz w:val="21"/>
                      <w:szCs w:val="21"/>
                    </w:rPr>
                    <w:t>采石场</w:t>
                  </w:r>
                  <w:r w:rsidRPr="00AE2C7B">
                    <w:rPr>
                      <w:rFonts w:asciiTheme="minorEastAsia" w:eastAsiaTheme="minorEastAsia" w:hAnsiTheme="minorEastAsia" w:hint="eastAsia"/>
                      <w:spacing w:val="0"/>
                      <w:sz w:val="21"/>
                      <w:szCs w:val="21"/>
                    </w:rPr>
                    <w:t>小碎石堆放库内；成品由除尘灰储罐暂存。</w:t>
                  </w:r>
                </w:p>
                <w:p w:rsidR="001650C5" w:rsidRPr="00AE2C7B" w:rsidRDefault="001650C5" w:rsidP="009D64C5">
                  <w:pPr>
                    <w:spacing w:line="276" w:lineRule="auto"/>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②原辅材料均为采石场自供，无需外购。</w:t>
                  </w:r>
                </w:p>
              </w:tc>
            </w:tr>
            <w:tr w:rsidR="001650C5" w:rsidRPr="00AE2C7B" w:rsidTr="001650C5">
              <w:trPr>
                <w:cantSplit/>
                <w:trHeight w:val="361"/>
                <w:jc w:val="center"/>
              </w:trPr>
              <w:tc>
                <w:tcPr>
                  <w:tcW w:w="516"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辅助工程</w:t>
                  </w:r>
                </w:p>
              </w:tc>
              <w:tc>
                <w:tcPr>
                  <w:tcW w:w="953"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办公及其他</w:t>
                  </w:r>
                </w:p>
              </w:tc>
              <w:tc>
                <w:tcPr>
                  <w:tcW w:w="3531" w:type="pct"/>
                  <w:vAlign w:val="center"/>
                </w:tcPr>
                <w:p w:rsidR="001650C5" w:rsidRPr="00AE2C7B" w:rsidRDefault="00D242B8" w:rsidP="009B09AB">
                  <w:pPr>
                    <w:spacing w:line="276" w:lineRule="auto"/>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采石场内现</w:t>
                  </w:r>
                  <w:r w:rsidR="001650C5" w:rsidRPr="00AE2C7B">
                    <w:rPr>
                      <w:rFonts w:asciiTheme="minorEastAsia" w:eastAsiaTheme="minorEastAsia" w:hAnsiTheme="minorEastAsia" w:hint="eastAsia"/>
                      <w:spacing w:val="0"/>
                      <w:sz w:val="21"/>
                      <w:szCs w:val="21"/>
                    </w:rPr>
                    <w:t>有旱厕、办公室等。</w:t>
                  </w:r>
                </w:p>
              </w:tc>
            </w:tr>
            <w:tr w:rsidR="001650C5" w:rsidRPr="00AE2C7B" w:rsidTr="001650C5">
              <w:trPr>
                <w:cantSplit/>
                <w:jc w:val="center"/>
              </w:trPr>
              <w:tc>
                <w:tcPr>
                  <w:tcW w:w="516" w:type="pct"/>
                  <w:vMerge w:val="restar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公用工程</w:t>
                  </w:r>
                </w:p>
              </w:tc>
              <w:tc>
                <w:tcPr>
                  <w:tcW w:w="953"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给排水</w:t>
                  </w:r>
                </w:p>
              </w:tc>
              <w:tc>
                <w:tcPr>
                  <w:tcW w:w="3531" w:type="pct"/>
                  <w:vAlign w:val="center"/>
                </w:tcPr>
                <w:p w:rsidR="001650C5" w:rsidRPr="00AE2C7B" w:rsidRDefault="00906A99" w:rsidP="009D64C5">
                  <w:pPr>
                    <w:pStyle w:val="af9"/>
                    <w:numPr>
                      <w:ilvl w:val="0"/>
                      <w:numId w:val="12"/>
                    </w:numPr>
                    <w:spacing w:line="276" w:lineRule="auto"/>
                    <w:ind w:firstLineChars="0"/>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给</w:t>
                  </w:r>
                  <w:r w:rsidR="001650C5" w:rsidRPr="00AE2C7B">
                    <w:rPr>
                      <w:rFonts w:asciiTheme="minorEastAsia" w:eastAsiaTheme="minorEastAsia" w:hAnsiTheme="minorEastAsia" w:hint="eastAsia"/>
                      <w:spacing w:val="0"/>
                      <w:sz w:val="21"/>
                      <w:szCs w:val="21"/>
                    </w:rPr>
                    <w:t>水：</w:t>
                  </w:r>
                  <w:r w:rsidR="00673AC5" w:rsidRPr="00AE2C7B">
                    <w:rPr>
                      <w:rFonts w:asciiTheme="minorEastAsia" w:eastAsiaTheme="minorEastAsia" w:hAnsiTheme="minorEastAsia" w:hint="eastAsia"/>
                      <w:spacing w:val="0"/>
                      <w:sz w:val="21"/>
                      <w:szCs w:val="21"/>
                    </w:rPr>
                    <w:t>采石场</w:t>
                  </w:r>
                  <w:r w:rsidR="001650C5" w:rsidRPr="00AE2C7B">
                    <w:rPr>
                      <w:rFonts w:asciiTheme="minorEastAsia" w:eastAsiaTheme="minorEastAsia" w:hAnsiTheme="minorEastAsia" w:hint="eastAsia"/>
                      <w:spacing w:val="0"/>
                      <w:sz w:val="21"/>
                      <w:szCs w:val="21"/>
                    </w:rPr>
                    <w:t>内</w:t>
                  </w:r>
                  <w:r w:rsidR="00673AC5" w:rsidRPr="00AE2C7B">
                    <w:rPr>
                      <w:rFonts w:asciiTheme="minorEastAsia" w:eastAsiaTheme="minorEastAsia" w:hAnsiTheme="minorEastAsia" w:hint="eastAsia"/>
                      <w:spacing w:val="0"/>
                      <w:sz w:val="21"/>
                      <w:szCs w:val="21"/>
                    </w:rPr>
                    <w:t>现</w:t>
                  </w:r>
                  <w:r w:rsidR="001650C5" w:rsidRPr="00AE2C7B">
                    <w:rPr>
                      <w:rFonts w:asciiTheme="minorEastAsia" w:eastAsiaTheme="minorEastAsia" w:hAnsiTheme="minorEastAsia" w:hint="eastAsia"/>
                      <w:spacing w:val="0"/>
                      <w:sz w:val="21"/>
                      <w:szCs w:val="21"/>
                    </w:rPr>
                    <w:t>有70m深水井提供。</w:t>
                  </w:r>
                </w:p>
                <w:p w:rsidR="001650C5" w:rsidRPr="00AE2C7B" w:rsidRDefault="001650C5" w:rsidP="009D64C5">
                  <w:pPr>
                    <w:spacing w:line="276" w:lineRule="auto"/>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②排水：雨污分流。职工生活污水经</w:t>
                  </w:r>
                  <w:r w:rsidR="00673AC5" w:rsidRPr="00AE2C7B">
                    <w:rPr>
                      <w:rFonts w:asciiTheme="minorEastAsia" w:eastAsiaTheme="minorEastAsia" w:hAnsiTheme="minorEastAsia" w:hint="eastAsia"/>
                      <w:spacing w:val="0"/>
                      <w:sz w:val="21"/>
                      <w:szCs w:val="21"/>
                    </w:rPr>
                    <w:t>采石场现有</w:t>
                  </w:r>
                  <w:r w:rsidRPr="00AE2C7B">
                    <w:rPr>
                      <w:rFonts w:asciiTheme="minorEastAsia" w:eastAsiaTheme="minorEastAsia" w:hAnsiTheme="minorEastAsia" w:hint="eastAsia"/>
                      <w:spacing w:val="0"/>
                      <w:sz w:val="21"/>
                      <w:szCs w:val="21"/>
                    </w:rPr>
                    <w:t>旱厕收集后用作农肥。</w:t>
                  </w:r>
                </w:p>
              </w:tc>
            </w:tr>
            <w:tr w:rsidR="001650C5" w:rsidRPr="00AE2C7B" w:rsidTr="001650C5">
              <w:trPr>
                <w:cantSplit/>
                <w:jc w:val="center"/>
              </w:trPr>
              <w:tc>
                <w:tcPr>
                  <w:tcW w:w="516" w:type="pct"/>
                  <w:vMerge/>
                  <w:vAlign w:val="center"/>
                </w:tcPr>
                <w:p w:rsidR="001650C5" w:rsidRPr="00AE2C7B" w:rsidRDefault="001650C5" w:rsidP="009D64C5">
                  <w:pPr>
                    <w:widowControl/>
                    <w:spacing w:line="276" w:lineRule="auto"/>
                    <w:jc w:val="left"/>
                    <w:rPr>
                      <w:rFonts w:asciiTheme="minorEastAsia" w:eastAsiaTheme="minorEastAsia" w:hAnsiTheme="minorEastAsia"/>
                      <w:spacing w:val="0"/>
                      <w:sz w:val="21"/>
                      <w:szCs w:val="21"/>
                    </w:rPr>
                  </w:pPr>
                </w:p>
              </w:tc>
              <w:tc>
                <w:tcPr>
                  <w:tcW w:w="953"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配电</w:t>
                  </w:r>
                </w:p>
              </w:tc>
              <w:tc>
                <w:tcPr>
                  <w:tcW w:w="3531" w:type="pct"/>
                  <w:vAlign w:val="center"/>
                </w:tcPr>
                <w:p w:rsidR="001650C5" w:rsidRPr="00AE2C7B" w:rsidRDefault="001650C5" w:rsidP="00673AC5">
                  <w:pPr>
                    <w:spacing w:line="276" w:lineRule="auto"/>
                    <w:jc w:val="left"/>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由六道江镇供电所引入，</w:t>
                  </w:r>
                  <w:r w:rsidR="00673AC5" w:rsidRPr="00AE2C7B">
                    <w:rPr>
                      <w:rFonts w:asciiTheme="minorEastAsia" w:eastAsiaTheme="minorEastAsia" w:hAnsiTheme="minorEastAsia" w:hint="eastAsia"/>
                      <w:spacing w:val="0"/>
                      <w:sz w:val="21"/>
                      <w:szCs w:val="21"/>
                    </w:rPr>
                    <w:t>采石场现</w:t>
                  </w:r>
                  <w:r w:rsidRPr="00AE2C7B">
                    <w:rPr>
                      <w:rFonts w:asciiTheme="minorEastAsia" w:eastAsiaTheme="minorEastAsia" w:hAnsiTheme="minorEastAsia" w:hint="eastAsia"/>
                      <w:spacing w:val="0"/>
                      <w:sz w:val="21"/>
                      <w:szCs w:val="21"/>
                    </w:rPr>
                    <w:t>有配电房供给。</w:t>
                  </w:r>
                </w:p>
              </w:tc>
            </w:tr>
            <w:tr w:rsidR="001650C5" w:rsidRPr="00AE2C7B" w:rsidTr="001650C5">
              <w:trPr>
                <w:cantSplit/>
                <w:trHeight w:val="345"/>
                <w:jc w:val="center"/>
              </w:trPr>
              <w:tc>
                <w:tcPr>
                  <w:tcW w:w="516" w:type="pct"/>
                  <w:vMerge w:val="restar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环保工程</w:t>
                  </w:r>
                </w:p>
              </w:tc>
              <w:tc>
                <w:tcPr>
                  <w:tcW w:w="953"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废水</w:t>
                  </w:r>
                </w:p>
              </w:tc>
              <w:tc>
                <w:tcPr>
                  <w:tcW w:w="3531" w:type="pct"/>
                  <w:vAlign w:val="center"/>
                </w:tcPr>
                <w:p w:rsidR="001650C5" w:rsidRPr="00AE2C7B" w:rsidRDefault="001650C5" w:rsidP="009D64C5">
                  <w:pPr>
                    <w:spacing w:line="276" w:lineRule="auto"/>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职工生活污水经</w:t>
                  </w:r>
                  <w:r w:rsidR="00673AC5" w:rsidRPr="00AE2C7B">
                    <w:rPr>
                      <w:rFonts w:asciiTheme="minorEastAsia" w:eastAsiaTheme="minorEastAsia" w:hAnsiTheme="minorEastAsia" w:hint="eastAsia"/>
                      <w:spacing w:val="0"/>
                      <w:sz w:val="21"/>
                      <w:szCs w:val="21"/>
                    </w:rPr>
                    <w:t>采石场现有</w:t>
                  </w:r>
                  <w:r w:rsidRPr="00AE2C7B">
                    <w:rPr>
                      <w:rFonts w:asciiTheme="minorEastAsia" w:eastAsiaTheme="minorEastAsia" w:hAnsiTheme="minorEastAsia" w:hint="eastAsia"/>
                      <w:spacing w:val="0"/>
                      <w:sz w:val="21"/>
                      <w:szCs w:val="21"/>
                    </w:rPr>
                    <w:t>旱厕收集后用作农肥。本项目无废水排放。</w:t>
                  </w:r>
                </w:p>
              </w:tc>
            </w:tr>
            <w:tr w:rsidR="001650C5" w:rsidRPr="00AE2C7B" w:rsidTr="001650C5">
              <w:trPr>
                <w:cantSplit/>
                <w:trHeight w:val="1568"/>
                <w:jc w:val="center"/>
              </w:trPr>
              <w:tc>
                <w:tcPr>
                  <w:tcW w:w="516" w:type="pct"/>
                  <w:vMerge/>
                  <w:vAlign w:val="center"/>
                </w:tcPr>
                <w:p w:rsidR="001650C5" w:rsidRPr="00AE2C7B" w:rsidRDefault="001650C5" w:rsidP="009D64C5">
                  <w:pPr>
                    <w:widowControl/>
                    <w:spacing w:line="276" w:lineRule="auto"/>
                    <w:jc w:val="left"/>
                    <w:rPr>
                      <w:rFonts w:asciiTheme="minorEastAsia" w:eastAsiaTheme="minorEastAsia" w:hAnsiTheme="minorEastAsia"/>
                      <w:spacing w:val="0"/>
                      <w:sz w:val="21"/>
                      <w:szCs w:val="21"/>
                    </w:rPr>
                  </w:pPr>
                </w:p>
              </w:tc>
              <w:tc>
                <w:tcPr>
                  <w:tcW w:w="953"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废气</w:t>
                  </w:r>
                </w:p>
              </w:tc>
              <w:tc>
                <w:tcPr>
                  <w:tcW w:w="3531" w:type="pct"/>
                  <w:vAlign w:val="center"/>
                </w:tcPr>
                <w:p w:rsidR="001650C5" w:rsidRPr="00AE2C7B" w:rsidRDefault="001650C5" w:rsidP="003311D4">
                  <w:pPr>
                    <w:spacing w:line="240" w:lineRule="auto"/>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fldChar w:fldCharType="begin"/>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hint="eastAsia"/>
                      <w:spacing w:val="0"/>
                      <w:sz w:val="21"/>
                      <w:szCs w:val="21"/>
                    </w:rPr>
                    <w:instrText>= 1 \* GB3</w:instrText>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spacing w:val="0"/>
                      <w:sz w:val="21"/>
                      <w:szCs w:val="21"/>
                    </w:rPr>
                    <w:fldChar w:fldCharType="separate"/>
                  </w:r>
                  <w:r w:rsidRPr="00AE2C7B">
                    <w:rPr>
                      <w:rFonts w:asciiTheme="minorEastAsia" w:eastAsiaTheme="minorEastAsia" w:hAnsiTheme="minorEastAsia" w:hint="eastAsia"/>
                      <w:noProof/>
                      <w:spacing w:val="0"/>
                      <w:sz w:val="21"/>
                      <w:szCs w:val="21"/>
                    </w:rPr>
                    <w:t>①</w:t>
                  </w:r>
                  <w:r w:rsidRPr="00AE2C7B">
                    <w:rPr>
                      <w:rFonts w:asciiTheme="minorEastAsia" w:eastAsiaTheme="minorEastAsia" w:hAnsiTheme="minorEastAsia"/>
                      <w:spacing w:val="0"/>
                      <w:sz w:val="21"/>
                      <w:szCs w:val="21"/>
                    </w:rPr>
                    <w:fldChar w:fldCharType="end"/>
                  </w:r>
                  <w:r w:rsidRPr="00AE2C7B">
                    <w:rPr>
                      <w:rFonts w:asciiTheme="minorEastAsia" w:eastAsiaTheme="minorEastAsia" w:hAnsiTheme="minorEastAsia" w:hint="eastAsia"/>
                      <w:spacing w:val="0"/>
                      <w:sz w:val="21"/>
                      <w:szCs w:val="21"/>
                    </w:rPr>
                    <w:t>破碎粉尘：破碎在封闭车间内，</w:t>
                  </w:r>
                  <w:proofErr w:type="gramStart"/>
                  <w:r w:rsidR="00673AC5" w:rsidRPr="00AE2C7B">
                    <w:rPr>
                      <w:rFonts w:asciiTheme="minorEastAsia" w:eastAsiaTheme="minorEastAsia" w:hAnsiTheme="minorEastAsia" w:hint="eastAsia"/>
                      <w:spacing w:val="0"/>
                      <w:sz w:val="21"/>
                      <w:szCs w:val="21"/>
                    </w:rPr>
                    <w:t>锤破</w:t>
                  </w:r>
                  <w:r w:rsidRPr="00AE2C7B">
                    <w:rPr>
                      <w:rFonts w:asciiTheme="minorEastAsia" w:eastAsiaTheme="minorEastAsia" w:hAnsiTheme="minorEastAsia" w:hint="eastAsia"/>
                      <w:spacing w:val="0"/>
                      <w:sz w:val="21"/>
                      <w:szCs w:val="21"/>
                    </w:rPr>
                    <w:t>机</w:t>
                  </w:r>
                  <w:proofErr w:type="gramEnd"/>
                  <w:r w:rsidRPr="00AE2C7B">
                    <w:rPr>
                      <w:rFonts w:asciiTheme="minorEastAsia" w:eastAsiaTheme="minorEastAsia" w:hAnsiTheme="minorEastAsia" w:hint="eastAsia"/>
                      <w:spacing w:val="0"/>
                      <w:sz w:val="21"/>
                      <w:szCs w:val="21"/>
                    </w:rPr>
                    <w:t>敞开式，</w:t>
                  </w:r>
                  <w:proofErr w:type="gramStart"/>
                  <w:r w:rsidRPr="00AE2C7B">
                    <w:rPr>
                      <w:rFonts w:asciiTheme="minorEastAsia" w:eastAsiaTheme="minorEastAsia" w:hAnsiTheme="minorEastAsia" w:hint="eastAsia"/>
                      <w:spacing w:val="0"/>
                      <w:sz w:val="21"/>
                      <w:szCs w:val="21"/>
                    </w:rPr>
                    <w:t>锤破机</w:t>
                  </w:r>
                  <w:proofErr w:type="gramEnd"/>
                  <w:r w:rsidRPr="00AE2C7B">
                    <w:rPr>
                      <w:rFonts w:asciiTheme="minorEastAsia" w:eastAsiaTheme="minorEastAsia" w:hAnsiTheme="minorEastAsia" w:hint="eastAsia"/>
                      <w:spacing w:val="0"/>
                      <w:sz w:val="21"/>
                      <w:szCs w:val="21"/>
                    </w:rPr>
                    <w:t>上方设置集气罩，收集后和磨粉粉尘一起引致布袋除尘器处理，破碎后细石通过密闭式输送带传送至球磨机；</w:t>
                  </w:r>
                </w:p>
                <w:p w:rsidR="001650C5" w:rsidRPr="00AE2C7B" w:rsidRDefault="001650C5" w:rsidP="00A23D91">
                  <w:pPr>
                    <w:pStyle w:val="af9"/>
                    <w:numPr>
                      <w:ilvl w:val="0"/>
                      <w:numId w:val="12"/>
                    </w:numPr>
                    <w:spacing w:line="240" w:lineRule="auto"/>
                    <w:ind w:firstLineChars="0"/>
                    <w:jc w:val="left"/>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球磨粉尘：</w:t>
                  </w:r>
                  <w:r w:rsidR="00A23D91" w:rsidRPr="00AE2C7B">
                    <w:rPr>
                      <w:rFonts w:asciiTheme="minorEastAsia" w:eastAsiaTheme="minorEastAsia" w:hAnsiTheme="minorEastAsia" w:hint="eastAsia"/>
                      <w:spacing w:val="0"/>
                      <w:sz w:val="21"/>
                      <w:szCs w:val="21"/>
                    </w:rPr>
                    <w:t>经自带布袋除尘器进行收集处理</w:t>
                  </w:r>
                  <w:r w:rsidRPr="00AE2C7B">
                    <w:rPr>
                      <w:rFonts w:asciiTheme="minorEastAsia" w:eastAsiaTheme="minorEastAsia" w:hAnsiTheme="minorEastAsia" w:hint="eastAsia"/>
                      <w:spacing w:val="0"/>
                      <w:sz w:val="21"/>
                      <w:szCs w:val="21"/>
                    </w:rPr>
                    <w:t>。</w:t>
                  </w:r>
                  <w:r w:rsidRPr="00AE2C7B">
                    <w:rPr>
                      <w:rFonts w:asciiTheme="minorEastAsia" w:eastAsiaTheme="minorEastAsia" w:hAnsiTheme="minorEastAsia"/>
                      <w:spacing w:val="0"/>
                      <w:sz w:val="21"/>
                      <w:szCs w:val="21"/>
                    </w:rPr>
                    <w:t xml:space="preserve"> </w:t>
                  </w:r>
                </w:p>
                <w:p w:rsidR="001650C5" w:rsidRPr="00AE2C7B" w:rsidRDefault="001650C5" w:rsidP="003311D4">
                  <w:pPr>
                    <w:spacing w:line="240" w:lineRule="auto"/>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fldChar w:fldCharType="begin"/>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hint="eastAsia"/>
                      <w:spacing w:val="0"/>
                      <w:sz w:val="21"/>
                      <w:szCs w:val="21"/>
                    </w:rPr>
                    <w:instrText>= 3 \* GB3</w:instrText>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spacing w:val="0"/>
                      <w:sz w:val="21"/>
                      <w:szCs w:val="21"/>
                    </w:rPr>
                    <w:fldChar w:fldCharType="separate"/>
                  </w:r>
                  <w:r w:rsidRPr="00AE2C7B">
                    <w:rPr>
                      <w:rFonts w:asciiTheme="minorEastAsia" w:eastAsiaTheme="minorEastAsia" w:hAnsiTheme="minorEastAsia" w:hint="eastAsia"/>
                      <w:noProof/>
                      <w:spacing w:val="0"/>
                      <w:sz w:val="21"/>
                      <w:szCs w:val="21"/>
                    </w:rPr>
                    <w:t>③</w:t>
                  </w:r>
                  <w:r w:rsidRPr="00AE2C7B">
                    <w:rPr>
                      <w:rFonts w:asciiTheme="minorEastAsia" w:eastAsiaTheme="minorEastAsia" w:hAnsiTheme="minorEastAsia"/>
                      <w:spacing w:val="0"/>
                      <w:sz w:val="21"/>
                      <w:szCs w:val="21"/>
                    </w:rPr>
                    <w:fldChar w:fldCharType="end"/>
                  </w:r>
                  <w:r w:rsidRPr="00AE2C7B">
                    <w:rPr>
                      <w:rFonts w:asciiTheme="minorEastAsia" w:eastAsiaTheme="minorEastAsia" w:hAnsiTheme="minorEastAsia" w:hint="eastAsia"/>
                      <w:spacing w:val="0"/>
                      <w:sz w:val="21"/>
                      <w:szCs w:val="21"/>
                    </w:rPr>
                    <w:t>上料粉尘：上料斗为敞开式，上料斗上方设置集气罩，收集后和磨粉粉尘一起引致布袋除尘器处理。</w:t>
                  </w:r>
                </w:p>
                <w:p w:rsidR="00A23D91" w:rsidRPr="00AE2C7B" w:rsidRDefault="00A23D91" w:rsidP="003311D4">
                  <w:pPr>
                    <w:spacing w:line="240" w:lineRule="auto"/>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fldChar w:fldCharType="begin"/>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hint="eastAsia"/>
                      <w:spacing w:val="0"/>
                      <w:sz w:val="21"/>
                      <w:szCs w:val="21"/>
                    </w:rPr>
                    <w:instrText>= 4 \* GB3</w:instrText>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spacing w:val="0"/>
                      <w:sz w:val="21"/>
                      <w:szCs w:val="21"/>
                    </w:rPr>
                    <w:fldChar w:fldCharType="separate"/>
                  </w:r>
                  <w:r w:rsidRPr="00AE2C7B">
                    <w:rPr>
                      <w:rFonts w:asciiTheme="minorEastAsia" w:eastAsiaTheme="minorEastAsia" w:hAnsiTheme="minorEastAsia" w:hint="eastAsia"/>
                      <w:noProof/>
                      <w:spacing w:val="0"/>
                      <w:sz w:val="21"/>
                      <w:szCs w:val="21"/>
                    </w:rPr>
                    <w:t>④</w:t>
                  </w:r>
                  <w:r w:rsidRPr="00AE2C7B">
                    <w:rPr>
                      <w:rFonts w:asciiTheme="minorEastAsia" w:eastAsiaTheme="minorEastAsia" w:hAnsiTheme="minorEastAsia"/>
                      <w:spacing w:val="0"/>
                      <w:sz w:val="21"/>
                      <w:szCs w:val="21"/>
                    </w:rPr>
                    <w:fldChar w:fldCharType="end"/>
                  </w:r>
                  <w:r w:rsidRPr="00AE2C7B">
                    <w:rPr>
                      <w:rFonts w:asciiTheme="minorEastAsia" w:eastAsiaTheme="minorEastAsia" w:hAnsiTheme="minorEastAsia" w:hint="eastAsia"/>
                      <w:spacing w:val="0"/>
                      <w:sz w:val="21"/>
                      <w:szCs w:val="21"/>
                    </w:rPr>
                    <w:t>成品罐呼吸口粉尘：经滤芯除尘器进行处理后，高空排放。</w:t>
                  </w:r>
                </w:p>
                <w:p w:rsidR="00673AC5" w:rsidRPr="00AE2C7B" w:rsidRDefault="00673AC5" w:rsidP="00673AC5">
                  <w:pPr>
                    <w:spacing w:line="240" w:lineRule="auto"/>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fldChar w:fldCharType="begin"/>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hint="eastAsia"/>
                      <w:spacing w:val="0"/>
                      <w:sz w:val="21"/>
                      <w:szCs w:val="21"/>
                    </w:rPr>
                    <w:instrText>= 5 \* GB3</w:instrText>
                  </w:r>
                  <w:r w:rsidRPr="00AE2C7B">
                    <w:rPr>
                      <w:rFonts w:asciiTheme="minorEastAsia" w:eastAsiaTheme="minorEastAsia" w:hAnsiTheme="minorEastAsia"/>
                      <w:spacing w:val="0"/>
                      <w:sz w:val="21"/>
                      <w:szCs w:val="21"/>
                    </w:rPr>
                    <w:instrText xml:space="preserve"> </w:instrText>
                  </w:r>
                  <w:r w:rsidRPr="00AE2C7B">
                    <w:rPr>
                      <w:rFonts w:asciiTheme="minorEastAsia" w:eastAsiaTheme="minorEastAsia" w:hAnsiTheme="minorEastAsia"/>
                      <w:spacing w:val="0"/>
                      <w:sz w:val="21"/>
                      <w:szCs w:val="21"/>
                    </w:rPr>
                    <w:fldChar w:fldCharType="separate"/>
                  </w:r>
                  <w:r w:rsidRPr="00AE2C7B">
                    <w:rPr>
                      <w:rFonts w:asciiTheme="minorEastAsia" w:eastAsiaTheme="minorEastAsia" w:hAnsiTheme="minorEastAsia" w:hint="eastAsia"/>
                      <w:noProof/>
                      <w:spacing w:val="0"/>
                      <w:sz w:val="21"/>
                      <w:szCs w:val="21"/>
                    </w:rPr>
                    <w:t>⑤</w:t>
                  </w:r>
                  <w:r w:rsidRPr="00AE2C7B">
                    <w:rPr>
                      <w:rFonts w:asciiTheme="minorEastAsia" w:eastAsiaTheme="minorEastAsia" w:hAnsiTheme="minorEastAsia"/>
                      <w:spacing w:val="0"/>
                      <w:sz w:val="21"/>
                      <w:szCs w:val="21"/>
                    </w:rPr>
                    <w:fldChar w:fldCharType="end"/>
                  </w:r>
                  <w:r w:rsidRPr="00AE2C7B">
                    <w:rPr>
                      <w:rFonts w:asciiTheme="minorEastAsia" w:eastAsiaTheme="minorEastAsia" w:hAnsiTheme="minorEastAsia" w:hint="eastAsia"/>
                      <w:spacing w:val="0"/>
                      <w:sz w:val="21"/>
                      <w:szCs w:val="21"/>
                    </w:rPr>
                    <w:t>成品输至罐车粉尘：成品罐出料口与罐车进料口之间采用密封的布袋软连接</w:t>
                  </w:r>
                </w:p>
              </w:tc>
            </w:tr>
            <w:tr w:rsidR="001650C5" w:rsidRPr="00AE2C7B" w:rsidTr="001650C5">
              <w:trPr>
                <w:cantSplit/>
                <w:trHeight w:val="90"/>
                <w:jc w:val="center"/>
              </w:trPr>
              <w:tc>
                <w:tcPr>
                  <w:tcW w:w="516" w:type="pct"/>
                  <w:vMerge/>
                  <w:vAlign w:val="center"/>
                </w:tcPr>
                <w:p w:rsidR="001650C5" w:rsidRPr="00AE2C7B" w:rsidRDefault="001650C5" w:rsidP="009D64C5">
                  <w:pPr>
                    <w:widowControl/>
                    <w:spacing w:line="276" w:lineRule="auto"/>
                    <w:jc w:val="left"/>
                    <w:rPr>
                      <w:rFonts w:asciiTheme="minorEastAsia" w:eastAsiaTheme="minorEastAsia" w:hAnsiTheme="minorEastAsia"/>
                      <w:spacing w:val="0"/>
                      <w:sz w:val="21"/>
                      <w:szCs w:val="21"/>
                    </w:rPr>
                  </w:pPr>
                </w:p>
              </w:tc>
              <w:tc>
                <w:tcPr>
                  <w:tcW w:w="953"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噪声</w:t>
                  </w:r>
                </w:p>
              </w:tc>
              <w:tc>
                <w:tcPr>
                  <w:tcW w:w="3531" w:type="pct"/>
                  <w:vAlign w:val="center"/>
                </w:tcPr>
                <w:p w:rsidR="001650C5" w:rsidRPr="00AE2C7B" w:rsidRDefault="001650C5" w:rsidP="001650C5">
                  <w:pPr>
                    <w:spacing w:line="276" w:lineRule="auto"/>
                    <w:rPr>
                      <w:rFonts w:asciiTheme="minorEastAsia" w:eastAsiaTheme="minorEastAsia" w:hAnsiTheme="minorEastAsia"/>
                      <w:spacing w:val="0"/>
                      <w:sz w:val="21"/>
                      <w:szCs w:val="21"/>
                    </w:rPr>
                  </w:pPr>
                  <w:proofErr w:type="gramStart"/>
                  <w:r w:rsidRPr="00AE2C7B">
                    <w:rPr>
                      <w:rFonts w:asciiTheme="minorEastAsia" w:eastAsiaTheme="minorEastAsia" w:hAnsiTheme="minorEastAsia" w:hint="eastAsia"/>
                      <w:spacing w:val="0"/>
                      <w:sz w:val="21"/>
                      <w:szCs w:val="21"/>
                    </w:rPr>
                    <w:t>封闭车</w:t>
                  </w:r>
                  <w:proofErr w:type="gramEnd"/>
                  <w:r w:rsidRPr="00AE2C7B">
                    <w:rPr>
                      <w:rFonts w:asciiTheme="minorEastAsia" w:eastAsiaTheme="minorEastAsia" w:hAnsiTheme="minorEastAsia" w:hint="eastAsia"/>
                      <w:spacing w:val="0"/>
                      <w:sz w:val="21"/>
                      <w:szCs w:val="21"/>
                    </w:rPr>
                    <w:t>间隔声，球磨机、</w:t>
                  </w:r>
                  <w:proofErr w:type="gramStart"/>
                  <w:r w:rsidRPr="00AE2C7B">
                    <w:rPr>
                      <w:rFonts w:asciiTheme="minorEastAsia" w:eastAsiaTheme="minorEastAsia" w:hAnsiTheme="minorEastAsia" w:hint="eastAsia"/>
                      <w:spacing w:val="0"/>
                      <w:sz w:val="21"/>
                      <w:szCs w:val="21"/>
                    </w:rPr>
                    <w:t>锤破机</w:t>
                  </w:r>
                  <w:proofErr w:type="gramEnd"/>
                  <w:r w:rsidRPr="00AE2C7B">
                    <w:rPr>
                      <w:rFonts w:asciiTheme="minorEastAsia" w:eastAsiaTheme="minorEastAsia" w:hAnsiTheme="minorEastAsia" w:hint="eastAsia"/>
                      <w:spacing w:val="0"/>
                      <w:sz w:val="21"/>
                      <w:szCs w:val="21"/>
                    </w:rPr>
                    <w:t>、提升机、输送机基础减振,风机口安装消音器。</w:t>
                  </w:r>
                </w:p>
              </w:tc>
            </w:tr>
            <w:tr w:rsidR="001650C5" w:rsidRPr="00AE2C7B" w:rsidTr="001650C5">
              <w:trPr>
                <w:cantSplit/>
                <w:jc w:val="center"/>
              </w:trPr>
              <w:tc>
                <w:tcPr>
                  <w:tcW w:w="516" w:type="pct"/>
                  <w:vMerge/>
                  <w:vAlign w:val="center"/>
                </w:tcPr>
                <w:p w:rsidR="001650C5" w:rsidRPr="00AE2C7B" w:rsidRDefault="001650C5" w:rsidP="009D64C5">
                  <w:pPr>
                    <w:widowControl/>
                    <w:spacing w:line="276" w:lineRule="auto"/>
                    <w:jc w:val="left"/>
                    <w:rPr>
                      <w:rFonts w:asciiTheme="minorEastAsia" w:eastAsiaTheme="minorEastAsia" w:hAnsiTheme="minorEastAsia"/>
                      <w:spacing w:val="0"/>
                      <w:sz w:val="21"/>
                      <w:szCs w:val="21"/>
                    </w:rPr>
                  </w:pPr>
                </w:p>
              </w:tc>
              <w:tc>
                <w:tcPr>
                  <w:tcW w:w="953" w:type="pct"/>
                  <w:vAlign w:val="center"/>
                </w:tcPr>
                <w:p w:rsidR="001650C5" w:rsidRPr="00AE2C7B" w:rsidRDefault="001650C5" w:rsidP="009D64C5">
                  <w:pPr>
                    <w:spacing w:line="276"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固废</w:t>
                  </w:r>
                </w:p>
              </w:tc>
              <w:tc>
                <w:tcPr>
                  <w:tcW w:w="3531" w:type="pct"/>
                  <w:vAlign w:val="center"/>
                </w:tcPr>
                <w:p w:rsidR="001650C5" w:rsidRPr="00AE2C7B" w:rsidRDefault="001650C5" w:rsidP="00BB590A">
                  <w:pPr>
                    <w:spacing w:line="276" w:lineRule="auto"/>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除尘器收集的粉尘全部作为产品</w:t>
                  </w:r>
                  <w:r w:rsidR="00673AC5" w:rsidRPr="00AE2C7B">
                    <w:rPr>
                      <w:rFonts w:asciiTheme="minorEastAsia" w:eastAsiaTheme="minorEastAsia" w:hAnsiTheme="minorEastAsia" w:hint="eastAsia"/>
                      <w:spacing w:val="0"/>
                      <w:sz w:val="21"/>
                      <w:szCs w:val="21"/>
                    </w:rPr>
                    <w:t>外售</w:t>
                  </w:r>
                  <w:r w:rsidRPr="00AE2C7B">
                    <w:rPr>
                      <w:rFonts w:asciiTheme="minorEastAsia" w:eastAsiaTheme="minorEastAsia" w:hAnsiTheme="minorEastAsia" w:hint="eastAsia"/>
                      <w:spacing w:val="0"/>
                      <w:sz w:val="21"/>
                      <w:szCs w:val="21"/>
                    </w:rPr>
                    <w:t>；职工生活垃圾送定点垃圾场处置。</w:t>
                  </w:r>
                </w:p>
              </w:tc>
            </w:tr>
          </w:tbl>
          <w:p w:rsidR="00EB56BC" w:rsidRPr="00EB56BC" w:rsidRDefault="00EB56BC" w:rsidP="00EB56BC">
            <w:pPr>
              <w:pStyle w:val="a7"/>
              <w:spacing w:line="440" w:lineRule="exact"/>
              <w:ind w:firstLineChars="200" w:firstLine="420"/>
              <w:rPr>
                <w:rFonts w:asciiTheme="minorEastAsia" w:eastAsiaTheme="minorEastAsia" w:hAnsiTheme="minorEastAsia" w:hint="eastAsia"/>
                <w:spacing w:val="0"/>
                <w:sz w:val="21"/>
                <w:szCs w:val="21"/>
              </w:rPr>
            </w:pPr>
            <w:r w:rsidRPr="00EB56BC">
              <w:rPr>
                <w:rFonts w:asciiTheme="minorEastAsia" w:eastAsiaTheme="minorEastAsia" w:hAnsiTheme="minorEastAsia" w:hint="eastAsia"/>
                <w:spacing w:val="0"/>
                <w:sz w:val="21"/>
                <w:szCs w:val="21"/>
              </w:rPr>
              <w:t>注：</w:t>
            </w:r>
            <w:r w:rsidRPr="00AE2C7B">
              <w:rPr>
                <w:rFonts w:asciiTheme="minorEastAsia" w:eastAsiaTheme="minorEastAsia" w:hAnsiTheme="minorEastAsia" w:hint="eastAsia"/>
                <w:spacing w:val="0"/>
                <w:sz w:val="21"/>
                <w:szCs w:val="21"/>
              </w:rPr>
              <w:t>原材料堆放于采石场小碎石堆放库内</w:t>
            </w:r>
            <w:r>
              <w:rPr>
                <w:rFonts w:asciiTheme="minorEastAsia" w:eastAsiaTheme="minorEastAsia" w:hAnsiTheme="minorEastAsia" w:hint="eastAsia"/>
                <w:spacing w:val="0"/>
                <w:sz w:val="21"/>
                <w:szCs w:val="21"/>
              </w:rPr>
              <w:t>，小碎石堆放库现为半封闭式，</w:t>
            </w:r>
            <w:r w:rsidR="00EF261E">
              <w:rPr>
                <w:rFonts w:asciiTheme="minorEastAsia" w:eastAsiaTheme="minorEastAsia" w:hAnsiTheme="minorEastAsia" w:hint="eastAsia"/>
                <w:spacing w:val="0"/>
                <w:sz w:val="21"/>
                <w:szCs w:val="21"/>
              </w:rPr>
              <w:t>环</w:t>
            </w:r>
            <w:proofErr w:type="gramStart"/>
            <w:r w:rsidR="00EF261E">
              <w:rPr>
                <w:rFonts w:asciiTheme="minorEastAsia" w:eastAsiaTheme="minorEastAsia" w:hAnsiTheme="minorEastAsia" w:hint="eastAsia"/>
                <w:spacing w:val="0"/>
                <w:sz w:val="21"/>
                <w:szCs w:val="21"/>
              </w:rPr>
              <w:t>评要求</w:t>
            </w:r>
            <w:proofErr w:type="gramEnd"/>
            <w:r w:rsidR="00EF261E">
              <w:rPr>
                <w:rFonts w:asciiTheme="minorEastAsia" w:eastAsiaTheme="minorEastAsia" w:hAnsiTheme="minorEastAsia" w:hint="eastAsia"/>
                <w:spacing w:val="0"/>
                <w:sz w:val="21"/>
                <w:szCs w:val="21"/>
              </w:rPr>
              <w:t>小碎石堆放库改为全封闭式，已达到防尘、防淋溶现象的发生。</w:t>
            </w:r>
          </w:p>
          <w:p w:rsidR="000615F2" w:rsidRPr="00AE2C7B" w:rsidRDefault="00B37BD8">
            <w:pPr>
              <w:pStyle w:val="a7"/>
              <w:spacing w:line="440" w:lineRule="exact"/>
              <w:ind w:firstLineChars="200" w:firstLine="480"/>
              <w:rPr>
                <w:rFonts w:asciiTheme="minorEastAsia" w:eastAsiaTheme="minorEastAsia" w:hAnsiTheme="minorEastAsia"/>
                <w:spacing w:val="0"/>
                <w:shd w:val="pct10" w:color="auto" w:fill="FFFFFF"/>
              </w:rPr>
            </w:pPr>
            <w:r w:rsidRPr="00AE2C7B">
              <w:rPr>
                <w:rFonts w:asciiTheme="minorEastAsia" w:eastAsiaTheme="minorEastAsia" w:hAnsiTheme="minorEastAsia" w:hint="eastAsia"/>
                <w:spacing w:val="0"/>
              </w:rPr>
              <w:lastRenderedPageBreak/>
              <w:t>3、</w:t>
            </w:r>
            <w:r w:rsidR="000615F2" w:rsidRPr="00AE2C7B">
              <w:rPr>
                <w:rFonts w:asciiTheme="minorEastAsia" w:eastAsiaTheme="minorEastAsia" w:hAnsiTheme="minorEastAsia" w:hint="eastAsia"/>
                <w:spacing w:val="0"/>
                <w:szCs w:val="24"/>
              </w:rPr>
              <w:t xml:space="preserve"> </w:t>
            </w:r>
            <w:r w:rsidR="000615F2" w:rsidRPr="00AE2C7B">
              <w:rPr>
                <w:rFonts w:asciiTheme="minorEastAsia" w:eastAsiaTheme="minorEastAsia" w:hAnsiTheme="minorEastAsia"/>
                <w:spacing w:val="0"/>
              </w:rPr>
              <w:t>产品方案</w:t>
            </w:r>
          </w:p>
          <w:p w:rsidR="000615F2" w:rsidRPr="00AE2C7B" w:rsidRDefault="000615F2">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年产碳酸钙粉</w:t>
            </w:r>
            <w:r w:rsidR="00AC4635" w:rsidRPr="00AE2C7B">
              <w:rPr>
                <w:rFonts w:asciiTheme="minorEastAsia" w:eastAsiaTheme="minorEastAsia" w:hAnsiTheme="minorEastAsia" w:hint="eastAsia"/>
                <w:spacing w:val="0"/>
              </w:rPr>
              <w:t>10000</w:t>
            </w:r>
            <w:r w:rsidR="005F514B" w:rsidRPr="00AE2C7B">
              <w:rPr>
                <w:rFonts w:asciiTheme="minorEastAsia" w:eastAsiaTheme="minorEastAsia" w:hAnsiTheme="minorEastAsia" w:hint="eastAsia"/>
                <w:spacing w:val="0"/>
              </w:rPr>
              <w:t>t</w:t>
            </w:r>
            <w:r w:rsidRPr="00AE2C7B">
              <w:rPr>
                <w:rFonts w:asciiTheme="minorEastAsia" w:eastAsiaTheme="minorEastAsia" w:hAnsiTheme="minorEastAsia" w:hint="eastAsia"/>
                <w:spacing w:val="0"/>
              </w:rPr>
              <w:t>，</w:t>
            </w:r>
            <w:r w:rsidR="00AC4635" w:rsidRPr="00AE2C7B">
              <w:rPr>
                <w:rFonts w:asciiTheme="minorEastAsia" w:eastAsiaTheme="minorEastAsia" w:hAnsiTheme="minorEastAsia" w:hint="eastAsia"/>
                <w:spacing w:val="0"/>
              </w:rPr>
              <w:t>细度200目以上</w:t>
            </w:r>
            <w:r w:rsidRPr="00AE2C7B">
              <w:rPr>
                <w:rFonts w:asciiTheme="minorEastAsia" w:eastAsiaTheme="minorEastAsia" w:hAnsiTheme="minorEastAsia" w:hint="eastAsia"/>
                <w:spacing w:val="0"/>
              </w:rPr>
              <w:t>。</w:t>
            </w:r>
          </w:p>
          <w:p w:rsidR="000615F2" w:rsidRPr="00AE2C7B" w:rsidRDefault="00B37BD8">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4、</w:t>
            </w:r>
            <w:r w:rsidR="000615F2" w:rsidRPr="00AE2C7B">
              <w:rPr>
                <w:rFonts w:asciiTheme="minorEastAsia" w:eastAsiaTheme="minorEastAsia" w:hAnsiTheme="minorEastAsia" w:hint="eastAsia"/>
                <w:spacing w:val="0"/>
              </w:rPr>
              <w:t xml:space="preserve"> 主要工艺设备</w:t>
            </w:r>
          </w:p>
          <w:p w:rsidR="000615F2" w:rsidRPr="00AE2C7B" w:rsidRDefault="000615F2">
            <w:pPr>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t>本项目主要设备具体情况见表</w:t>
            </w:r>
            <w:r w:rsidRPr="00AE2C7B">
              <w:rPr>
                <w:rFonts w:asciiTheme="minorEastAsia" w:eastAsiaTheme="minorEastAsia" w:hAnsiTheme="minorEastAsia" w:hint="eastAsia"/>
                <w:spacing w:val="0"/>
              </w:rPr>
              <w:t>2</w:t>
            </w:r>
            <w:r w:rsidRPr="00AE2C7B">
              <w:rPr>
                <w:rFonts w:asciiTheme="minorEastAsia" w:eastAsiaTheme="minorEastAsia" w:hAnsiTheme="minorEastAsia"/>
                <w:spacing w:val="0"/>
              </w:rPr>
              <w:t>。</w:t>
            </w:r>
          </w:p>
          <w:p w:rsidR="000615F2" w:rsidRPr="00AE2C7B" w:rsidRDefault="000615F2">
            <w:pPr>
              <w:jc w:val="center"/>
              <w:rPr>
                <w:rFonts w:asciiTheme="minorEastAsia" w:eastAsiaTheme="minorEastAsia" w:hAnsiTheme="minorEastAsia"/>
                <w:spacing w:val="0"/>
              </w:rPr>
            </w:pPr>
            <w:r w:rsidRPr="00AE2C7B">
              <w:rPr>
                <w:rFonts w:asciiTheme="minorEastAsia" w:eastAsiaTheme="minorEastAsia" w:hAnsiTheme="minorEastAsia" w:hint="eastAsia"/>
                <w:spacing w:val="0"/>
              </w:rPr>
              <w:t>表2  主要工艺设备情况一览表</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71"/>
              <w:gridCol w:w="3471"/>
              <w:gridCol w:w="2674"/>
              <w:gridCol w:w="1969"/>
            </w:tblGrid>
            <w:tr w:rsidR="000615F2" w:rsidRPr="00AE2C7B" w:rsidTr="001650C5">
              <w:trPr>
                <w:trHeight w:val="90"/>
              </w:trPr>
              <w:tc>
                <w:tcPr>
                  <w:tcW w:w="1172" w:type="dxa"/>
                </w:tcPr>
                <w:p w:rsidR="000615F2" w:rsidRPr="00AE2C7B" w:rsidRDefault="000615F2">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序号</w:t>
                  </w:r>
                </w:p>
              </w:tc>
              <w:tc>
                <w:tcPr>
                  <w:tcW w:w="3476" w:type="dxa"/>
                </w:tcPr>
                <w:p w:rsidR="000615F2" w:rsidRPr="00AE2C7B" w:rsidRDefault="000615F2" w:rsidP="004A316C">
                  <w:pPr>
                    <w:tabs>
                      <w:tab w:val="left" w:pos="1065"/>
                    </w:tabs>
                    <w:spacing w:line="240" w:lineRule="auto"/>
                    <w:jc w:val="left"/>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ab/>
                    <w:t>设备名称</w:t>
                  </w:r>
                </w:p>
              </w:tc>
              <w:tc>
                <w:tcPr>
                  <w:tcW w:w="2678" w:type="dxa"/>
                </w:tcPr>
                <w:p w:rsidR="000615F2" w:rsidRPr="00AE2C7B" w:rsidRDefault="000615F2">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型号</w:t>
                  </w:r>
                </w:p>
              </w:tc>
              <w:tc>
                <w:tcPr>
                  <w:tcW w:w="1973" w:type="dxa"/>
                </w:tcPr>
                <w:p w:rsidR="000615F2" w:rsidRPr="00AE2C7B" w:rsidRDefault="000615F2">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数量</w:t>
                  </w:r>
                </w:p>
              </w:tc>
            </w:tr>
            <w:tr w:rsidR="000615F2" w:rsidRPr="00AE2C7B" w:rsidTr="001650C5">
              <w:tc>
                <w:tcPr>
                  <w:tcW w:w="1172" w:type="dxa"/>
                </w:tcPr>
                <w:p w:rsidR="000615F2" w:rsidRPr="00AE2C7B" w:rsidRDefault="000615F2">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1</w:t>
                  </w:r>
                </w:p>
              </w:tc>
              <w:tc>
                <w:tcPr>
                  <w:tcW w:w="3476" w:type="dxa"/>
                </w:tcPr>
                <w:p w:rsidR="000615F2" w:rsidRPr="00AE2C7B" w:rsidRDefault="00AC4635">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锤式破碎机</w:t>
                  </w:r>
                </w:p>
              </w:tc>
              <w:tc>
                <w:tcPr>
                  <w:tcW w:w="2678" w:type="dxa"/>
                </w:tcPr>
                <w:p w:rsidR="000615F2" w:rsidRPr="00AE2C7B" w:rsidRDefault="00F91F81">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PC600*400</w:t>
                  </w:r>
                </w:p>
              </w:tc>
              <w:tc>
                <w:tcPr>
                  <w:tcW w:w="1973" w:type="dxa"/>
                </w:tcPr>
                <w:p w:rsidR="000615F2" w:rsidRPr="00AE2C7B" w:rsidRDefault="00B37BD8">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1</w:t>
                  </w:r>
                  <w:r w:rsidR="000615F2" w:rsidRPr="00AE2C7B">
                    <w:rPr>
                      <w:rFonts w:asciiTheme="minorEastAsia" w:eastAsiaTheme="minorEastAsia" w:hAnsiTheme="minorEastAsia" w:hint="eastAsia"/>
                      <w:spacing w:val="0"/>
                      <w:sz w:val="21"/>
                      <w:szCs w:val="21"/>
                    </w:rPr>
                    <w:t>台</w:t>
                  </w:r>
                </w:p>
              </w:tc>
            </w:tr>
            <w:tr w:rsidR="000615F2" w:rsidRPr="00AE2C7B" w:rsidTr="001650C5">
              <w:tc>
                <w:tcPr>
                  <w:tcW w:w="1172" w:type="dxa"/>
                </w:tcPr>
                <w:p w:rsidR="000615F2" w:rsidRPr="00AE2C7B" w:rsidRDefault="000615F2">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2</w:t>
                  </w:r>
                </w:p>
              </w:tc>
              <w:tc>
                <w:tcPr>
                  <w:tcW w:w="3476" w:type="dxa"/>
                </w:tcPr>
                <w:p w:rsidR="000615F2" w:rsidRPr="00AE2C7B" w:rsidRDefault="00B37BD8">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球磨机</w:t>
                  </w:r>
                </w:p>
              </w:tc>
              <w:tc>
                <w:tcPr>
                  <w:tcW w:w="2678" w:type="dxa"/>
                </w:tcPr>
                <w:p w:rsidR="000615F2" w:rsidRPr="00AE2C7B" w:rsidRDefault="00F91F81" w:rsidP="00F91F81">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183*700</w:t>
                  </w:r>
                </w:p>
              </w:tc>
              <w:tc>
                <w:tcPr>
                  <w:tcW w:w="1973" w:type="dxa"/>
                </w:tcPr>
                <w:p w:rsidR="000615F2" w:rsidRPr="00AE2C7B" w:rsidRDefault="00B37BD8">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1台</w:t>
                  </w:r>
                </w:p>
              </w:tc>
            </w:tr>
            <w:tr w:rsidR="000615F2" w:rsidRPr="00AE2C7B" w:rsidTr="001650C5">
              <w:tc>
                <w:tcPr>
                  <w:tcW w:w="1172" w:type="dxa"/>
                </w:tcPr>
                <w:p w:rsidR="000615F2" w:rsidRPr="00AE2C7B" w:rsidRDefault="000615F2">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3</w:t>
                  </w:r>
                </w:p>
              </w:tc>
              <w:tc>
                <w:tcPr>
                  <w:tcW w:w="3476" w:type="dxa"/>
                </w:tcPr>
                <w:p w:rsidR="000615F2" w:rsidRPr="00AE2C7B" w:rsidRDefault="00AC4635">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提升机</w:t>
                  </w:r>
                </w:p>
              </w:tc>
              <w:tc>
                <w:tcPr>
                  <w:tcW w:w="2678" w:type="dxa"/>
                </w:tcPr>
                <w:p w:rsidR="000615F2" w:rsidRPr="00AE2C7B" w:rsidRDefault="000615F2">
                  <w:pPr>
                    <w:spacing w:line="240" w:lineRule="auto"/>
                    <w:jc w:val="center"/>
                    <w:rPr>
                      <w:rFonts w:asciiTheme="minorEastAsia" w:eastAsiaTheme="minorEastAsia" w:hAnsiTheme="minorEastAsia"/>
                      <w:spacing w:val="0"/>
                      <w:sz w:val="21"/>
                      <w:szCs w:val="21"/>
                    </w:rPr>
                  </w:pPr>
                </w:p>
              </w:tc>
              <w:tc>
                <w:tcPr>
                  <w:tcW w:w="1973" w:type="dxa"/>
                </w:tcPr>
                <w:p w:rsidR="000615F2" w:rsidRPr="00AE2C7B" w:rsidRDefault="00AC4635">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2台</w:t>
                  </w:r>
                </w:p>
              </w:tc>
            </w:tr>
            <w:tr w:rsidR="004A316C" w:rsidRPr="00AE2C7B" w:rsidTr="001650C5">
              <w:tc>
                <w:tcPr>
                  <w:tcW w:w="1172" w:type="dxa"/>
                </w:tcPr>
                <w:p w:rsidR="004A316C" w:rsidRPr="00AE2C7B" w:rsidRDefault="004A316C">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w:t>
                  </w:r>
                </w:p>
              </w:tc>
              <w:tc>
                <w:tcPr>
                  <w:tcW w:w="3476" w:type="dxa"/>
                </w:tcPr>
                <w:p w:rsidR="004A316C" w:rsidRPr="00AE2C7B" w:rsidRDefault="004A316C">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除尘灰储罐（成品罐）</w:t>
                  </w:r>
                </w:p>
              </w:tc>
              <w:tc>
                <w:tcPr>
                  <w:tcW w:w="2678" w:type="dxa"/>
                </w:tcPr>
                <w:p w:rsidR="004A316C" w:rsidRPr="00AE2C7B" w:rsidRDefault="004A316C">
                  <w:pPr>
                    <w:spacing w:line="240" w:lineRule="auto"/>
                    <w:jc w:val="center"/>
                    <w:rPr>
                      <w:rFonts w:asciiTheme="minorEastAsia" w:eastAsiaTheme="minorEastAsia" w:hAnsiTheme="minorEastAsia"/>
                      <w:spacing w:val="0"/>
                      <w:sz w:val="21"/>
                      <w:szCs w:val="21"/>
                      <w:vertAlign w:val="superscript"/>
                    </w:rPr>
                  </w:pPr>
                  <w:r w:rsidRPr="00AE2C7B">
                    <w:rPr>
                      <w:rFonts w:asciiTheme="minorEastAsia" w:eastAsiaTheme="minorEastAsia" w:hAnsiTheme="minorEastAsia" w:hint="eastAsia"/>
                      <w:spacing w:val="0"/>
                      <w:sz w:val="21"/>
                      <w:szCs w:val="21"/>
                    </w:rPr>
                    <w:t>200m</w:t>
                  </w:r>
                  <w:r w:rsidRPr="00AE2C7B">
                    <w:rPr>
                      <w:rFonts w:asciiTheme="minorEastAsia" w:eastAsiaTheme="minorEastAsia" w:hAnsiTheme="minorEastAsia" w:hint="eastAsia"/>
                      <w:spacing w:val="0"/>
                      <w:sz w:val="21"/>
                      <w:szCs w:val="21"/>
                      <w:vertAlign w:val="superscript"/>
                    </w:rPr>
                    <w:t>3</w:t>
                  </w:r>
                </w:p>
              </w:tc>
              <w:tc>
                <w:tcPr>
                  <w:tcW w:w="1973" w:type="dxa"/>
                </w:tcPr>
                <w:p w:rsidR="004A316C" w:rsidRPr="00AE2C7B" w:rsidRDefault="004A316C">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2个</w:t>
                  </w:r>
                </w:p>
              </w:tc>
            </w:tr>
          </w:tbl>
          <w:p w:rsidR="000615F2" w:rsidRPr="00AE2C7B" w:rsidRDefault="00B37BD8">
            <w:pPr>
              <w:ind w:firstLineChars="200" w:firstLine="480"/>
              <w:rPr>
                <w:rFonts w:asciiTheme="minorEastAsia" w:eastAsiaTheme="minorEastAsia" w:hAnsiTheme="minorEastAsia"/>
                <w:color w:val="FF0000"/>
                <w:spacing w:val="0"/>
              </w:rPr>
            </w:pPr>
            <w:r w:rsidRPr="00AE2C7B">
              <w:rPr>
                <w:rFonts w:asciiTheme="minorEastAsia" w:eastAsiaTheme="minorEastAsia" w:hAnsiTheme="minorEastAsia" w:hint="eastAsia"/>
                <w:spacing w:val="0"/>
              </w:rPr>
              <w:t>5、</w:t>
            </w:r>
            <w:r w:rsidR="000615F2" w:rsidRPr="00AE2C7B">
              <w:rPr>
                <w:rFonts w:asciiTheme="minorEastAsia" w:eastAsiaTheme="minorEastAsia" w:hAnsiTheme="minorEastAsia" w:hint="eastAsia"/>
                <w:spacing w:val="0"/>
              </w:rPr>
              <w:t>物料消耗</w:t>
            </w:r>
          </w:p>
          <w:p w:rsidR="000615F2" w:rsidRPr="00AE2C7B" w:rsidRDefault="00B37BD8">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本项目主要原辅材料</w:t>
            </w:r>
            <w:r w:rsidR="000615F2" w:rsidRPr="00AE2C7B">
              <w:rPr>
                <w:rFonts w:asciiTheme="minorEastAsia" w:eastAsiaTheme="minorEastAsia" w:hAnsiTheme="minorEastAsia" w:hint="eastAsia"/>
                <w:spacing w:val="0"/>
              </w:rPr>
              <w:t>消耗及用水情况见表3。</w:t>
            </w:r>
          </w:p>
          <w:p w:rsidR="000615F2" w:rsidRPr="00AE2C7B" w:rsidRDefault="000615F2">
            <w:pPr>
              <w:jc w:val="center"/>
              <w:rPr>
                <w:rFonts w:asciiTheme="minorEastAsia" w:eastAsiaTheme="minorEastAsia" w:hAnsiTheme="minorEastAsia"/>
                <w:spacing w:val="0"/>
              </w:rPr>
            </w:pPr>
            <w:r w:rsidRPr="00AE2C7B">
              <w:rPr>
                <w:rFonts w:asciiTheme="minorEastAsia" w:eastAsiaTheme="minorEastAsia" w:hAnsiTheme="minorEastAsia" w:hint="eastAsia"/>
                <w:spacing w:val="0"/>
              </w:rPr>
              <w:t>表3 主要原辅材料消耗及用水情况一览表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752"/>
              <w:gridCol w:w="4089"/>
              <w:gridCol w:w="3444"/>
            </w:tblGrid>
            <w:tr w:rsidR="000615F2" w:rsidRPr="00AE2C7B" w:rsidTr="001650C5">
              <w:trPr>
                <w:tblHeader/>
                <w:jc w:val="center"/>
              </w:trPr>
              <w:tc>
                <w:tcPr>
                  <w:tcW w:w="1754" w:type="dxa"/>
                  <w:tcMar>
                    <w:left w:w="0" w:type="dxa"/>
                    <w:right w:w="0" w:type="dxa"/>
                  </w:tcMar>
                  <w:vAlign w:val="center"/>
                </w:tcPr>
                <w:p w:rsidR="000615F2" w:rsidRPr="00AE2C7B" w:rsidRDefault="000615F2" w:rsidP="00C743D7">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序号</w:t>
                  </w:r>
                </w:p>
              </w:tc>
              <w:tc>
                <w:tcPr>
                  <w:tcW w:w="4096" w:type="dxa"/>
                  <w:tcMar>
                    <w:left w:w="0" w:type="dxa"/>
                    <w:right w:w="0" w:type="dxa"/>
                  </w:tcMar>
                  <w:vAlign w:val="center"/>
                </w:tcPr>
                <w:p w:rsidR="000615F2" w:rsidRPr="00AE2C7B" w:rsidRDefault="000615F2" w:rsidP="00C743D7">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名称</w:t>
                  </w:r>
                </w:p>
              </w:tc>
              <w:tc>
                <w:tcPr>
                  <w:tcW w:w="3449" w:type="dxa"/>
                  <w:tcMar>
                    <w:left w:w="0" w:type="dxa"/>
                    <w:right w:w="0" w:type="dxa"/>
                  </w:tcMar>
                  <w:vAlign w:val="center"/>
                </w:tcPr>
                <w:p w:rsidR="000615F2" w:rsidRPr="00AE2C7B" w:rsidRDefault="000615F2" w:rsidP="00C743D7">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使用量</w:t>
                  </w:r>
                </w:p>
              </w:tc>
            </w:tr>
            <w:tr w:rsidR="000615F2" w:rsidRPr="00AE2C7B" w:rsidTr="001650C5">
              <w:trPr>
                <w:cantSplit/>
                <w:trHeight w:val="353"/>
                <w:jc w:val="center"/>
              </w:trPr>
              <w:tc>
                <w:tcPr>
                  <w:tcW w:w="1754" w:type="dxa"/>
                  <w:tcMar>
                    <w:left w:w="0" w:type="dxa"/>
                    <w:right w:w="0" w:type="dxa"/>
                  </w:tcMar>
                  <w:vAlign w:val="center"/>
                </w:tcPr>
                <w:p w:rsidR="000615F2" w:rsidRPr="00AE2C7B" w:rsidRDefault="000615F2" w:rsidP="00C743D7">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1</w:t>
                  </w:r>
                </w:p>
              </w:tc>
              <w:tc>
                <w:tcPr>
                  <w:tcW w:w="4096" w:type="dxa"/>
                  <w:tcMar>
                    <w:left w:w="0" w:type="dxa"/>
                    <w:right w:w="0" w:type="dxa"/>
                  </w:tcMar>
                  <w:vAlign w:val="center"/>
                </w:tcPr>
                <w:p w:rsidR="000615F2" w:rsidRPr="00AE2C7B" w:rsidRDefault="00B37BD8" w:rsidP="00C743D7">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筑路碎石</w:t>
                  </w:r>
                </w:p>
              </w:tc>
              <w:tc>
                <w:tcPr>
                  <w:tcW w:w="3449" w:type="dxa"/>
                  <w:tcMar>
                    <w:left w:w="0" w:type="dxa"/>
                    <w:right w:w="0" w:type="dxa"/>
                  </w:tcMar>
                  <w:vAlign w:val="center"/>
                </w:tcPr>
                <w:p w:rsidR="000615F2" w:rsidRPr="00AE2C7B" w:rsidRDefault="00AC4635" w:rsidP="00C743D7">
                  <w:pPr>
                    <w:spacing w:line="240" w:lineRule="auto"/>
                    <w:jc w:val="center"/>
                    <w:rPr>
                      <w:rFonts w:asciiTheme="minorEastAsia" w:eastAsiaTheme="minorEastAsia" w:hAnsiTheme="minorEastAsia"/>
                      <w:spacing w:val="0"/>
                      <w:sz w:val="21"/>
                      <w:szCs w:val="21"/>
                    </w:rPr>
                  </w:pPr>
                  <w:r w:rsidRPr="00486C0D">
                    <w:rPr>
                      <w:rFonts w:asciiTheme="minorEastAsia" w:eastAsiaTheme="minorEastAsia" w:hAnsiTheme="minorEastAsia" w:hint="eastAsia"/>
                      <w:spacing w:val="0"/>
                      <w:sz w:val="21"/>
                      <w:szCs w:val="21"/>
                    </w:rPr>
                    <w:t>10000</w:t>
                  </w:r>
                  <w:r w:rsidR="000615F2" w:rsidRPr="00486C0D">
                    <w:rPr>
                      <w:rFonts w:asciiTheme="minorEastAsia" w:eastAsiaTheme="minorEastAsia" w:hAnsiTheme="minorEastAsia" w:hint="eastAsia"/>
                      <w:spacing w:val="0"/>
                      <w:sz w:val="21"/>
                      <w:szCs w:val="21"/>
                    </w:rPr>
                    <w:t>t/a</w:t>
                  </w:r>
                </w:p>
              </w:tc>
            </w:tr>
            <w:tr w:rsidR="000615F2" w:rsidRPr="00AE2C7B" w:rsidTr="001650C5">
              <w:trPr>
                <w:cantSplit/>
                <w:trHeight w:val="353"/>
                <w:jc w:val="center"/>
              </w:trPr>
              <w:tc>
                <w:tcPr>
                  <w:tcW w:w="1754" w:type="dxa"/>
                  <w:tcMar>
                    <w:left w:w="0" w:type="dxa"/>
                    <w:right w:w="0" w:type="dxa"/>
                  </w:tcMar>
                  <w:vAlign w:val="center"/>
                </w:tcPr>
                <w:p w:rsidR="000615F2" w:rsidRPr="00AE2C7B" w:rsidRDefault="00B37BD8" w:rsidP="00C743D7">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2</w:t>
                  </w:r>
                </w:p>
              </w:tc>
              <w:tc>
                <w:tcPr>
                  <w:tcW w:w="4096" w:type="dxa"/>
                  <w:tcMar>
                    <w:left w:w="0" w:type="dxa"/>
                    <w:right w:w="0" w:type="dxa"/>
                  </w:tcMar>
                  <w:vAlign w:val="center"/>
                </w:tcPr>
                <w:p w:rsidR="000615F2" w:rsidRPr="00AE2C7B" w:rsidRDefault="000615F2" w:rsidP="00C743D7">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水</w:t>
                  </w:r>
                </w:p>
              </w:tc>
              <w:tc>
                <w:tcPr>
                  <w:tcW w:w="3449" w:type="dxa"/>
                  <w:tcMar>
                    <w:left w:w="0" w:type="dxa"/>
                    <w:right w:w="0" w:type="dxa"/>
                  </w:tcMar>
                  <w:vAlign w:val="center"/>
                </w:tcPr>
                <w:p w:rsidR="000615F2" w:rsidRPr="00AE2C7B" w:rsidRDefault="00AC4635" w:rsidP="00C743D7">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6</w:t>
                  </w:r>
                  <w:r w:rsidR="000615F2" w:rsidRPr="00AE2C7B">
                    <w:rPr>
                      <w:rFonts w:asciiTheme="minorEastAsia" w:eastAsiaTheme="minorEastAsia" w:hAnsiTheme="minorEastAsia" w:hint="eastAsia"/>
                      <w:spacing w:val="0"/>
                      <w:sz w:val="21"/>
                      <w:szCs w:val="21"/>
                    </w:rPr>
                    <w:t>m</w:t>
                  </w:r>
                  <w:r w:rsidR="000615F2" w:rsidRPr="00AE2C7B">
                    <w:rPr>
                      <w:rFonts w:asciiTheme="minorEastAsia" w:eastAsiaTheme="minorEastAsia" w:hAnsiTheme="minorEastAsia" w:hint="eastAsia"/>
                      <w:spacing w:val="0"/>
                      <w:sz w:val="21"/>
                      <w:szCs w:val="21"/>
                      <w:vertAlign w:val="superscript"/>
                    </w:rPr>
                    <w:t>3</w:t>
                  </w:r>
                  <w:r w:rsidR="000615F2" w:rsidRPr="00AE2C7B">
                    <w:rPr>
                      <w:rFonts w:asciiTheme="minorEastAsia" w:eastAsiaTheme="minorEastAsia" w:hAnsiTheme="minorEastAsia" w:hint="eastAsia"/>
                      <w:spacing w:val="0"/>
                      <w:sz w:val="21"/>
                      <w:szCs w:val="21"/>
                    </w:rPr>
                    <w:t>/a</w:t>
                  </w:r>
                </w:p>
              </w:tc>
            </w:tr>
          </w:tbl>
          <w:p w:rsidR="00486C0D" w:rsidRPr="00486C0D" w:rsidRDefault="00486C0D" w:rsidP="00486C0D">
            <w:pPr>
              <w:ind w:firstLineChars="200" w:firstLine="420"/>
              <w:rPr>
                <w:rFonts w:asciiTheme="minorEastAsia" w:eastAsiaTheme="minorEastAsia" w:hAnsiTheme="minorEastAsia" w:hint="eastAsia"/>
                <w:spacing w:val="0"/>
                <w:sz w:val="21"/>
                <w:szCs w:val="21"/>
              </w:rPr>
            </w:pPr>
            <w:r w:rsidRPr="00486C0D">
              <w:rPr>
                <w:rFonts w:asciiTheme="minorEastAsia" w:eastAsiaTheme="minorEastAsia" w:hAnsiTheme="minorEastAsia" w:hint="eastAsia"/>
                <w:spacing w:val="0"/>
                <w:sz w:val="21"/>
                <w:szCs w:val="21"/>
              </w:rPr>
              <w:t>注：生产固</w:t>
            </w:r>
            <w:proofErr w:type="gramStart"/>
            <w:r w:rsidRPr="00486C0D">
              <w:rPr>
                <w:rFonts w:asciiTheme="minorEastAsia" w:eastAsiaTheme="minorEastAsia" w:hAnsiTheme="minorEastAsia" w:hint="eastAsia"/>
                <w:spacing w:val="0"/>
                <w:sz w:val="21"/>
                <w:szCs w:val="21"/>
              </w:rPr>
              <w:t>废主要</w:t>
            </w:r>
            <w:proofErr w:type="gramEnd"/>
            <w:r w:rsidRPr="00486C0D">
              <w:rPr>
                <w:rFonts w:asciiTheme="minorEastAsia" w:eastAsiaTheme="minorEastAsia" w:hAnsiTheme="minorEastAsia" w:hint="eastAsia"/>
                <w:spacing w:val="0"/>
                <w:sz w:val="21"/>
                <w:szCs w:val="21"/>
              </w:rPr>
              <w:t>是布袋除尘器收集的粉尘，且粉尘均作为成品外售，无组织粉尘排放量相对较少，</w:t>
            </w:r>
            <w:proofErr w:type="gramStart"/>
            <w:r w:rsidRPr="00486C0D">
              <w:rPr>
                <w:rFonts w:asciiTheme="minorEastAsia" w:eastAsiaTheme="minorEastAsia" w:hAnsiTheme="minorEastAsia" w:hint="eastAsia"/>
                <w:spacing w:val="0"/>
                <w:sz w:val="21"/>
                <w:szCs w:val="21"/>
              </w:rPr>
              <w:t>故项目</w:t>
            </w:r>
            <w:proofErr w:type="gramEnd"/>
            <w:r w:rsidRPr="00486C0D">
              <w:rPr>
                <w:rFonts w:asciiTheme="minorEastAsia" w:eastAsiaTheme="minorEastAsia" w:hAnsiTheme="minorEastAsia" w:hint="eastAsia"/>
                <w:spacing w:val="0"/>
                <w:sz w:val="21"/>
                <w:szCs w:val="21"/>
              </w:rPr>
              <w:t>所用筑路碎石原料基本等于成品量。</w:t>
            </w:r>
          </w:p>
          <w:p w:rsidR="000615F2" w:rsidRPr="00AE2C7B" w:rsidRDefault="00F24C12" w:rsidP="004831F0">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6、</w:t>
            </w:r>
            <w:r w:rsidR="000615F2" w:rsidRPr="00AE2C7B">
              <w:rPr>
                <w:rFonts w:asciiTheme="minorEastAsia" w:eastAsiaTheme="minorEastAsia" w:hAnsiTheme="minorEastAsia" w:hint="eastAsia"/>
                <w:spacing w:val="0"/>
              </w:rPr>
              <w:t>劳动定员、年运行时间及工作制度</w:t>
            </w:r>
          </w:p>
          <w:p w:rsidR="000615F2" w:rsidRPr="00AE2C7B" w:rsidRDefault="000615F2">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w:t>
            </w:r>
            <w:r w:rsidR="009B09AB" w:rsidRPr="00AE2C7B">
              <w:rPr>
                <w:rFonts w:asciiTheme="minorEastAsia" w:eastAsiaTheme="minorEastAsia" w:hAnsiTheme="minorEastAsia" w:hint="eastAsia"/>
                <w:spacing w:val="0"/>
              </w:rPr>
              <w:t>劳动人员2人</w:t>
            </w:r>
            <w:r w:rsidRPr="00AE2C7B">
              <w:rPr>
                <w:rFonts w:asciiTheme="minorEastAsia" w:eastAsiaTheme="minorEastAsia" w:hAnsiTheme="minorEastAsia" w:hint="eastAsia"/>
                <w:spacing w:val="0"/>
              </w:rPr>
              <w:t>，年工作日</w:t>
            </w:r>
            <w:r w:rsidR="00F24C12" w:rsidRPr="00AE2C7B">
              <w:rPr>
                <w:rFonts w:asciiTheme="minorEastAsia" w:eastAsiaTheme="minorEastAsia" w:hAnsiTheme="minorEastAsia" w:hint="eastAsia"/>
                <w:spacing w:val="0"/>
              </w:rPr>
              <w:t>1</w:t>
            </w:r>
            <w:r w:rsidR="00F91F81" w:rsidRPr="00AE2C7B">
              <w:rPr>
                <w:rFonts w:asciiTheme="minorEastAsia" w:eastAsiaTheme="minorEastAsia" w:hAnsiTheme="minorEastAsia" w:hint="eastAsia"/>
                <w:spacing w:val="0"/>
              </w:rPr>
              <w:t>8</w:t>
            </w:r>
            <w:r w:rsidR="00F24C12" w:rsidRPr="00AE2C7B">
              <w:rPr>
                <w:rFonts w:asciiTheme="minorEastAsia" w:eastAsiaTheme="minorEastAsia" w:hAnsiTheme="minorEastAsia" w:hint="eastAsia"/>
                <w:spacing w:val="0"/>
              </w:rPr>
              <w:t>0</w:t>
            </w:r>
            <w:r w:rsidRPr="00AE2C7B">
              <w:rPr>
                <w:rFonts w:asciiTheme="minorEastAsia" w:eastAsiaTheme="minorEastAsia" w:hAnsiTheme="minorEastAsia" w:hint="eastAsia"/>
                <w:spacing w:val="0"/>
              </w:rPr>
              <w:t>天，</w:t>
            </w:r>
            <w:r w:rsidRPr="00AE2C7B">
              <w:rPr>
                <w:rFonts w:asciiTheme="minorEastAsia" w:eastAsiaTheme="minorEastAsia" w:hAnsiTheme="minorEastAsia" w:hint="eastAsia"/>
                <w:spacing w:val="0"/>
                <w:szCs w:val="24"/>
              </w:rPr>
              <w:t>实行1班制</w:t>
            </w:r>
            <w:r w:rsidR="00635C5E" w:rsidRPr="00AE2C7B">
              <w:rPr>
                <w:rFonts w:asciiTheme="minorEastAsia" w:eastAsiaTheme="minorEastAsia" w:hAnsiTheme="minorEastAsia" w:hint="eastAsia"/>
                <w:spacing w:val="0"/>
                <w:szCs w:val="24"/>
              </w:rPr>
              <w:t>，每班工作10h</w:t>
            </w:r>
            <w:r w:rsidRPr="00AE2C7B">
              <w:rPr>
                <w:rFonts w:asciiTheme="minorEastAsia" w:eastAsiaTheme="minorEastAsia" w:hAnsiTheme="minorEastAsia" w:hint="eastAsia"/>
                <w:spacing w:val="0"/>
                <w:szCs w:val="24"/>
              </w:rPr>
              <w:t>。</w:t>
            </w:r>
          </w:p>
          <w:p w:rsidR="000615F2" w:rsidRPr="00AE2C7B" w:rsidRDefault="009D64C5">
            <w:pPr>
              <w:pStyle w:val="a0"/>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7、</w:t>
            </w:r>
            <w:r w:rsidR="000615F2" w:rsidRPr="00AE2C7B">
              <w:rPr>
                <w:rFonts w:asciiTheme="minorEastAsia" w:eastAsiaTheme="minorEastAsia" w:hAnsiTheme="minorEastAsia"/>
                <w:spacing w:val="0"/>
              </w:rPr>
              <w:t>公用工程</w:t>
            </w:r>
          </w:p>
          <w:p w:rsidR="000615F2" w:rsidRPr="00AE2C7B" w:rsidRDefault="000615F2">
            <w:pPr>
              <w:pStyle w:val="a0"/>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t>（1）给排水规划</w:t>
            </w:r>
          </w:p>
          <w:p w:rsidR="000615F2" w:rsidRPr="00AE2C7B" w:rsidRDefault="000615F2" w:rsidP="009D64C5">
            <w:pPr>
              <w:pStyle w:val="a0"/>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fldChar w:fldCharType="begin"/>
            </w:r>
            <w:r w:rsidRPr="00AE2C7B">
              <w:rPr>
                <w:rFonts w:asciiTheme="minorEastAsia" w:eastAsiaTheme="minorEastAsia" w:hAnsiTheme="minorEastAsia"/>
                <w:spacing w:val="0"/>
              </w:rPr>
              <w:instrText xml:space="preserve"> = 1 \* GB3 </w:instrText>
            </w:r>
            <w:r w:rsidRPr="00AE2C7B">
              <w:rPr>
                <w:rFonts w:asciiTheme="minorEastAsia" w:eastAsiaTheme="minorEastAsia" w:hAnsiTheme="minorEastAsia"/>
                <w:spacing w:val="0"/>
              </w:rPr>
              <w:fldChar w:fldCharType="separate"/>
            </w:r>
            <w:r w:rsidRPr="00AE2C7B">
              <w:rPr>
                <w:rFonts w:asciiTheme="minorEastAsia" w:eastAsiaTheme="minorEastAsia" w:hAnsiTheme="minorEastAsia"/>
                <w:spacing w:val="0"/>
              </w:rPr>
              <w:t>①</w:t>
            </w:r>
            <w:r w:rsidRPr="00AE2C7B">
              <w:rPr>
                <w:rFonts w:asciiTheme="minorEastAsia" w:eastAsiaTheme="minorEastAsia" w:hAnsiTheme="minorEastAsia"/>
                <w:spacing w:val="0"/>
              </w:rPr>
              <w:fldChar w:fldCharType="end"/>
            </w:r>
            <w:r w:rsidRPr="00AE2C7B">
              <w:rPr>
                <w:rFonts w:asciiTheme="minorEastAsia" w:eastAsiaTheme="minorEastAsia" w:hAnsiTheme="minorEastAsia"/>
                <w:spacing w:val="0"/>
              </w:rPr>
              <w:t>给水</w:t>
            </w:r>
            <w:r w:rsidRPr="00AE2C7B">
              <w:rPr>
                <w:rFonts w:asciiTheme="minorEastAsia" w:eastAsiaTheme="minorEastAsia" w:hAnsiTheme="minorEastAsia" w:hint="eastAsia"/>
                <w:spacing w:val="0"/>
              </w:rPr>
              <w:t>：项目用水主要来自于职工生活，</w:t>
            </w:r>
            <w:r w:rsidR="009D64C5" w:rsidRPr="00AE2C7B">
              <w:rPr>
                <w:rFonts w:asciiTheme="minorEastAsia" w:eastAsiaTheme="minorEastAsia" w:hAnsiTheme="minorEastAsia" w:hint="eastAsia"/>
                <w:spacing w:val="0"/>
              </w:rPr>
              <w:t>用水由</w:t>
            </w:r>
            <w:r w:rsidR="00D242B8" w:rsidRPr="00AE2C7B">
              <w:rPr>
                <w:rFonts w:asciiTheme="minorEastAsia" w:eastAsiaTheme="minorEastAsia" w:hAnsiTheme="minorEastAsia" w:hint="eastAsia"/>
                <w:spacing w:val="0"/>
              </w:rPr>
              <w:t>采石场</w:t>
            </w:r>
            <w:r w:rsidR="009D64C5" w:rsidRPr="00AE2C7B">
              <w:rPr>
                <w:rFonts w:asciiTheme="minorEastAsia" w:eastAsiaTheme="minorEastAsia" w:hAnsiTheme="minorEastAsia" w:hint="eastAsia"/>
                <w:spacing w:val="0"/>
              </w:rPr>
              <w:t>内</w:t>
            </w:r>
            <w:r w:rsidR="00D242B8" w:rsidRPr="00AE2C7B">
              <w:rPr>
                <w:rFonts w:asciiTheme="minorEastAsia" w:eastAsiaTheme="minorEastAsia" w:hAnsiTheme="minorEastAsia" w:hint="eastAsia"/>
                <w:spacing w:val="0"/>
              </w:rPr>
              <w:t>现</w:t>
            </w:r>
            <w:r w:rsidR="009B09AB" w:rsidRPr="00AE2C7B">
              <w:rPr>
                <w:rFonts w:asciiTheme="minorEastAsia" w:eastAsiaTheme="minorEastAsia" w:hAnsiTheme="minorEastAsia" w:hint="eastAsia"/>
                <w:spacing w:val="0"/>
              </w:rPr>
              <w:t>有</w:t>
            </w:r>
            <w:r w:rsidR="009D64C5" w:rsidRPr="00AE2C7B">
              <w:rPr>
                <w:rFonts w:asciiTheme="minorEastAsia" w:eastAsiaTheme="minorEastAsia" w:hAnsiTheme="minorEastAsia" w:hint="eastAsia"/>
                <w:spacing w:val="0"/>
              </w:rPr>
              <w:t>70m深水井提供，可以满足本项目用水需求。职工生活用水量按30</w:t>
            </w:r>
            <w:r w:rsidR="009D64C5" w:rsidRPr="00AE2C7B">
              <w:rPr>
                <w:rFonts w:asciiTheme="minorEastAsia" w:eastAsiaTheme="minorEastAsia" w:hAnsiTheme="minorEastAsia"/>
                <w:spacing w:val="0"/>
              </w:rPr>
              <w:t>L/(</w:t>
            </w:r>
            <w:r w:rsidR="009D64C5" w:rsidRPr="00AE2C7B">
              <w:rPr>
                <w:rFonts w:asciiTheme="minorEastAsia" w:eastAsiaTheme="minorEastAsia" w:hAnsiTheme="minorEastAsia" w:hint="eastAsia"/>
                <w:spacing w:val="0"/>
              </w:rPr>
              <w:t>人</w:t>
            </w:r>
            <w:r w:rsidR="009D64C5" w:rsidRPr="00AE2C7B">
              <w:rPr>
                <w:rFonts w:asciiTheme="minorEastAsia" w:eastAsiaTheme="minorEastAsia" w:hAnsiTheme="minorEastAsia"/>
                <w:spacing w:val="0"/>
              </w:rPr>
              <w:t>·d)</w:t>
            </w:r>
            <w:r w:rsidR="009D64C5" w:rsidRPr="00AE2C7B">
              <w:rPr>
                <w:rFonts w:asciiTheme="minorEastAsia" w:eastAsiaTheme="minorEastAsia" w:hAnsiTheme="minorEastAsia" w:hint="eastAsia"/>
                <w:spacing w:val="0"/>
              </w:rPr>
              <w:t>计，项目共有职工2人，则职工生活用水量为</w:t>
            </w:r>
            <w:r w:rsidR="00AC4635" w:rsidRPr="00AE2C7B">
              <w:rPr>
                <w:rFonts w:asciiTheme="minorEastAsia" w:eastAsiaTheme="minorEastAsia" w:hAnsiTheme="minorEastAsia" w:hint="eastAsia"/>
                <w:spacing w:val="0"/>
              </w:rPr>
              <w:t>0.06</w:t>
            </w:r>
            <w:r w:rsidR="009D64C5" w:rsidRPr="00AE2C7B">
              <w:rPr>
                <w:rFonts w:asciiTheme="minorEastAsia" w:eastAsiaTheme="minorEastAsia" w:hAnsiTheme="minorEastAsia" w:hint="eastAsia"/>
                <w:spacing w:val="0"/>
              </w:rPr>
              <w:t>m</w:t>
            </w:r>
            <w:r w:rsidR="009D64C5" w:rsidRPr="00AE2C7B">
              <w:rPr>
                <w:rFonts w:asciiTheme="minorEastAsia" w:eastAsiaTheme="minorEastAsia" w:hAnsiTheme="minorEastAsia" w:hint="eastAsia"/>
                <w:spacing w:val="0"/>
                <w:vertAlign w:val="superscript"/>
              </w:rPr>
              <w:t>3</w:t>
            </w:r>
            <w:r w:rsidR="009D64C5" w:rsidRPr="00AE2C7B">
              <w:rPr>
                <w:rFonts w:asciiTheme="minorEastAsia" w:eastAsiaTheme="minorEastAsia" w:hAnsiTheme="minorEastAsia" w:hint="eastAsia"/>
                <w:spacing w:val="0"/>
              </w:rPr>
              <w:t>/d（</w:t>
            </w:r>
            <w:r w:rsidR="00AC4635" w:rsidRPr="00AE2C7B">
              <w:rPr>
                <w:rFonts w:asciiTheme="minorEastAsia" w:eastAsiaTheme="minorEastAsia" w:hAnsiTheme="minorEastAsia" w:hint="eastAsia"/>
                <w:spacing w:val="0"/>
              </w:rPr>
              <w:t>6</w:t>
            </w:r>
            <w:r w:rsidR="009D64C5" w:rsidRPr="00AE2C7B">
              <w:rPr>
                <w:rFonts w:asciiTheme="minorEastAsia" w:eastAsiaTheme="minorEastAsia" w:hAnsiTheme="minorEastAsia" w:hint="eastAsia"/>
                <w:spacing w:val="0"/>
              </w:rPr>
              <w:t>m</w:t>
            </w:r>
            <w:r w:rsidR="009D64C5" w:rsidRPr="00AE2C7B">
              <w:rPr>
                <w:rFonts w:asciiTheme="minorEastAsia" w:eastAsiaTheme="minorEastAsia" w:hAnsiTheme="minorEastAsia" w:hint="eastAsia"/>
                <w:spacing w:val="0"/>
                <w:vertAlign w:val="superscript"/>
              </w:rPr>
              <w:t>3</w:t>
            </w:r>
            <w:r w:rsidR="009D64C5" w:rsidRPr="00AE2C7B">
              <w:rPr>
                <w:rFonts w:asciiTheme="minorEastAsia" w:eastAsiaTheme="minorEastAsia" w:hAnsiTheme="minorEastAsia" w:hint="eastAsia"/>
                <w:spacing w:val="0"/>
              </w:rPr>
              <w:t>/a）</w:t>
            </w:r>
            <w:r w:rsidRPr="00AE2C7B">
              <w:rPr>
                <w:rFonts w:asciiTheme="minorEastAsia" w:eastAsiaTheme="minorEastAsia" w:hAnsiTheme="minorEastAsia" w:hint="eastAsia"/>
                <w:spacing w:val="0"/>
              </w:rPr>
              <w:t>。</w:t>
            </w:r>
          </w:p>
          <w:p w:rsidR="000615F2" w:rsidRPr="00AE2C7B" w:rsidRDefault="000615F2">
            <w:pPr>
              <w:pStyle w:val="a0"/>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fldChar w:fldCharType="begin"/>
            </w:r>
            <w:r w:rsidRPr="00AE2C7B">
              <w:rPr>
                <w:rFonts w:asciiTheme="minorEastAsia" w:eastAsiaTheme="minorEastAsia" w:hAnsiTheme="minorEastAsia"/>
                <w:spacing w:val="0"/>
              </w:rPr>
              <w:instrText xml:space="preserve"> = 2 \* GB3 </w:instrText>
            </w:r>
            <w:r w:rsidRPr="00AE2C7B">
              <w:rPr>
                <w:rFonts w:asciiTheme="minorEastAsia" w:eastAsiaTheme="minorEastAsia" w:hAnsiTheme="minorEastAsia"/>
                <w:spacing w:val="0"/>
              </w:rPr>
              <w:fldChar w:fldCharType="separate"/>
            </w:r>
            <w:r w:rsidRPr="00AE2C7B">
              <w:rPr>
                <w:rFonts w:asciiTheme="minorEastAsia" w:eastAsiaTheme="minorEastAsia" w:hAnsiTheme="minorEastAsia"/>
                <w:spacing w:val="0"/>
              </w:rPr>
              <w:t>②</w:t>
            </w:r>
            <w:r w:rsidRPr="00AE2C7B">
              <w:rPr>
                <w:rFonts w:asciiTheme="minorEastAsia" w:eastAsiaTheme="minorEastAsia" w:hAnsiTheme="minorEastAsia"/>
                <w:spacing w:val="0"/>
              </w:rPr>
              <w:fldChar w:fldCharType="end"/>
            </w:r>
            <w:r w:rsidRPr="00AE2C7B">
              <w:rPr>
                <w:rFonts w:asciiTheme="minorEastAsia" w:eastAsiaTheme="minorEastAsia" w:hAnsiTheme="minorEastAsia"/>
                <w:spacing w:val="0"/>
              </w:rPr>
              <w:t>排水</w:t>
            </w:r>
            <w:r w:rsidRPr="00AE2C7B">
              <w:rPr>
                <w:rFonts w:asciiTheme="minorEastAsia" w:eastAsiaTheme="minorEastAsia" w:hAnsiTheme="minorEastAsia" w:hint="eastAsia"/>
                <w:spacing w:val="0"/>
              </w:rPr>
              <w:t>：厂区内</w:t>
            </w:r>
            <w:r w:rsidRPr="00AE2C7B">
              <w:rPr>
                <w:rFonts w:asciiTheme="minorEastAsia" w:eastAsiaTheme="minorEastAsia" w:hAnsiTheme="minorEastAsia"/>
                <w:spacing w:val="0"/>
              </w:rPr>
              <w:t>排水实行雨污分流</w:t>
            </w:r>
            <w:r w:rsidRPr="00AE2C7B">
              <w:rPr>
                <w:rFonts w:asciiTheme="minorEastAsia" w:eastAsiaTheme="minorEastAsia" w:hAnsiTheme="minorEastAsia" w:hint="eastAsia"/>
                <w:spacing w:val="0"/>
              </w:rPr>
              <w:t>。本项目位于农村地区，职工生活废水产生量</w:t>
            </w:r>
            <w:r w:rsidR="00AC4635" w:rsidRPr="00AE2C7B">
              <w:rPr>
                <w:rFonts w:asciiTheme="minorEastAsia" w:eastAsiaTheme="minorEastAsia" w:hAnsiTheme="minorEastAsia" w:hint="eastAsia"/>
                <w:spacing w:val="0"/>
              </w:rPr>
              <w:t>4.8</w:t>
            </w:r>
            <w:r w:rsidRPr="00AE2C7B">
              <w:rPr>
                <w:rFonts w:asciiTheme="minorEastAsia" w:eastAsiaTheme="minorEastAsia" w:hAnsiTheme="minorEastAsia" w:hint="eastAsia"/>
                <w:spacing w:val="0"/>
              </w:rPr>
              <w:t>t/a</w:t>
            </w:r>
            <w:r w:rsidR="00034F22"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经</w:t>
            </w:r>
            <w:r w:rsidR="00034F22" w:rsidRPr="00AE2C7B">
              <w:rPr>
                <w:rFonts w:asciiTheme="minorEastAsia" w:eastAsiaTheme="minorEastAsia" w:hAnsiTheme="minorEastAsia" w:hint="eastAsia"/>
                <w:spacing w:val="0"/>
              </w:rPr>
              <w:t>采石场现</w:t>
            </w:r>
            <w:r w:rsidR="009B09AB" w:rsidRPr="00AE2C7B">
              <w:rPr>
                <w:rFonts w:asciiTheme="minorEastAsia" w:eastAsiaTheme="minorEastAsia" w:hAnsiTheme="minorEastAsia" w:hint="eastAsia"/>
                <w:spacing w:val="0"/>
              </w:rPr>
              <w:t>有</w:t>
            </w:r>
            <w:r w:rsidRPr="00AE2C7B">
              <w:rPr>
                <w:rFonts w:asciiTheme="minorEastAsia" w:eastAsiaTheme="minorEastAsia" w:hAnsiTheme="minorEastAsia" w:hint="eastAsia"/>
                <w:spacing w:val="0"/>
              </w:rPr>
              <w:t>旱厕收集后作农肥</w:t>
            </w:r>
            <w:r w:rsidRPr="00AE2C7B">
              <w:rPr>
                <w:rFonts w:asciiTheme="minorEastAsia" w:eastAsiaTheme="minorEastAsia" w:hAnsiTheme="minorEastAsia"/>
                <w:spacing w:val="0"/>
              </w:rPr>
              <w:t>。</w:t>
            </w:r>
            <w:r w:rsidRPr="00AE2C7B">
              <w:rPr>
                <w:rFonts w:asciiTheme="minorEastAsia" w:eastAsiaTheme="minorEastAsia" w:hAnsiTheme="minorEastAsia" w:hint="eastAsia"/>
                <w:spacing w:val="0"/>
              </w:rPr>
              <w:t>项目无废水外排。</w:t>
            </w:r>
          </w:p>
          <w:p w:rsidR="000615F2" w:rsidRPr="00AE2C7B" w:rsidRDefault="000615F2">
            <w:pPr>
              <w:pStyle w:val="a0"/>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t>（2）供电</w:t>
            </w:r>
          </w:p>
          <w:p w:rsidR="000615F2" w:rsidRPr="00AE2C7B" w:rsidRDefault="000615F2">
            <w:pPr>
              <w:pStyle w:val="a0"/>
              <w:tabs>
                <w:tab w:val="left" w:pos="7650"/>
              </w:tabs>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t>本项目</w:t>
            </w:r>
            <w:r w:rsidR="009D64C5" w:rsidRPr="00AE2C7B">
              <w:rPr>
                <w:rFonts w:asciiTheme="minorEastAsia" w:eastAsiaTheme="minorEastAsia" w:hAnsiTheme="minorEastAsia" w:hint="eastAsia"/>
                <w:spacing w:val="0"/>
              </w:rPr>
              <w:t>用电由六道江镇供电所</w:t>
            </w:r>
            <w:r w:rsidR="009B09AB" w:rsidRPr="00AE2C7B">
              <w:rPr>
                <w:rFonts w:asciiTheme="minorEastAsia" w:eastAsiaTheme="minorEastAsia" w:hAnsiTheme="minorEastAsia" w:hint="eastAsia"/>
                <w:spacing w:val="0"/>
              </w:rPr>
              <w:t>引入</w:t>
            </w:r>
            <w:r w:rsidR="009D64C5" w:rsidRPr="00AE2C7B">
              <w:rPr>
                <w:rFonts w:asciiTheme="minorEastAsia" w:eastAsiaTheme="minorEastAsia" w:hAnsiTheme="minorEastAsia" w:hint="eastAsia"/>
                <w:spacing w:val="0"/>
              </w:rPr>
              <w:t>，</w:t>
            </w:r>
            <w:r w:rsidR="00034F22" w:rsidRPr="00AE2C7B">
              <w:rPr>
                <w:rFonts w:asciiTheme="minorEastAsia" w:eastAsiaTheme="minorEastAsia" w:hAnsiTheme="minorEastAsia" w:hint="eastAsia"/>
                <w:spacing w:val="0"/>
              </w:rPr>
              <w:t>采石场现</w:t>
            </w:r>
            <w:r w:rsidR="009B09AB" w:rsidRPr="00AE2C7B">
              <w:rPr>
                <w:rFonts w:asciiTheme="minorEastAsia" w:eastAsiaTheme="minorEastAsia" w:hAnsiTheme="minorEastAsia" w:hint="eastAsia"/>
                <w:spacing w:val="0"/>
              </w:rPr>
              <w:t>有配电房供给，</w:t>
            </w:r>
            <w:r w:rsidR="009D64C5" w:rsidRPr="00AE2C7B">
              <w:rPr>
                <w:rFonts w:asciiTheme="minorEastAsia" w:eastAsiaTheme="minorEastAsia" w:hAnsiTheme="minorEastAsia" w:hint="eastAsia"/>
                <w:spacing w:val="0"/>
              </w:rPr>
              <w:t>可以满足本项目用电需求</w:t>
            </w:r>
            <w:r w:rsidRPr="00AE2C7B">
              <w:rPr>
                <w:rFonts w:asciiTheme="minorEastAsia" w:eastAsiaTheme="minorEastAsia" w:hAnsiTheme="minorEastAsia"/>
                <w:spacing w:val="0"/>
              </w:rPr>
              <w:t>。</w:t>
            </w:r>
          </w:p>
          <w:p w:rsidR="000615F2" w:rsidRPr="00AE2C7B" w:rsidRDefault="009D64C5">
            <w:pPr>
              <w:pStyle w:val="a0"/>
              <w:tabs>
                <w:tab w:val="left" w:pos="7650"/>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（3）供热</w:t>
            </w:r>
          </w:p>
          <w:p w:rsidR="000615F2" w:rsidRPr="00AE2C7B" w:rsidRDefault="009D64C5">
            <w:pPr>
              <w:pStyle w:val="a0"/>
              <w:tabs>
                <w:tab w:val="left" w:pos="7650"/>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本项目冬季不生产，无生产、取暖供热。</w:t>
            </w:r>
          </w:p>
          <w:p w:rsidR="000615F2" w:rsidRPr="00AE2C7B" w:rsidRDefault="000615F2">
            <w:pPr>
              <w:pStyle w:val="a0"/>
              <w:tabs>
                <w:tab w:val="left" w:pos="7650"/>
              </w:tabs>
              <w:ind w:firstLineChars="200" w:firstLine="480"/>
              <w:rPr>
                <w:rFonts w:asciiTheme="minorEastAsia" w:eastAsiaTheme="minorEastAsia" w:hAnsiTheme="minorEastAsia"/>
                <w:spacing w:val="0"/>
              </w:rPr>
            </w:pPr>
          </w:p>
          <w:p w:rsidR="000615F2" w:rsidRPr="00AE2C7B" w:rsidRDefault="000615F2">
            <w:pPr>
              <w:pStyle w:val="a0"/>
              <w:tabs>
                <w:tab w:val="left" w:pos="7650"/>
              </w:tabs>
              <w:ind w:firstLineChars="200" w:firstLine="480"/>
              <w:rPr>
                <w:rFonts w:asciiTheme="minorEastAsia" w:eastAsiaTheme="minorEastAsia" w:hAnsiTheme="minorEastAsia"/>
                <w:spacing w:val="0"/>
              </w:rPr>
            </w:pPr>
          </w:p>
          <w:p w:rsidR="003E7BA3" w:rsidRPr="00AE2C7B" w:rsidRDefault="003E7BA3">
            <w:pPr>
              <w:pStyle w:val="a0"/>
              <w:tabs>
                <w:tab w:val="left" w:pos="7650"/>
              </w:tabs>
              <w:ind w:firstLineChars="200" w:firstLine="480"/>
              <w:rPr>
                <w:rFonts w:asciiTheme="minorEastAsia" w:eastAsiaTheme="minorEastAsia" w:hAnsiTheme="minorEastAsia"/>
                <w:spacing w:val="0"/>
              </w:rPr>
            </w:pPr>
          </w:p>
          <w:p w:rsidR="000615F2" w:rsidRPr="00AE2C7B" w:rsidRDefault="000615F2" w:rsidP="00034F22">
            <w:pPr>
              <w:pStyle w:val="a0"/>
              <w:tabs>
                <w:tab w:val="left" w:pos="7650"/>
              </w:tabs>
              <w:ind w:firstLine="0"/>
              <w:rPr>
                <w:rFonts w:asciiTheme="minorEastAsia" w:eastAsiaTheme="minorEastAsia" w:hAnsiTheme="minorEastAsia"/>
                <w:b/>
                <w:spacing w:val="0"/>
                <w:szCs w:val="24"/>
              </w:rPr>
            </w:pPr>
            <w:r w:rsidRPr="00AE2C7B">
              <w:rPr>
                <w:rFonts w:asciiTheme="minorEastAsia" w:eastAsiaTheme="minorEastAsia" w:hAnsiTheme="minorEastAsia"/>
                <w:b/>
                <w:spacing w:val="0"/>
                <w:sz w:val="28"/>
                <w:szCs w:val="28"/>
              </w:rPr>
              <w:lastRenderedPageBreak/>
              <w:t>与本项目有关的原有污染情况及主要环境问题：</w:t>
            </w:r>
          </w:p>
          <w:p w:rsidR="000615F2" w:rsidRPr="00AE2C7B" w:rsidRDefault="000615F2" w:rsidP="00034F22">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rPr>
              <w:t>本项目位于</w:t>
            </w:r>
            <w:r w:rsidR="009B09AB" w:rsidRPr="00AE2C7B">
              <w:rPr>
                <w:rFonts w:asciiTheme="minorEastAsia" w:eastAsiaTheme="minorEastAsia" w:hAnsiTheme="minorEastAsia" w:hint="eastAsia"/>
                <w:spacing w:val="0"/>
                <w:szCs w:val="24"/>
              </w:rPr>
              <w:t>白山市浑江区六道江镇横道采石场内</w:t>
            </w:r>
            <w:r w:rsidR="00AC4635" w:rsidRPr="00AE2C7B">
              <w:rPr>
                <w:rFonts w:asciiTheme="minorEastAsia" w:eastAsiaTheme="minorEastAsia" w:hAnsiTheme="minorEastAsia" w:hint="eastAsia"/>
                <w:spacing w:val="0"/>
                <w:szCs w:val="24"/>
              </w:rPr>
              <w:t>，</w:t>
            </w:r>
            <w:r w:rsidRPr="00AE2C7B">
              <w:rPr>
                <w:rFonts w:asciiTheme="minorEastAsia" w:eastAsiaTheme="minorEastAsia" w:hAnsiTheme="minorEastAsia" w:hint="eastAsia"/>
                <w:spacing w:val="0"/>
                <w:szCs w:val="24"/>
              </w:rPr>
              <w:t>为</w:t>
            </w:r>
            <w:r w:rsidR="0010559E" w:rsidRPr="00AE2C7B">
              <w:rPr>
                <w:rFonts w:asciiTheme="minorEastAsia" w:eastAsiaTheme="minorEastAsia" w:hAnsiTheme="minorEastAsia" w:hint="eastAsia"/>
                <w:spacing w:val="0"/>
                <w:szCs w:val="24"/>
              </w:rPr>
              <w:t>新建</w:t>
            </w:r>
            <w:r w:rsidRPr="00AE2C7B">
              <w:rPr>
                <w:rFonts w:asciiTheme="minorEastAsia" w:eastAsiaTheme="minorEastAsia" w:hAnsiTheme="minorEastAsia" w:hint="eastAsia"/>
                <w:spacing w:val="0"/>
                <w:szCs w:val="24"/>
              </w:rPr>
              <w:t>（补做环评）项目，</w:t>
            </w:r>
            <w:r w:rsidR="000019B2" w:rsidRPr="00AE2C7B">
              <w:rPr>
                <w:rFonts w:asciiTheme="minorEastAsia" w:eastAsiaTheme="minorEastAsia" w:hAnsiTheme="minorEastAsia" w:hint="eastAsia"/>
                <w:spacing w:val="0"/>
              </w:rPr>
              <w:t>经现场踏勘，</w:t>
            </w:r>
            <w:r w:rsidR="00AC4635" w:rsidRPr="00AE2C7B">
              <w:rPr>
                <w:rFonts w:asciiTheme="minorEastAsia" w:eastAsiaTheme="minorEastAsia" w:hAnsiTheme="minorEastAsia" w:hint="eastAsia"/>
                <w:spacing w:val="0"/>
              </w:rPr>
              <w:t>该项目</w:t>
            </w:r>
            <w:r w:rsidR="00AC4635" w:rsidRPr="00AE2C7B">
              <w:rPr>
                <w:rFonts w:asciiTheme="minorEastAsia" w:eastAsiaTheme="minorEastAsia" w:hAnsiTheme="minorEastAsia" w:hint="eastAsia"/>
                <w:spacing w:val="0"/>
                <w:szCs w:val="24"/>
              </w:rPr>
              <w:t>于2016年9月投产</w:t>
            </w:r>
            <w:r w:rsidR="000019B2" w:rsidRPr="00AE2C7B">
              <w:rPr>
                <w:rFonts w:asciiTheme="minorEastAsia" w:eastAsiaTheme="minorEastAsia" w:hAnsiTheme="minorEastAsia" w:hint="eastAsia"/>
                <w:spacing w:val="0"/>
              </w:rPr>
              <w:t>，并于2017年9月接受了白山市环境保护局行政处罚决定书,现正处于停产状态</w:t>
            </w:r>
            <w:r w:rsidR="000019B2" w:rsidRPr="00AE2C7B">
              <w:rPr>
                <w:rFonts w:asciiTheme="minorEastAsia" w:eastAsiaTheme="minorEastAsia" w:hAnsiTheme="minorEastAsia" w:hint="eastAsia"/>
                <w:spacing w:val="0"/>
                <w:szCs w:val="24"/>
              </w:rPr>
              <w:t>。</w:t>
            </w:r>
            <w:r w:rsidR="0076135B" w:rsidRPr="00AE2C7B">
              <w:rPr>
                <w:rFonts w:asciiTheme="minorEastAsia" w:eastAsiaTheme="minorEastAsia" w:hAnsiTheme="minorEastAsia" w:hint="eastAsia"/>
                <w:spacing w:val="0"/>
                <w:szCs w:val="24"/>
              </w:rPr>
              <w:t>与本项目有关的原有污染情况主要是白山市浑江区六道江镇横道采石场运营过程中排放的各项污染物。</w:t>
            </w:r>
          </w:p>
          <w:p w:rsidR="0076135B" w:rsidRPr="00AE2C7B" w:rsidRDefault="0076135B" w:rsidP="00034F22">
            <w:pPr>
              <w:pStyle w:val="a0"/>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白山市浑江区六道江镇横道采石场:</w:t>
            </w:r>
          </w:p>
          <w:p w:rsidR="000019B2" w:rsidRPr="00AE2C7B" w:rsidRDefault="000019B2" w:rsidP="00034F22">
            <w:pPr>
              <w:pStyle w:val="a0"/>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w:t>
            </w:r>
            <w:r w:rsidR="00034F22" w:rsidRPr="00AE2C7B">
              <w:rPr>
                <w:rFonts w:asciiTheme="minorEastAsia" w:eastAsiaTheme="minorEastAsia" w:hAnsiTheme="minorEastAsia" w:hint="eastAsia"/>
                <w:spacing w:val="0"/>
              </w:rPr>
              <w:t>采石场</w:t>
            </w:r>
            <w:r w:rsidRPr="00AE2C7B">
              <w:rPr>
                <w:rFonts w:asciiTheme="minorEastAsia" w:eastAsiaTheme="minorEastAsia" w:hAnsiTheme="minorEastAsia" w:hint="eastAsia"/>
                <w:spacing w:val="0"/>
              </w:rPr>
              <w:t>概况</w:t>
            </w:r>
          </w:p>
          <w:p w:rsidR="000019B2" w:rsidRPr="00AE2C7B" w:rsidRDefault="000019B2" w:rsidP="00034F22">
            <w:pPr>
              <w:pStyle w:val="a0"/>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白山市浑江区六道江镇横道采石场位于六道江镇横道村内，采矿许可证（证号C2206022009067120020916），矿区面积为</w:t>
            </w:r>
            <w:smartTag w:uri="urn:schemas-microsoft-com:office:smarttags" w:element="chmetcnv">
              <w:smartTagPr>
                <w:attr w:name="TCSC" w:val="0"/>
                <w:attr w:name="NumberType" w:val="1"/>
                <w:attr w:name="Negative" w:val="False"/>
                <w:attr w:name="HasSpace" w:val="False"/>
                <w:attr w:name="SourceValue" w:val="25000"/>
                <w:attr w:name="UnitName" w:val="m2"/>
              </w:smartTagPr>
              <w:r w:rsidRPr="00AE2C7B">
                <w:rPr>
                  <w:rFonts w:asciiTheme="minorEastAsia" w:eastAsiaTheme="minorEastAsia" w:hAnsiTheme="minorEastAsia" w:hint="eastAsia"/>
                  <w:spacing w:val="0"/>
                </w:rPr>
                <w:t>25000m</w:t>
              </w:r>
              <w:r w:rsidRPr="00AE2C7B">
                <w:rPr>
                  <w:rFonts w:asciiTheme="minorEastAsia" w:eastAsiaTheme="minorEastAsia" w:hAnsiTheme="minorEastAsia" w:hint="eastAsia"/>
                  <w:spacing w:val="0"/>
                  <w:vertAlign w:val="superscript"/>
                </w:rPr>
                <w:t>2</w:t>
              </w:r>
            </w:smartTag>
            <w:r w:rsidRPr="00AE2C7B">
              <w:rPr>
                <w:rFonts w:asciiTheme="minorEastAsia" w:eastAsiaTheme="minorEastAsia" w:hAnsiTheme="minorEastAsia" w:hint="eastAsia"/>
                <w:spacing w:val="0"/>
              </w:rPr>
              <w:t>，生产作业区占地面积为2226m</w:t>
            </w:r>
            <w:r w:rsidRPr="00AE2C7B">
              <w:rPr>
                <w:rFonts w:asciiTheme="minorEastAsia" w:eastAsiaTheme="minorEastAsia" w:hAnsiTheme="minorEastAsia" w:hint="eastAsia"/>
                <w:spacing w:val="0"/>
                <w:vertAlign w:val="superscript"/>
              </w:rPr>
              <w:t>2</w:t>
            </w:r>
            <w:r w:rsidRPr="00AE2C7B">
              <w:rPr>
                <w:rFonts w:asciiTheme="minorEastAsia" w:eastAsiaTheme="minorEastAsia" w:hAnsiTheme="minorEastAsia" w:hint="eastAsia"/>
                <w:spacing w:val="0"/>
              </w:rPr>
              <w:t>（为租用土地，租用协议书见附件），根据市场需求，目前年开采石灰岩最大量为4万</w:t>
            </w:r>
            <w:r w:rsidRPr="00AE2C7B">
              <w:rPr>
                <w:rFonts w:asciiTheme="minorEastAsia" w:eastAsiaTheme="minorEastAsia" w:hAnsiTheme="minorEastAsia"/>
                <w:spacing w:val="0"/>
              </w:rPr>
              <w:t>m</w:t>
            </w:r>
            <w:r w:rsidRPr="00AE2C7B">
              <w:rPr>
                <w:rFonts w:asciiTheme="minorEastAsia" w:eastAsiaTheme="minorEastAsia" w:hAnsiTheme="minorEastAsia"/>
                <w:spacing w:val="0"/>
                <w:vertAlign w:val="superscript"/>
              </w:rPr>
              <w:t>3</w:t>
            </w:r>
            <w:r w:rsidRPr="00AE2C7B">
              <w:rPr>
                <w:rFonts w:asciiTheme="minorEastAsia" w:eastAsiaTheme="minorEastAsia" w:hAnsiTheme="minorEastAsia" w:hint="eastAsia"/>
                <w:spacing w:val="0"/>
              </w:rPr>
              <w:t>，开采标高为+600～530m。</w:t>
            </w:r>
            <w:r w:rsidR="00232CB7" w:rsidRPr="00AE2C7B">
              <w:rPr>
                <w:rFonts w:asciiTheme="minorEastAsia" w:eastAsiaTheme="minorEastAsia" w:hAnsiTheme="minorEastAsia" w:hint="eastAsia"/>
                <w:spacing w:val="0"/>
              </w:rPr>
              <w:t>采石场内设有职工6人，</w:t>
            </w:r>
            <w:r w:rsidRPr="00AE2C7B">
              <w:rPr>
                <w:rFonts w:asciiTheme="minorEastAsia" w:eastAsiaTheme="minorEastAsia" w:hAnsiTheme="minorEastAsia" w:hint="eastAsia"/>
                <w:spacing w:val="0"/>
              </w:rPr>
              <w:t>主要产品为石灰石和筑路碎石（大碎石粒径为2～4cm；小碎石粒径为1～2cm）。</w:t>
            </w:r>
            <w:r w:rsidRPr="00AE2C7B">
              <w:rPr>
                <w:rFonts w:asciiTheme="minorEastAsia" w:eastAsiaTheme="minorEastAsia" w:hAnsiTheme="minorEastAsia"/>
                <w:spacing w:val="0"/>
              </w:rPr>
              <w:t>项目于20</w:t>
            </w:r>
            <w:r w:rsidRPr="00AE2C7B">
              <w:rPr>
                <w:rFonts w:asciiTheme="minorEastAsia" w:eastAsiaTheme="minorEastAsia" w:hAnsiTheme="minorEastAsia" w:hint="eastAsia"/>
                <w:spacing w:val="0"/>
              </w:rPr>
              <w:t>0</w:t>
            </w:r>
            <w:r w:rsidRPr="00AE2C7B">
              <w:rPr>
                <w:rFonts w:asciiTheme="minorEastAsia" w:eastAsiaTheme="minorEastAsia" w:hAnsiTheme="minorEastAsia"/>
                <w:spacing w:val="0"/>
              </w:rPr>
              <w:t>6年委托吉林省</w:t>
            </w:r>
            <w:r w:rsidRPr="00AE2C7B">
              <w:rPr>
                <w:rFonts w:asciiTheme="minorEastAsia" w:eastAsiaTheme="minorEastAsia" w:hAnsiTheme="minorEastAsia" w:hint="eastAsia"/>
                <w:spacing w:val="0"/>
              </w:rPr>
              <w:t>白山市环境保护研究所</w:t>
            </w:r>
            <w:r w:rsidRPr="00AE2C7B">
              <w:rPr>
                <w:rFonts w:asciiTheme="minorEastAsia" w:eastAsiaTheme="minorEastAsia" w:hAnsiTheme="minorEastAsia"/>
                <w:spacing w:val="0"/>
              </w:rPr>
              <w:t>进行了环境影响评价工作，于20</w:t>
            </w:r>
            <w:r w:rsidRPr="00AE2C7B">
              <w:rPr>
                <w:rFonts w:asciiTheme="minorEastAsia" w:eastAsiaTheme="minorEastAsia" w:hAnsiTheme="minorEastAsia" w:hint="eastAsia"/>
                <w:spacing w:val="0"/>
              </w:rPr>
              <w:t>0</w:t>
            </w:r>
            <w:r w:rsidRPr="00AE2C7B">
              <w:rPr>
                <w:rFonts w:asciiTheme="minorEastAsia" w:eastAsiaTheme="minorEastAsia" w:hAnsiTheme="minorEastAsia"/>
                <w:spacing w:val="0"/>
              </w:rPr>
              <w:t>6年取得了白</w:t>
            </w:r>
            <w:r w:rsidRPr="00AE2C7B">
              <w:rPr>
                <w:rFonts w:asciiTheme="minorEastAsia" w:eastAsiaTheme="minorEastAsia" w:hAnsiTheme="minorEastAsia" w:hint="eastAsia"/>
                <w:spacing w:val="0"/>
              </w:rPr>
              <w:t>山</w:t>
            </w:r>
            <w:r w:rsidRPr="00AE2C7B">
              <w:rPr>
                <w:rFonts w:asciiTheme="minorEastAsia" w:eastAsiaTheme="minorEastAsia" w:hAnsiTheme="minorEastAsia"/>
                <w:spacing w:val="0"/>
              </w:rPr>
              <w:t>市</w:t>
            </w:r>
            <w:r w:rsidRPr="00AE2C7B">
              <w:rPr>
                <w:rFonts w:asciiTheme="minorEastAsia" w:eastAsiaTheme="minorEastAsia" w:hAnsiTheme="minorEastAsia" w:hint="eastAsia"/>
                <w:spacing w:val="0"/>
              </w:rPr>
              <w:t>八道江区环境保护局</w:t>
            </w:r>
            <w:r w:rsidRPr="00AE2C7B">
              <w:rPr>
                <w:rFonts w:asciiTheme="minorEastAsia" w:eastAsiaTheme="minorEastAsia" w:hAnsiTheme="minorEastAsia"/>
                <w:spacing w:val="0"/>
              </w:rPr>
              <w:t>批复</w:t>
            </w:r>
            <w:r w:rsidR="001D3448">
              <w:rPr>
                <w:rFonts w:asciiTheme="minorEastAsia" w:eastAsiaTheme="minorEastAsia" w:hAnsiTheme="minorEastAsia" w:hint="eastAsia"/>
                <w:spacing w:val="0"/>
              </w:rPr>
              <w:t>；于2017年7月委托吉林省龙桥辐射环境工程有限公司进行了竣工环境保护验收调查</w:t>
            </w:r>
            <w:r w:rsidRPr="00AE2C7B">
              <w:rPr>
                <w:rFonts w:asciiTheme="minorEastAsia" w:eastAsiaTheme="minorEastAsia" w:hAnsiTheme="minorEastAsia" w:hint="eastAsia"/>
                <w:spacing w:val="0"/>
              </w:rPr>
              <w:t>。</w:t>
            </w:r>
          </w:p>
          <w:p w:rsidR="000615F2" w:rsidRPr="00AE2C7B" w:rsidRDefault="000019B2" w:rsidP="0043378E">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w:t>
            </w:r>
            <w:r w:rsidR="00034F22" w:rsidRPr="00AE2C7B">
              <w:rPr>
                <w:rFonts w:asciiTheme="minorEastAsia" w:eastAsiaTheme="minorEastAsia" w:hAnsiTheme="minorEastAsia" w:hint="eastAsia"/>
                <w:spacing w:val="0"/>
                <w:szCs w:val="24"/>
              </w:rPr>
              <w:t>采石场</w:t>
            </w:r>
            <w:r w:rsidR="00232CB7" w:rsidRPr="00AE2C7B">
              <w:rPr>
                <w:rFonts w:asciiTheme="minorEastAsia" w:eastAsiaTheme="minorEastAsia" w:hAnsiTheme="minorEastAsia" w:hint="eastAsia"/>
                <w:spacing w:val="0"/>
                <w:szCs w:val="24"/>
              </w:rPr>
              <w:t>排污情况</w:t>
            </w:r>
          </w:p>
          <w:p w:rsidR="0043378E" w:rsidRPr="00AE2C7B" w:rsidRDefault="0043378E" w:rsidP="0043378E">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（1）废气</w:t>
            </w:r>
          </w:p>
          <w:p w:rsidR="0043378E" w:rsidRPr="00AE2C7B" w:rsidRDefault="0043378E" w:rsidP="0043378E">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项目废气主要为爆破作业、粉碎、装载作业、运输过程中产生的粉尘。为防止粉尘污染，企业已采取了相应防治措施。</w:t>
            </w:r>
          </w:p>
          <w:p w:rsidR="0043378E" w:rsidRPr="00AE2C7B" w:rsidRDefault="0043378E" w:rsidP="00687567">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场区道路采用洒水降尘，爆破湿式作业，运输车辆加盖篷布，</w:t>
            </w:r>
            <w:r w:rsidR="00687567" w:rsidRPr="00AE2C7B">
              <w:rPr>
                <w:rFonts w:asciiTheme="minorEastAsia" w:eastAsiaTheme="minorEastAsia" w:hAnsiTheme="minorEastAsia" w:hint="eastAsia"/>
                <w:spacing w:val="0"/>
                <w:szCs w:val="24"/>
              </w:rPr>
              <w:t>生产作业区设备安装有布袋除尘器，经此处理后，根据《白山市八道江区六道江镇横道采石场竣工环境保护验收调查表环境现状监测报告》可知，</w:t>
            </w:r>
            <w:r w:rsidR="00687567" w:rsidRPr="00AE2C7B">
              <w:rPr>
                <w:rFonts w:asciiTheme="minorEastAsia" w:eastAsiaTheme="minorEastAsia" w:hAnsiTheme="minorEastAsia"/>
                <w:spacing w:val="0"/>
                <w:szCs w:val="24"/>
              </w:rPr>
              <w:t>项目</w:t>
            </w:r>
            <w:r w:rsidR="00687567" w:rsidRPr="00AE2C7B">
              <w:rPr>
                <w:rFonts w:asciiTheme="minorEastAsia" w:eastAsiaTheme="minorEastAsia" w:hAnsiTheme="minorEastAsia" w:hint="eastAsia"/>
                <w:spacing w:val="0"/>
                <w:szCs w:val="24"/>
              </w:rPr>
              <w:t>生产作业区上、下风向无组织排放颗粒物满足GB16297-1996《大气污染物综合排放标准》表2新污染源大气污染物无组织排放监控浓度限值要求</w:t>
            </w:r>
            <w:r w:rsidR="00687567" w:rsidRPr="00AE2C7B">
              <w:rPr>
                <w:rFonts w:asciiTheme="minorEastAsia" w:eastAsiaTheme="minorEastAsia" w:hAnsiTheme="minorEastAsia"/>
                <w:spacing w:val="0"/>
                <w:szCs w:val="24"/>
              </w:rPr>
              <w:t>。</w:t>
            </w:r>
          </w:p>
          <w:p w:rsidR="00687567" w:rsidRPr="00AE2C7B" w:rsidRDefault="00687567" w:rsidP="00687567">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（2）废水</w:t>
            </w:r>
          </w:p>
          <w:p w:rsidR="00687567" w:rsidRPr="00AE2C7B" w:rsidRDefault="00687567" w:rsidP="00687567">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项目生产用水主要为场区道路洒水降尘、爆破湿式作业，部分进入物料或蒸发，因此本项目无生产废水排放；生活污水产生量为7.2t/a，排入旱厕定期清运，用做农家肥料。</w:t>
            </w:r>
          </w:p>
          <w:p w:rsidR="00687567" w:rsidRPr="00AE2C7B" w:rsidRDefault="00687567" w:rsidP="00687567">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（3）噪声</w:t>
            </w:r>
          </w:p>
          <w:p w:rsidR="00687567" w:rsidRPr="00AE2C7B" w:rsidRDefault="0076135B" w:rsidP="00687567">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项目</w:t>
            </w:r>
            <w:r w:rsidR="00E76E1D" w:rsidRPr="00AE2C7B">
              <w:rPr>
                <w:rFonts w:asciiTheme="minorEastAsia" w:eastAsiaTheme="minorEastAsia" w:hAnsiTheme="minorEastAsia" w:hint="eastAsia"/>
                <w:spacing w:val="0"/>
                <w:szCs w:val="24"/>
              </w:rPr>
              <w:t>噪声源主要来自于爆破、凿岩机、破碎机等，其声压级在</w:t>
            </w:r>
            <w:r w:rsidR="00E76E1D" w:rsidRPr="00AE2C7B">
              <w:rPr>
                <w:rFonts w:asciiTheme="minorEastAsia" w:eastAsiaTheme="minorEastAsia" w:hAnsiTheme="minorEastAsia"/>
                <w:spacing w:val="0"/>
                <w:szCs w:val="24"/>
              </w:rPr>
              <w:t>8</w:t>
            </w:r>
            <w:r w:rsidR="00E76E1D" w:rsidRPr="00AE2C7B">
              <w:rPr>
                <w:rFonts w:asciiTheme="minorEastAsia" w:eastAsiaTheme="minorEastAsia" w:hAnsiTheme="minorEastAsia" w:hint="eastAsia"/>
                <w:spacing w:val="0"/>
                <w:szCs w:val="24"/>
              </w:rPr>
              <w:t>0</w:t>
            </w:r>
            <w:r w:rsidR="00E76E1D" w:rsidRPr="00AE2C7B">
              <w:rPr>
                <w:rFonts w:asciiTheme="minorEastAsia" w:eastAsiaTheme="minorEastAsia" w:hAnsiTheme="minorEastAsia"/>
                <w:spacing w:val="0"/>
                <w:szCs w:val="24"/>
              </w:rPr>
              <w:t>dB(A)～10</w:t>
            </w:r>
            <w:r w:rsidR="00E76E1D" w:rsidRPr="00AE2C7B">
              <w:rPr>
                <w:rFonts w:asciiTheme="minorEastAsia" w:eastAsiaTheme="minorEastAsia" w:hAnsiTheme="minorEastAsia" w:hint="eastAsia"/>
                <w:spacing w:val="0"/>
                <w:szCs w:val="24"/>
              </w:rPr>
              <w:t>0</w:t>
            </w:r>
            <w:r w:rsidR="00E76E1D" w:rsidRPr="00AE2C7B">
              <w:rPr>
                <w:rFonts w:asciiTheme="minorEastAsia" w:eastAsiaTheme="minorEastAsia" w:hAnsiTheme="minorEastAsia"/>
                <w:spacing w:val="0"/>
                <w:szCs w:val="24"/>
              </w:rPr>
              <w:t>dB(A)之间</w:t>
            </w:r>
            <w:r w:rsidR="00E76E1D" w:rsidRPr="00AE2C7B">
              <w:rPr>
                <w:rFonts w:asciiTheme="minorEastAsia" w:eastAsiaTheme="minorEastAsia" w:hAnsiTheme="minorEastAsia" w:hint="eastAsia"/>
                <w:spacing w:val="0"/>
                <w:szCs w:val="24"/>
              </w:rPr>
              <w:t>，企业已选用节能环保型设备，基础加减震垫，夜间禁止生产，根据《白山市八道江区六道江镇横道采石场竣工环境保护验收调查表环境现状监测报告》可知，项目边界噪声满足</w:t>
            </w:r>
            <w:r w:rsidR="00E76E1D" w:rsidRPr="00AE2C7B">
              <w:rPr>
                <w:rFonts w:asciiTheme="minorEastAsia" w:eastAsiaTheme="minorEastAsia" w:hAnsiTheme="minorEastAsia"/>
                <w:spacing w:val="0"/>
                <w:szCs w:val="24"/>
              </w:rPr>
              <w:t>GB12348-</w:t>
            </w:r>
            <w:r w:rsidR="00E76E1D" w:rsidRPr="00AE2C7B">
              <w:rPr>
                <w:rFonts w:asciiTheme="minorEastAsia" w:eastAsiaTheme="minorEastAsia" w:hAnsiTheme="minorEastAsia" w:hint="eastAsia"/>
                <w:spacing w:val="0"/>
                <w:szCs w:val="24"/>
              </w:rPr>
              <w:t>2008</w:t>
            </w:r>
            <w:r w:rsidR="00E76E1D" w:rsidRPr="00AE2C7B">
              <w:rPr>
                <w:rFonts w:asciiTheme="minorEastAsia" w:eastAsiaTheme="minorEastAsia" w:hAnsiTheme="minorEastAsia"/>
                <w:spacing w:val="0"/>
                <w:szCs w:val="24"/>
              </w:rPr>
              <w:t>《工业企业</w:t>
            </w:r>
            <w:r w:rsidR="00E76E1D" w:rsidRPr="00AE2C7B">
              <w:rPr>
                <w:rFonts w:asciiTheme="minorEastAsia" w:eastAsiaTheme="minorEastAsia" w:hAnsiTheme="minorEastAsia" w:hint="eastAsia"/>
                <w:spacing w:val="0"/>
                <w:szCs w:val="24"/>
              </w:rPr>
              <w:t>厂界环境</w:t>
            </w:r>
            <w:r w:rsidR="00E76E1D" w:rsidRPr="00AE2C7B">
              <w:rPr>
                <w:rFonts w:asciiTheme="minorEastAsia" w:eastAsiaTheme="minorEastAsia" w:hAnsiTheme="minorEastAsia"/>
                <w:spacing w:val="0"/>
                <w:szCs w:val="24"/>
              </w:rPr>
              <w:t>噪声</w:t>
            </w:r>
            <w:r w:rsidR="00E76E1D" w:rsidRPr="00AE2C7B">
              <w:rPr>
                <w:rFonts w:asciiTheme="minorEastAsia" w:eastAsiaTheme="minorEastAsia" w:hAnsiTheme="minorEastAsia" w:hint="eastAsia"/>
                <w:spacing w:val="0"/>
                <w:szCs w:val="24"/>
              </w:rPr>
              <w:t>排放</w:t>
            </w:r>
            <w:r w:rsidR="00E76E1D" w:rsidRPr="00AE2C7B">
              <w:rPr>
                <w:rFonts w:asciiTheme="minorEastAsia" w:eastAsiaTheme="minorEastAsia" w:hAnsiTheme="minorEastAsia"/>
                <w:spacing w:val="0"/>
                <w:szCs w:val="24"/>
              </w:rPr>
              <w:t>标准》的</w:t>
            </w:r>
            <w:r w:rsidR="00E76E1D" w:rsidRPr="00AE2C7B">
              <w:rPr>
                <w:rFonts w:asciiTheme="minorEastAsia" w:eastAsiaTheme="minorEastAsia" w:hAnsiTheme="minorEastAsia" w:hint="eastAsia"/>
                <w:spacing w:val="0"/>
                <w:szCs w:val="24"/>
              </w:rPr>
              <w:t>2</w:t>
            </w:r>
            <w:r w:rsidR="00E76E1D" w:rsidRPr="00AE2C7B">
              <w:rPr>
                <w:rFonts w:asciiTheme="minorEastAsia" w:eastAsiaTheme="minorEastAsia" w:hAnsiTheme="minorEastAsia"/>
                <w:spacing w:val="0"/>
                <w:szCs w:val="24"/>
              </w:rPr>
              <w:t>类区标准要求</w:t>
            </w:r>
            <w:r w:rsidR="00E76E1D" w:rsidRPr="00AE2C7B">
              <w:rPr>
                <w:rFonts w:asciiTheme="minorEastAsia" w:eastAsiaTheme="minorEastAsia" w:hAnsiTheme="minorEastAsia" w:hint="eastAsia"/>
                <w:spacing w:val="0"/>
                <w:szCs w:val="24"/>
              </w:rPr>
              <w:t>。</w:t>
            </w:r>
          </w:p>
          <w:p w:rsidR="00E76E1D" w:rsidRPr="00AE2C7B" w:rsidRDefault="00E76E1D" w:rsidP="00687567">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（4）固体废物</w:t>
            </w:r>
          </w:p>
          <w:p w:rsidR="00687567" w:rsidRPr="00AE2C7B" w:rsidRDefault="00E76E1D" w:rsidP="00687567">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lastRenderedPageBreak/>
              <w:t>项目固体废物主要为生产时产生的剥离表土0.04万m</w:t>
            </w:r>
            <w:r w:rsidRPr="00AE2C7B">
              <w:rPr>
                <w:rFonts w:asciiTheme="minorEastAsia" w:eastAsiaTheme="minorEastAsia" w:hAnsiTheme="minorEastAsia" w:hint="eastAsia"/>
                <w:spacing w:val="0"/>
                <w:szCs w:val="24"/>
                <w:vertAlign w:val="superscript"/>
              </w:rPr>
              <w:t>3</w:t>
            </w:r>
            <w:r w:rsidRPr="00AE2C7B">
              <w:rPr>
                <w:rFonts w:asciiTheme="minorEastAsia" w:eastAsiaTheme="minorEastAsia" w:hAnsiTheme="minorEastAsia" w:hint="eastAsia"/>
                <w:spacing w:val="0"/>
                <w:szCs w:val="24"/>
              </w:rPr>
              <w:t>/a(1060t/a)，</w:t>
            </w:r>
            <w:r w:rsidR="001D3448">
              <w:rPr>
                <w:rFonts w:asciiTheme="minorEastAsia" w:eastAsiaTheme="minorEastAsia" w:hAnsiTheme="minorEastAsia" w:hint="eastAsia"/>
                <w:spacing w:val="0"/>
                <w:szCs w:val="24"/>
              </w:rPr>
              <w:t>根据现场调查及建设单位提供资料，项目产生的剥离表土均已外卖给建筑施工场地，</w:t>
            </w:r>
            <w:r w:rsidRPr="00AE2C7B">
              <w:rPr>
                <w:rFonts w:asciiTheme="minorEastAsia" w:eastAsiaTheme="minorEastAsia" w:hAnsiTheme="minorEastAsia" w:hint="eastAsia"/>
                <w:spacing w:val="0"/>
                <w:szCs w:val="24"/>
              </w:rPr>
              <w:t>目前企业未有剥离表土产生；职工产生的生活垃圾0.3t/a；布袋除尘器收集的除尘灰600t/a。生活垃圾送定点垃圾场处置；目前企业未产生剥离表土,建议企业今后产生的剥离表土用于已开采完裸露边坡的植被恢复；</w:t>
            </w:r>
            <w:proofErr w:type="gramStart"/>
            <w:r w:rsidRPr="00AE2C7B">
              <w:rPr>
                <w:rFonts w:asciiTheme="minorEastAsia" w:eastAsiaTheme="minorEastAsia" w:hAnsiTheme="minorEastAsia" w:hint="eastAsia"/>
                <w:spacing w:val="0"/>
                <w:szCs w:val="24"/>
              </w:rPr>
              <w:t>除尘灰由</w:t>
            </w:r>
            <w:r w:rsidR="00D242B8" w:rsidRPr="00AE2C7B">
              <w:rPr>
                <w:rFonts w:asciiTheme="minorEastAsia" w:eastAsiaTheme="minorEastAsia" w:hAnsiTheme="minorEastAsia" w:hint="eastAsia"/>
                <w:spacing w:val="0"/>
                <w:szCs w:val="24"/>
              </w:rPr>
              <w:t>采石场</w:t>
            </w:r>
            <w:proofErr w:type="gramEnd"/>
            <w:r w:rsidRPr="00AE2C7B">
              <w:rPr>
                <w:rFonts w:asciiTheme="minorEastAsia" w:eastAsiaTheme="minorEastAsia" w:hAnsiTheme="minorEastAsia" w:hint="eastAsia"/>
                <w:spacing w:val="0"/>
                <w:szCs w:val="24"/>
              </w:rPr>
              <w:t>内除尘灰储罐暂存，定期外售于发电厂作为脱硫剂。</w:t>
            </w:r>
            <w:r w:rsidR="00FE02EC" w:rsidRPr="00AE2C7B">
              <w:rPr>
                <w:rFonts w:asciiTheme="minorEastAsia" w:eastAsiaTheme="minorEastAsia" w:hAnsiTheme="minorEastAsia" w:hint="eastAsia"/>
                <w:spacing w:val="0"/>
                <w:szCs w:val="24"/>
              </w:rPr>
              <w:t>不会对周围环境产生二次污染。</w:t>
            </w:r>
          </w:p>
          <w:p w:rsidR="00687567" w:rsidRPr="00AE2C7B" w:rsidRDefault="00FE02EC" w:rsidP="00687567">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w:t>
            </w:r>
            <w:r w:rsidR="00034F22" w:rsidRPr="00AE2C7B">
              <w:rPr>
                <w:rFonts w:asciiTheme="minorEastAsia" w:eastAsiaTheme="minorEastAsia" w:hAnsiTheme="minorEastAsia" w:hint="eastAsia"/>
                <w:spacing w:val="0"/>
                <w:szCs w:val="24"/>
              </w:rPr>
              <w:t>采石场</w:t>
            </w:r>
            <w:r w:rsidRPr="00AE2C7B">
              <w:rPr>
                <w:rFonts w:asciiTheme="minorEastAsia" w:eastAsiaTheme="minorEastAsia" w:hAnsiTheme="minorEastAsia" w:hint="eastAsia"/>
                <w:spacing w:val="0"/>
                <w:szCs w:val="24"/>
              </w:rPr>
              <w:t>现存主要环境问题</w:t>
            </w:r>
          </w:p>
          <w:p w:rsidR="00FE02EC" w:rsidRPr="00AE2C7B" w:rsidRDefault="0076135B" w:rsidP="00687567">
            <w:pPr>
              <w:tabs>
                <w:tab w:val="left" w:pos="750"/>
              </w:tabs>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rPr>
              <w:t>白山市浑江区六道江镇横道采石场</w:t>
            </w:r>
            <w:r w:rsidR="00FE02EC" w:rsidRPr="00AE2C7B">
              <w:rPr>
                <w:rFonts w:asciiTheme="minorEastAsia" w:eastAsiaTheme="minorEastAsia" w:hAnsiTheme="minorEastAsia" w:hint="eastAsia"/>
                <w:spacing w:val="0"/>
                <w:szCs w:val="24"/>
              </w:rPr>
              <w:t>产生的各项污染均得到有效处理，各污染物达标排放，对周围环境影响不大，因此不存在环境问题。</w:t>
            </w:r>
          </w:p>
          <w:p w:rsidR="00687567" w:rsidRPr="00AE2C7B" w:rsidRDefault="00687567" w:rsidP="00687567">
            <w:pPr>
              <w:tabs>
                <w:tab w:val="left" w:pos="750"/>
              </w:tabs>
              <w:ind w:firstLine="480"/>
              <w:rPr>
                <w:rFonts w:asciiTheme="minorEastAsia" w:eastAsiaTheme="minorEastAsia" w:hAnsiTheme="minorEastAsia"/>
                <w:spacing w:val="0"/>
                <w:szCs w:val="24"/>
              </w:rPr>
            </w:pPr>
          </w:p>
        </w:tc>
      </w:tr>
    </w:tbl>
    <w:p w:rsidR="001402CA" w:rsidRPr="00AE2C7B" w:rsidRDefault="001402CA">
      <w:pPr>
        <w:spacing w:line="240" w:lineRule="auto"/>
        <w:rPr>
          <w:rFonts w:asciiTheme="minorEastAsia" w:eastAsiaTheme="minorEastAsia" w:hAnsiTheme="minorEastAsia"/>
          <w:b/>
          <w:spacing w:val="0"/>
          <w:sz w:val="28"/>
        </w:rPr>
        <w:sectPr w:rsidR="001402CA" w:rsidRPr="00AE2C7B" w:rsidSect="009B74E4">
          <w:footerReference w:type="default" r:id="rId9"/>
          <w:footerReference w:type="first" r:id="rId10"/>
          <w:type w:val="nextColumn"/>
          <w:pgSz w:w="11907" w:h="16840"/>
          <w:pgMar w:top="1145" w:right="1418" w:bottom="1230" w:left="1474" w:header="720" w:footer="720" w:gutter="0"/>
          <w:pgNumType w:fmt="numberInDash" w:start="1"/>
          <w:cols w:space="720"/>
          <w:docGrid w:linePitch="435"/>
        </w:sectPr>
      </w:pPr>
    </w:p>
    <w:p w:rsidR="000615F2" w:rsidRPr="00AE2C7B" w:rsidRDefault="000615F2">
      <w:pPr>
        <w:spacing w:line="240" w:lineRule="auto"/>
        <w:rPr>
          <w:rFonts w:asciiTheme="minorEastAsia" w:eastAsiaTheme="minorEastAsia" w:hAnsiTheme="minorEastAsia"/>
          <w:b/>
          <w:spacing w:val="0"/>
          <w:sz w:val="28"/>
        </w:rPr>
      </w:pPr>
      <w:r w:rsidRPr="00AE2C7B">
        <w:rPr>
          <w:rFonts w:asciiTheme="minorEastAsia" w:eastAsiaTheme="minorEastAsia" w:hAnsiTheme="minorEastAsia" w:hint="eastAsia"/>
          <w:b/>
          <w:spacing w:val="0"/>
          <w:sz w:val="28"/>
        </w:rPr>
        <w:lastRenderedPageBreak/>
        <w:t>建设项目所在地自然环境简况</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5"/>
      </w:tblGrid>
      <w:tr w:rsidR="000615F2" w:rsidRPr="00AE2C7B">
        <w:trPr>
          <w:trHeight w:val="13010"/>
        </w:trPr>
        <w:tc>
          <w:tcPr>
            <w:tcW w:w="9525" w:type="dxa"/>
          </w:tcPr>
          <w:p w:rsidR="000615F2" w:rsidRPr="00AE2C7B" w:rsidRDefault="000615F2">
            <w:pPr>
              <w:spacing w:before="120" w:line="320" w:lineRule="exact"/>
              <w:rPr>
                <w:rFonts w:asciiTheme="minorEastAsia" w:eastAsiaTheme="minorEastAsia" w:hAnsiTheme="minorEastAsia"/>
                <w:b/>
                <w:spacing w:val="-20"/>
                <w:sz w:val="28"/>
              </w:rPr>
            </w:pPr>
            <w:r w:rsidRPr="00AE2C7B">
              <w:rPr>
                <w:rFonts w:asciiTheme="minorEastAsia" w:eastAsiaTheme="minorEastAsia" w:hAnsiTheme="minorEastAsia" w:hint="eastAsia"/>
                <w:b/>
                <w:spacing w:val="-20"/>
                <w:sz w:val="28"/>
              </w:rPr>
              <w:t>自然环境简况（地形、地貌、地质、气候、气象、水文、植被、生物多样性等）：</w:t>
            </w:r>
          </w:p>
          <w:p w:rsidR="000615F2" w:rsidRPr="00AE2C7B" w:rsidRDefault="000615F2" w:rsidP="00043EF4">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b/>
                <w:spacing w:val="0"/>
                <w:szCs w:val="24"/>
              </w:rPr>
              <w:t>一、地理位置</w:t>
            </w:r>
          </w:p>
          <w:p w:rsidR="009E3689" w:rsidRPr="00AE2C7B" w:rsidRDefault="009E3689" w:rsidP="009E3689">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白山市位于吉林省东南部长白山地区的腹心地带，东部与延边朝鲜族自治州相连，西部与通化市为邻，北部同吉林市接壤，南部与朝鲜民主主义人民共和国隔鸭绿江相望。其地理座标为北纬</w:t>
            </w:r>
            <w:r w:rsidRPr="00AE2C7B">
              <w:rPr>
                <w:rFonts w:asciiTheme="minorEastAsia" w:eastAsiaTheme="minorEastAsia" w:hAnsiTheme="minorEastAsia"/>
                <w:spacing w:val="0"/>
                <w:szCs w:val="24"/>
              </w:rPr>
              <w:t xml:space="preserve"> 41</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21</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42</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49</w:t>
            </w:r>
            <w:r w:rsidRPr="00AE2C7B">
              <w:rPr>
                <w:rFonts w:asciiTheme="minorEastAsia" w:eastAsiaTheme="minorEastAsia" w:hAnsiTheme="minorEastAsia" w:hint="eastAsia"/>
                <w:spacing w:val="0"/>
                <w:szCs w:val="24"/>
              </w:rPr>
              <w:t>´，东经</w:t>
            </w:r>
            <w:r w:rsidRPr="00AE2C7B">
              <w:rPr>
                <w:rFonts w:asciiTheme="minorEastAsia" w:eastAsiaTheme="minorEastAsia" w:hAnsiTheme="minorEastAsia"/>
                <w:spacing w:val="0"/>
                <w:szCs w:val="24"/>
              </w:rPr>
              <w:t xml:space="preserve"> 126</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07</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128</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18</w:t>
            </w:r>
            <w:r w:rsidRPr="00AE2C7B">
              <w:rPr>
                <w:rFonts w:asciiTheme="minorEastAsia" w:eastAsiaTheme="minorEastAsia" w:hAnsiTheme="minorEastAsia" w:hint="eastAsia"/>
                <w:spacing w:val="0"/>
                <w:szCs w:val="24"/>
              </w:rPr>
              <w:t>´，是吉林省东南部的中心城市，共辖一区一市四县，分别为浑江区、临江市、抚松县、长白县、靖宇县和江源县，全市总面积</w:t>
            </w:r>
            <w:r w:rsidRPr="00AE2C7B">
              <w:rPr>
                <w:rFonts w:asciiTheme="minorEastAsia" w:eastAsiaTheme="minorEastAsia" w:hAnsiTheme="minorEastAsia"/>
                <w:spacing w:val="0"/>
                <w:szCs w:val="24"/>
              </w:rPr>
              <w:t>17840km</w:t>
            </w:r>
            <w:r w:rsidRPr="00AE2C7B">
              <w:rPr>
                <w:rFonts w:asciiTheme="minorEastAsia" w:eastAsiaTheme="minorEastAsia" w:hAnsiTheme="minorEastAsia"/>
                <w:spacing w:val="0"/>
                <w:szCs w:val="24"/>
                <w:vertAlign w:val="superscript"/>
              </w:rPr>
              <w:t>2</w:t>
            </w:r>
            <w:r w:rsidRPr="00AE2C7B">
              <w:rPr>
                <w:rFonts w:asciiTheme="minorEastAsia" w:eastAsiaTheme="minorEastAsia" w:hAnsiTheme="minorEastAsia" w:hint="eastAsia"/>
                <w:spacing w:val="0"/>
                <w:szCs w:val="24"/>
              </w:rPr>
              <w:t>，国境线长达</w:t>
            </w:r>
            <w:r w:rsidRPr="00AE2C7B">
              <w:rPr>
                <w:rFonts w:asciiTheme="minorEastAsia" w:eastAsiaTheme="minorEastAsia" w:hAnsiTheme="minorEastAsia"/>
                <w:spacing w:val="0"/>
                <w:szCs w:val="24"/>
              </w:rPr>
              <w:t xml:space="preserve"> 457.6km</w:t>
            </w:r>
            <w:r w:rsidRPr="00AE2C7B">
              <w:rPr>
                <w:rFonts w:asciiTheme="minorEastAsia" w:eastAsiaTheme="minorEastAsia" w:hAnsiTheme="minorEastAsia" w:hint="eastAsia"/>
                <w:spacing w:val="0"/>
                <w:szCs w:val="24"/>
              </w:rPr>
              <w:t>，东西相距</w:t>
            </w:r>
            <w:r w:rsidRPr="00AE2C7B">
              <w:rPr>
                <w:rFonts w:asciiTheme="minorEastAsia" w:eastAsiaTheme="minorEastAsia" w:hAnsiTheme="minorEastAsia"/>
                <w:spacing w:val="0"/>
                <w:szCs w:val="24"/>
              </w:rPr>
              <w:t>180km</w:t>
            </w:r>
            <w:r w:rsidRPr="00AE2C7B">
              <w:rPr>
                <w:rFonts w:asciiTheme="minorEastAsia" w:eastAsiaTheme="minorEastAsia" w:hAnsiTheme="minorEastAsia" w:hint="eastAsia"/>
                <w:spacing w:val="0"/>
                <w:szCs w:val="24"/>
              </w:rPr>
              <w:t>，南北长</w:t>
            </w:r>
            <w:r w:rsidRPr="00AE2C7B">
              <w:rPr>
                <w:rFonts w:asciiTheme="minorEastAsia" w:eastAsiaTheme="minorEastAsia" w:hAnsiTheme="minorEastAsia"/>
                <w:spacing w:val="0"/>
                <w:szCs w:val="24"/>
              </w:rPr>
              <w:t xml:space="preserve"> 163km</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 xml:space="preserve"> </w:t>
            </w:r>
          </w:p>
          <w:p w:rsidR="000615F2" w:rsidRPr="00AE2C7B" w:rsidRDefault="009E3689" w:rsidP="009E3689">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本项目位于白山市浑江区六道江镇横道村。具体地理位置见附图1。</w:t>
            </w:r>
          </w:p>
          <w:p w:rsidR="000615F2" w:rsidRPr="00AE2C7B" w:rsidRDefault="000615F2" w:rsidP="00043EF4">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b/>
                <w:spacing w:val="0"/>
                <w:szCs w:val="24"/>
              </w:rPr>
              <w:t>二、地质地貌</w:t>
            </w:r>
          </w:p>
          <w:p w:rsidR="000615F2" w:rsidRPr="00AE2C7B" w:rsidRDefault="00B672EC" w:rsidP="00B672EC">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白山市位于长白山腹地，市区位于浑江河谷冲积盆地，构成两山夹一川的窄谷地貌特征，地貌类型有河漫滩、一级阶地和二级阶地，市区南面多山，北为浑江及漫滩平地，再北亦多山。地形变化较大，海拔在</w:t>
            </w:r>
            <w:r w:rsidRPr="00AE2C7B">
              <w:rPr>
                <w:rFonts w:asciiTheme="minorEastAsia" w:eastAsiaTheme="minorEastAsia" w:hAnsiTheme="minorEastAsia"/>
                <w:spacing w:val="0"/>
                <w:szCs w:val="24"/>
              </w:rPr>
              <w:t xml:space="preserve"> 460</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 xml:space="preserve">580m </w:t>
            </w:r>
            <w:r w:rsidRPr="00AE2C7B">
              <w:rPr>
                <w:rFonts w:asciiTheme="minorEastAsia" w:eastAsiaTheme="minorEastAsia" w:hAnsiTheme="minorEastAsia" w:hint="eastAsia"/>
                <w:spacing w:val="0"/>
                <w:szCs w:val="24"/>
              </w:rPr>
              <w:t>之间。</w:t>
            </w:r>
            <w:r w:rsidRPr="00AE2C7B">
              <w:rPr>
                <w:rFonts w:asciiTheme="minorEastAsia" w:eastAsiaTheme="minorEastAsia" w:hAnsiTheme="minorEastAsia"/>
                <w:spacing w:val="0"/>
                <w:szCs w:val="24"/>
              </w:rPr>
              <w:t xml:space="preserve"> </w:t>
            </w:r>
            <w:r w:rsidRPr="00AE2C7B">
              <w:rPr>
                <w:rFonts w:asciiTheme="minorEastAsia" w:eastAsiaTheme="minorEastAsia" w:hAnsiTheme="minorEastAsia" w:hint="eastAsia"/>
                <w:spacing w:val="0"/>
                <w:szCs w:val="24"/>
              </w:rPr>
              <w:t>市区北部有浑江自东向西流过，面宽流缓，河床落差较小，在</w:t>
            </w:r>
            <w:r w:rsidRPr="00AE2C7B">
              <w:rPr>
                <w:rFonts w:asciiTheme="minorEastAsia" w:eastAsiaTheme="minorEastAsia" w:hAnsiTheme="minorEastAsia"/>
                <w:spacing w:val="0"/>
                <w:szCs w:val="24"/>
              </w:rPr>
              <w:t xml:space="preserve"> 1</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1.5</w:t>
            </w:r>
            <w:r w:rsidRPr="00AE2C7B">
              <w:rPr>
                <w:rFonts w:asciiTheme="minorEastAsia" w:eastAsiaTheme="minorEastAsia" w:hAnsiTheme="minorEastAsia" w:hint="eastAsia"/>
                <w:spacing w:val="0"/>
                <w:szCs w:val="24"/>
              </w:rPr>
              <w:t>‰之间，有六条支流从南、北两向汇入浑江，分别为红土崖河、金坑河、碱场沟河、大青沟河、板石沟河和库仓沟河。</w:t>
            </w:r>
          </w:p>
          <w:p w:rsidR="000615F2" w:rsidRPr="00AE2C7B" w:rsidRDefault="000615F2" w:rsidP="00B672EC">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b/>
                <w:spacing w:val="0"/>
                <w:szCs w:val="24"/>
              </w:rPr>
              <w:t>三、气候、气象</w:t>
            </w:r>
          </w:p>
          <w:p w:rsidR="00B672EC" w:rsidRPr="00AE2C7B" w:rsidRDefault="00B672EC" w:rsidP="00B672EC">
            <w:pPr>
              <w:pStyle w:val="afb"/>
              <w:spacing w:line="440" w:lineRule="exact"/>
              <w:rPr>
                <w:rFonts w:asciiTheme="minorEastAsia" w:eastAsiaTheme="minorEastAsia" w:hAnsiTheme="minorEastAsia"/>
              </w:rPr>
            </w:pPr>
            <w:r w:rsidRPr="00AE2C7B">
              <w:rPr>
                <w:rFonts w:asciiTheme="minorEastAsia" w:eastAsiaTheme="minorEastAsia" w:hAnsiTheme="minorEastAsia" w:hint="eastAsia"/>
              </w:rPr>
              <w:t>白山市区具有明显的北温带大陆性季风气候特征：夏季温热多雨而短促，冬季寒冷干燥而漫长，四季分明，历年平均气温</w:t>
            </w:r>
            <w:r w:rsidRPr="00AE2C7B">
              <w:rPr>
                <w:rFonts w:asciiTheme="minorEastAsia" w:eastAsiaTheme="minorEastAsia" w:hAnsiTheme="minorEastAsia"/>
              </w:rPr>
              <w:t xml:space="preserve"> 4</w:t>
            </w:r>
            <w:r w:rsidRPr="00AE2C7B">
              <w:rPr>
                <w:rFonts w:asciiTheme="minorEastAsia" w:eastAsiaTheme="minorEastAsia" w:hAnsiTheme="minorEastAsia" w:hint="eastAsia"/>
              </w:rPr>
              <w:t>℃，最高气温</w:t>
            </w:r>
            <w:r w:rsidRPr="00AE2C7B">
              <w:rPr>
                <w:rFonts w:asciiTheme="minorEastAsia" w:eastAsiaTheme="minorEastAsia" w:hAnsiTheme="minorEastAsia"/>
              </w:rPr>
              <w:t xml:space="preserve"> 37</w:t>
            </w:r>
            <w:r w:rsidRPr="00AE2C7B">
              <w:rPr>
                <w:rFonts w:asciiTheme="minorEastAsia" w:eastAsiaTheme="minorEastAsia" w:hAnsiTheme="minorEastAsia" w:hint="eastAsia"/>
              </w:rPr>
              <w:t>℃（</w:t>
            </w:r>
            <w:r w:rsidRPr="00AE2C7B">
              <w:rPr>
                <w:rFonts w:asciiTheme="minorEastAsia" w:eastAsiaTheme="minorEastAsia" w:hAnsiTheme="minorEastAsia"/>
              </w:rPr>
              <w:t xml:space="preserve">1958 </w:t>
            </w:r>
            <w:r w:rsidRPr="00AE2C7B">
              <w:rPr>
                <w:rFonts w:asciiTheme="minorEastAsia" w:eastAsiaTheme="minorEastAsia" w:hAnsiTheme="minorEastAsia" w:hint="eastAsia"/>
              </w:rPr>
              <w:t>年</w:t>
            </w:r>
            <w:r w:rsidRPr="00AE2C7B">
              <w:rPr>
                <w:rFonts w:asciiTheme="minorEastAsia" w:eastAsiaTheme="minorEastAsia" w:hAnsiTheme="minorEastAsia"/>
              </w:rPr>
              <w:t xml:space="preserve"> 8 </w:t>
            </w:r>
            <w:r w:rsidRPr="00AE2C7B">
              <w:rPr>
                <w:rFonts w:asciiTheme="minorEastAsia" w:eastAsiaTheme="minorEastAsia" w:hAnsiTheme="minorEastAsia" w:hint="eastAsia"/>
              </w:rPr>
              <w:t>月</w:t>
            </w:r>
            <w:r w:rsidRPr="00AE2C7B">
              <w:rPr>
                <w:rFonts w:asciiTheme="minorEastAsia" w:eastAsiaTheme="minorEastAsia" w:hAnsiTheme="minorEastAsia"/>
              </w:rPr>
              <w:t xml:space="preserve">10 </w:t>
            </w:r>
            <w:r w:rsidRPr="00AE2C7B">
              <w:rPr>
                <w:rFonts w:asciiTheme="minorEastAsia" w:eastAsiaTheme="minorEastAsia" w:hAnsiTheme="minorEastAsia" w:hint="eastAsia"/>
              </w:rPr>
              <w:t>日），年最低气温</w:t>
            </w:r>
            <w:r w:rsidRPr="00AE2C7B">
              <w:rPr>
                <w:rFonts w:asciiTheme="minorEastAsia" w:eastAsiaTheme="minorEastAsia" w:hAnsiTheme="minorEastAsia"/>
              </w:rPr>
              <w:t>-35</w:t>
            </w:r>
            <w:r w:rsidRPr="00AE2C7B">
              <w:rPr>
                <w:rFonts w:asciiTheme="minorEastAsia" w:eastAsiaTheme="minorEastAsia" w:hAnsiTheme="minorEastAsia" w:hint="eastAsia"/>
              </w:rPr>
              <w:t>℃</w:t>
            </w:r>
            <w:r w:rsidRPr="00AE2C7B">
              <w:rPr>
                <w:rFonts w:asciiTheme="minorEastAsia" w:eastAsiaTheme="minorEastAsia" w:hAnsiTheme="minorEastAsia"/>
              </w:rPr>
              <w:t xml:space="preserve"> </w:t>
            </w:r>
            <w:r w:rsidRPr="00AE2C7B">
              <w:rPr>
                <w:rFonts w:asciiTheme="minorEastAsia" w:eastAsiaTheme="minorEastAsia" w:hAnsiTheme="minorEastAsia" w:hint="eastAsia"/>
              </w:rPr>
              <w:t>（</w:t>
            </w:r>
            <w:r w:rsidRPr="00AE2C7B">
              <w:rPr>
                <w:rFonts w:asciiTheme="minorEastAsia" w:eastAsiaTheme="minorEastAsia" w:hAnsiTheme="minorEastAsia"/>
              </w:rPr>
              <w:t xml:space="preserve">1959 </w:t>
            </w:r>
            <w:r w:rsidRPr="00AE2C7B">
              <w:rPr>
                <w:rFonts w:asciiTheme="minorEastAsia" w:eastAsiaTheme="minorEastAsia" w:hAnsiTheme="minorEastAsia" w:hint="eastAsia"/>
              </w:rPr>
              <w:t>年</w:t>
            </w:r>
            <w:r w:rsidRPr="00AE2C7B">
              <w:rPr>
                <w:rFonts w:asciiTheme="minorEastAsia" w:eastAsiaTheme="minorEastAsia" w:hAnsiTheme="minorEastAsia"/>
              </w:rPr>
              <w:t xml:space="preserve"> 1 </w:t>
            </w:r>
            <w:r w:rsidRPr="00AE2C7B">
              <w:rPr>
                <w:rFonts w:asciiTheme="minorEastAsia" w:eastAsiaTheme="minorEastAsia" w:hAnsiTheme="minorEastAsia" w:hint="eastAsia"/>
              </w:rPr>
              <w:t>月</w:t>
            </w:r>
            <w:r w:rsidRPr="00AE2C7B">
              <w:rPr>
                <w:rFonts w:asciiTheme="minorEastAsia" w:eastAsiaTheme="minorEastAsia" w:hAnsiTheme="minorEastAsia"/>
              </w:rPr>
              <w:t xml:space="preserve"> 9 </w:t>
            </w:r>
            <w:r w:rsidRPr="00AE2C7B">
              <w:rPr>
                <w:rFonts w:asciiTheme="minorEastAsia" w:eastAsiaTheme="minorEastAsia" w:hAnsiTheme="minorEastAsia" w:hint="eastAsia"/>
              </w:rPr>
              <w:t>日），冰冻期</w:t>
            </w:r>
            <w:r w:rsidRPr="00AE2C7B">
              <w:rPr>
                <w:rFonts w:asciiTheme="minorEastAsia" w:eastAsiaTheme="minorEastAsia" w:hAnsiTheme="minorEastAsia"/>
              </w:rPr>
              <w:t xml:space="preserve"> 193 </w:t>
            </w:r>
            <w:r w:rsidRPr="00AE2C7B">
              <w:rPr>
                <w:rFonts w:asciiTheme="minorEastAsia" w:eastAsiaTheme="minorEastAsia" w:hAnsiTheme="minorEastAsia" w:hint="eastAsia"/>
              </w:rPr>
              <w:t>天，冰冻深度最大为</w:t>
            </w:r>
            <w:r w:rsidRPr="00AE2C7B">
              <w:rPr>
                <w:rFonts w:asciiTheme="minorEastAsia" w:eastAsiaTheme="minorEastAsia" w:hAnsiTheme="minorEastAsia"/>
              </w:rPr>
              <w:t xml:space="preserve"> 1.5m</w:t>
            </w:r>
            <w:r w:rsidRPr="00AE2C7B">
              <w:rPr>
                <w:rFonts w:asciiTheme="minorEastAsia" w:eastAsiaTheme="minorEastAsia" w:hAnsiTheme="minorEastAsia" w:hint="eastAsia"/>
              </w:rPr>
              <w:t>。</w:t>
            </w:r>
            <w:r w:rsidRPr="00AE2C7B">
              <w:rPr>
                <w:rFonts w:asciiTheme="minorEastAsia" w:eastAsiaTheme="minorEastAsia" w:hAnsiTheme="minorEastAsia"/>
              </w:rPr>
              <w:t xml:space="preserve"> </w:t>
            </w:r>
          </w:p>
          <w:p w:rsidR="000615F2" w:rsidRPr="00AE2C7B" w:rsidRDefault="00B672EC" w:rsidP="001C5E3F">
            <w:pPr>
              <w:pStyle w:val="afb"/>
              <w:spacing w:line="440" w:lineRule="exact"/>
              <w:rPr>
                <w:rFonts w:asciiTheme="minorEastAsia" w:eastAsiaTheme="minorEastAsia" w:hAnsiTheme="minorEastAsia"/>
              </w:rPr>
            </w:pPr>
            <w:r w:rsidRPr="00AE2C7B">
              <w:rPr>
                <w:rFonts w:asciiTheme="minorEastAsia" w:eastAsiaTheme="minorEastAsia" w:hAnsiTheme="minorEastAsia" w:hint="eastAsia"/>
              </w:rPr>
              <w:t>主导风向为西南风，平均频率</w:t>
            </w:r>
            <w:r w:rsidRPr="00AE2C7B">
              <w:rPr>
                <w:rFonts w:asciiTheme="minorEastAsia" w:eastAsiaTheme="minorEastAsia" w:hAnsiTheme="minorEastAsia"/>
              </w:rPr>
              <w:t>26%</w:t>
            </w:r>
            <w:r w:rsidRPr="00AE2C7B">
              <w:rPr>
                <w:rFonts w:asciiTheme="minorEastAsia" w:eastAsiaTheme="minorEastAsia" w:hAnsiTheme="minorEastAsia" w:hint="eastAsia"/>
              </w:rPr>
              <w:t>，最大风速</w:t>
            </w:r>
            <w:r w:rsidRPr="00AE2C7B">
              <w:rPr>
                <w:rFonts w:asciiTheme="minorEastAsia" w:eastAsiaTheme="minorEastAsia" w:hAnsiTheme="minorEastAsia"/>
              </w:rPr>
              <w:t>12m/s</w:t>
            </w:r>
            <w:r w:rsidR="00BF58BE" w:rsidRPr="00AE2C7B">
              <w:rPr>
                <w:rFonts w:asciiTheme="minorEastAsia" w:eastAsiaTheme="minorEastAsia" w:hAnsiTheme="minorEastAsia" w:hint="eastAsia"/>
              </w:rPr>
              <w:t>，年平均风速为1.68m/s</w:t>
            </w:r>
            <w:r w:rsidRPr="00AE2C7B">
              <w:rPr>
                <w:rFonts w:asciiTheme="minorEastAsia" w:eastAsiaTheme="minorEastAsia" w:hAnsiTheme="minorEastAsia" w:hint="eastAsia"/>
              </w:rPr>
              <w:t>，冬季静风期较多，占全区年</w:t>
            </w:r>
            <w:r w:rsidRPr="00AE2C7B">
              <w:rPr>
                <w:rFonts w:asciiTheme="minorEastAsia" w:eastAsiaTheme="minorEastAsia" w:hAnsiTheme="minorEastAsia"/>
              </w:rPr>
              <w:t>33%</w:t>
            </w:r>
            <w:r w:rsidRPr="00AE2C7B">
              <w:rPr>
                <w:rFonts w:asciiTheme="minorEastAsia" w:eastAsiaTheme="minorEastAsia" w:hAnsiTheme="minorEastAsia" w:hint="eastAsia"/>
              </w:rPr>
              <w:t>。年平均降水量</w:t>
            </w:r>
            <w:r w:rsidRPr="00AE2C7B">
              <w:rPr>
                <w:rFonts w:asciiTheme="minorEastAsia" w:eastAsiaTheme="minorEastAsia" w:hAnsiTheme="minorEastAsia"/>
              </w:rPr>
              <w:t>1000mm</w:t>
            </w:r>
            <w:r w:rsidRPr="00AE2C7B">
              <w:rPr>
                <w:rFonts w:asciiTheme="minorEastAsia" w:eastAsiaTheme="minorEastAsia" w:hAnsiTheme="minorEastAsia" w:hint="eastAsia"/>
              </w:rPr>
              <w:t>，最大日降水量</w:t>
            </w:r>
            <w:r w:rsidRPr="00AE2C7B">
              <w:rPr>
                <w:rFonts w:asciiTheme="minorEastAsia" w:eastAsiaTheme="minorEastAsia" w:hAnsiTheme="minorEastAsia"/>
              </w:rPr>
              <w:t>104.3mm</w:t>
            </w:r>
            <w:r w:rsidRPr="00AE2C7B">
              <w:rPr>
                <w:rFonts w:asciiTheme="minorEastAsia" w:eastAsiaTheme="minorEastAsia" w:hAnsiTheme="minorEastAsia" w:hint="eastAsia"/>
              </w:rPr>
              <w:t>（</w:t>
            </w:r>
            <w:r w:rsidRPr="00AE2C7B">
              <w:rPr>
                <w:rFonts w:asciiTheme="minorEastAsia" w:eastAsiaTheme="minorEastAsia" w:hAnsiTheme="minorEastAsia"/>
              </w:rPr>
              <w:t>1954</w:t>
            </w:r>
            <w:r w:rsidRPr="00AE2C7B">
              <w:rPr>
                <w:rFonts w:asciiTheme="minorEastAsia" w:eastAsiaTheme="minorEastAsia" w:hAnsiTheme="minorEastAsia" w:hint="eastAsia"/>
              </w:rPr>
              <w:t>年</w:t>
            </w:r>
            <w:r w:rsidRPr="00AE2C7B">
              <w:rPr>
                <w:rFonts w:asciiTheme="minorEastAsia" w:eastAsiaTheme="minorEastAsia" w:hAnsiTheme="minorEastAsia"/>
              </w:rPr>
              <w:t>8</w:t>
            </w:r>
            <w:r w:rsidRPr="00AE2C7B">
              <w:rPr>
                <w:rFonts w:asciiTheme="minorEastAsia" w:eastAsiaTheme="minorEastAsia" w:hAnsiTheme="minorEastAsia" w:hint="eastAsia"/>
              </w:rPr>
              <w:t>月</w:t>
            </w:r>
            <w:r w:rsidRPr="00AE2C7B">
              <w:rPr>
                <w:rFonts w:asciiTheme="minorEastAsia" w:eastAsiaTheme="minorEastAsia" w:hAnsiTheme="minorEastAsia"/>
              </w:rPr>
              <w:t>22</w:t>
            </w:r>
            <w:r w:rsidRPr="00AE2C7B">
              <w:rPr>
                <w:rFonts w:asciiTheme="minorEastAsia" w:eastAsiaTheme="minorEastAsia" w:hAnsiTheme="minorEastAsia" w:hint="eastAsia"/>
              </w:rPr>
              <w:t>日），每年</w:t>
            </w:r>
            <w:r w:rsidRPr="00AE2C7B">
              <w:rPr>
                <w:rFonts w:asciiTheme="minorEastAsia" w:eastAsiaTheme="minorEastAsia" w:hAnsiTheme="minorEastAsia"/>
              </w:rPr>
              <w:t>7—8</w:t>
            </w:r>
            <w:r w:rsidRPr="00AE2C7B">
              <w:rPr>
                <w:rFonts w:asciiTheme="minorEastAsia" w:eastAsiaTheme="minorEastAsia" w:hAnsiTheme="minorEastAsia" w:hint="eastAsia"/>
              </w:rPr>
              <w:t>月份雨量较为集中，约占全年的</w:t>
            </w:r>
            <w:r w:rsidRPr="00AE2C7B">
              <w:rPr>
                <w:rFonts w:asciiTheme="minorEastAsia" w:eastAsiaTheme="minorEastAsia" w:hAnsiTheme="minorEastAsia"/>
              </w:rPr>
              <w:t>46%</w:t>
            </w:r>
            <w:r w:rsidRPr="00AE2C7B">
              <w:rPr>
                <w:rFonts w:asciiTheme="minorEastAsia" w:eastAsiaTheme="minorEastAsia" w:hAnsiTheme="minorEastAsia" w:hint="eastAsia"/>
              </w:rPr>
              <w:t>。</w:t>
            </w:r>
            <w:r w:rsidRPr="00AE2C7B">
              <w:rPr>
                <w:rFonts w:asciiTheme="minorEastAsia" w:eastAsiaTheme="minorEastAsia" w:hAnsiTheme="minorEastAsia"/>
              </w:rPr>
              <w:t xml:space="preserve"> </w:t>
            </w:r>
          </w:p>
          <w:p w:rsidR="000615F2" w:rsidRPr="00AE2C7B" w:rsidRDefault="000615F2" w:rsidP="001C5E3F">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b/>
                <w:spacing w:val="0"/>
                <w:szCs w:val="24"/>
              </w:rPr>
              <w:t>四、水文</w:t>
            </w:r>
          </w:p>
          <w:p w:rsidR="00B672EC" w:rsidRPr="00AE2C7B" w:rsidRDefault="00B672EC" w:rsidP="001C5E3F">
            <w:pPr>
              <w:pStyle w:val="afb"/>
              <w:spacing w:line="440" w:lineRule="exact"/>
              <w:rPr>
                <w:rFonts w:asciiTheme="minorEastAsia" w:eastAsiaTheme="minorEastAsia" w:hAnsiTheme="minorEastAsia"/>
              </w:rPr>
            </w:pPr>
            <w:r w:rsidRPr="00AE2C7B">
              <w:rPr>
                <w:rFonts w:asciiTheme="minorEastAsia" w:eastAsiaTheme="minorEastAsia" w:hAnsiTheme="minorEastAsia" w:hint="eastAsia"/>
              </w:rPr>
              <w:t>浑江为鸭绿江水系，也是白山市境内的主要水系。其干流发源于老爷岭山脉西北侧，流经大阳岔、三岔子，三岔子以上为河源区，西南、西北、东北三岔分别发源于长白山龙岗山脉的大板石岭、三长旗岭、枫叶岭，汇于三岔子镇后称为浑江，一般</w:t>
            </w:r>
            <w:r w:rsidRPr="00AE2C7B">
              <w:rPr>
                <w:rFonts w:asciiTheme="minorEastAsia" w:eastAsiaTheme="minorEastAsia" w:hAnsiTheme="minorEastAsia"/>
              </w:rPr>
              <w:t>12</w:t>
            </w:r>
            <w:r w:rsidRPr="00AE2C7B">
              <w:rPr>
                <w:rFonts w:asciiTheme="minorEastAsia" w:eastAsiaTheme="minorEastAsia" w:hAnsiTheme="minorEastAsia" w:hint="eastAsia"/>
              </w:rPr>
              <w:t>月至翌年</w:t>
            </w:r>
            <w:r w:rsidRPr="00AE2C7B">
              <w:rPr>
                <w:rFonts w:asciiTheme="minorEastAsia" w:eastAsiaTheme="minorEastAsia" w:hAnsiTheme="minorEastAsia"/>
              </w:rPr>
              <w:t>3</w:t>
            </w:r>
            <w:r w:rsidRPr="00AE2C7B">
              <w:rPr>
                <w:rFonts w:asciiTheme="minorEastAsia" w:eastAsiaTheme="minorEastAsia" w:hAnsiTheme="minorEastAsia" w:hint="eastAsia"/>
              </w:rPr>
              <w:t>月水量最小，为枯水期，</w:t>
            </w:r>
            <w:r w:rsidRPr="00AE2C7B">
              <w:rPr>
                <w:rFonts w:asciiTheme="minorEastAsia" w:eastAsiaTheme="minorEastAsia" w:hAnsiTheme="minorEastAsia"/>
              </w:rPr>
              <w:t>4</w:t>
            </w:r>
            <w:r w:rsidRPr="00AE2C7B">
              <w:rPr>
                <w:rFonts w:asciiTheme="minorEastAsia" w:eastAsiaTheme="minorEastAsia" w:hAnsiTheme="minorEastAsia" w:hint="eastAsia"/>
              </w:rPr>
              <w:t>月下旬至</w:t>
            </w:r>
            <w:r w:rsidRPr="00AE2C7B">
              <w:rPr>
                <w:rFonts w:asciiTheme="minorEastAsia" w:eastAsiaTheme="minorEastAsia" w:hAnsiTheme="minorEastAsia"/>
              </w:rPr>
              <w:t>6</w:t>
            </w:r>
            <w:r w:rsidRPr="00AE2C7B">
              <w:rPr>
                <w:rFonts w:asciiTheme="minorEastAsia" w:eastAsiaTheme="minorEastAsia" w:hAnsiTheme="minorEastAsia" w:hint="eastAsia"/>
              </w:rPr>
              <w:t>月下旬为春汛期，</w:t>
            </w:r>
            <w:r w:rsidRPr="00AE2C7B">
              <w:rPr>
                <w:rFonts w:asciiTheme="minorEastAsia" w:eastAsiaTheme="minorEastAsia" w:hAnsiTheme="minorEastAsia"/>
              </w:rPr>
              <w:t>7</w:t>
            </w:r>
            <w:r w:rsidRPr="00AE2C7B">
              <w:rPr>
                <w:rFonts w:asciiTheme="minorEastAsia" w:eastAsiaTheme="minorEastAsia" w:hAnsiTheme="minorEastAsia" w:hint="eastAsia"/>
              </w:rPr>
              <w:t>、</w:t>
            </w:r>
            <w:r w:rsidRPr="00AE2C7B">
              <w:rPr>
                <w:rFonts w:asciiTheme="minorEastAsia" w:eastAsiaTheme="minorEastAsia" w:hAnsiTheme="minorEastAsia"/>
              </w:rPr>
              <w:t xml:space="preserve">8 </w:t>
            </w:r>
            <w:r w:rsidRPr="00AE2C7B">
              <w:rPr>
                <w:rFonts w:asciiTheme="minorEastAsia" w:eastAsiaTheme="minorEastAsia" w:hAnsiTheme="minorEastAsia" w:hint="eastAsia"/>
              </w:rPr>
              <w:t>月为夏汛，</w:t>
            </w:r>
            <w:r w:rsidRPr="00AE2C7B">
              <w:rPr>
                <w:rFonts w:asciiTheme="minorEastAsia" w:eastAsiaTheme="minorEastAsia" w:hAnsiTheme="minorEastAsia"/>
              </w:rPr>
              <w:t>9</w:t>
            </w:r>
            <w:r w:rsidRPr="00AE2C7B">
              <w:rPr>
                <w:rFonts w:asciiTheme="minorEastAsia" w:eastAsiaTheme="minorEastAsia" w:hAnsiTheme="minorEastAsia" w:hint="eastAsia"/>
              </w:rPr>
              <w:t>～</w:t>
            </w:r>
            <w:r w:rsidRPr="00AE2C7B">
              <w:rPr>
                <w:rFonts w:asciiTheme="minorEastAsia" w:eastAsiaTheme="minorEastAsia" w:hAnsiTheme="minorEastAsia"/>
              </w:rPr>
              <w:t xml:space="preserve">11 </w:t>
            </w:r>
            <w:r w:rsidRPr="00AE2C7B">
              <w:rPr>
                <w:rFonts w:asciiTheme="minorEastAsia" w:eastAsiaTheme="minorEastAsia" w:hAnsiTheme="minorEastAsia" w:hint="eastAsia"/>
              </w:rPr>
              <w:t>月为平水期。白山市位于浑江水系的上游，市区河宽</w:t>
            </w:r>
            <w:r w:rsidRPr="00AE2C7B">
              <w:rPr>
                <w:rFonts w:asciiTheme="minorEastAsia" w:eastAsiaTheme="minorEastAsia" w:hAnsiTheme="minorEastAsia"/>
              </w:rPr>
              <w:t xml:space="preserve"> 120m</w:t>
            </w:r>
            <w:r w:rsidRPr="00AE2C7B">
              <w:rPr>
                <w:rFonts w:asciiTheme="minorEastAsia" w:eastAsiaTheme="minorEastAsia" w:hAnsiTheme="minorEastAsia" w:hint="eastAsia"/>
              </w:rPr>
              <w:t>，夏季水深</w:t>
            </w:r>
            <w:r w:rsidRPr="00AE2C7B">
              <w:rPr>
                <w:rFonts w:asciiTheme="minorEastAsia" w:eastAsiaTheme="minorEastAsia" w:hAnsiTheme="minorEastAsia"/>
              </w:rPr>
              <w:t>1</w:t>
            </w:r>
            <w:r w:rsidR="001C5E3F" w:rsidRPr="00AE2C7B">
              <w:rPr>
                <w:rFonts w:asciiTheme="minorEastAsia" w:eastAsiaTheme="minorEastAsia" w:hAnsiTheme="minorEastAsia" w:hint="eastAsia"/>
              </w:rPr>
              <w:t>～</w:t>
            </w:r>
            <w:r w:rsidRPr="00AE2C7B">
              <w:rPr>
                <w:rFonts w:asciiTheme="minorEastAsia" w:eastAsiaTheme="minorEastAsia" w:hAnsiTheme="minorEastAsia"/>
              </w:rPr>
              <w:t>2m</w:t>
            </w:r>
            <w:r w:rsidRPr="00AE2C7B">
              <w:rPr>
                <w:rFonts w:asciiTheme="minorEastAsia" w:eastAsiaTheme="minorEastAsia" w:hAnsiTheme="minorEastAsia" w:hint="eastAsia"/>
              </w:rPr>
              <w:t>，冬季低于</w:t>
            </w:r>
            <w:r w:rsidRPr="00AE2C7B">
              <w:rPr>
                <w:rFonts w:asciiTheme="minorEastAsia" w:eastAsiaTheme="minorEastAsia" w:hAnsiTheme="minorEastAsia"/>
              </w:rPr>
              <w:t>1m</w:t>
            </w:r>
            <w:r w:rsidRPr="00AE2C7B">
              <w:rPr>
                <w:rFonts w:asciiTheme="minorEastAsia" w:eastAsiaTheme="minorEastAsia" w:hAnsiTheme="minorEastAsia" w:hint="eastAsia"/>
              </w:rPr>
              <w:t>；最大流速为</w:t>
            </w:r>
            <w:r w:rsidRPr="00AE2C7B">
              <w:rPr>
                <w:rFonts w:asciiTheme="minorEastAsia" w:eastAsiaTheme="minorEastAsia" w:hAnsiTheme="minorEastAsia"/>
              </w:rPr>
              <w:t xml:space="preserve"> 1.55m/s</w:t>
            </w:r>
            <w:r w:rsidRPr="00AE2C7B">
              <w:rPr>
                <w:rFonts w:asciiTheme="minorEastAsia" w:eastAsiaTheme="minorEastAsia" w:hAnsiTheme="minorEastAsia" w:hint="eastAsia"/>
              </w:rPr>
              <w:t>，最大流量为</w:t>
            </w:r>
            <w:r w:rsidRPr="00AE2C7B">
              <w:rPr>
                <w:rFonts w:asciiTheme="minorEastAsia" w:eastAsiaTheme="minorEastAsia" w:hAnsiTheme="minorEastAsia"/>
              </w:rPr>
              <w:t xml:space="preserve"> 246m</w:t>
            </w:r>
            <w:r w:rsidRPr="00AE2C7B">
              <w:rPr>
                <w:rFonts w:asciiTheme="minorEastAsia" w:eastAsiaTheme="minorEastAsia" w:hAnsiTheme="minorEastAsia"/>
                <w:vertAlign w:val="superscript"/>
              </w:rPr>
              <w:t>3</w:t>
            </w:r>
            <w:r w:rsidRPr="00AE2C7B">
              <w:rPr>
                <w:rFonts w:asciiTheme="minorEastAsia" w:eastAsiaTheme="minorEastAsia" w:hAnsiTheme="minorEastAsia"/>
              </w:rPr>
              <w:t>/s</w:t>
            </w:r>
            <w:r w:rsidRPr="00AE2C7B">
              <w:rPr>
                <w:rFonts w:asciiTheme="minorEastAsia" w:eastAsiaTheme="minorEastAsia" w:hAnsiTheme="minorEastAsia" w:hint="eastAsia"/>
              </w:rPr>
              <w:t>，多年平均流量为</w:t>
            </w:r>
            <w:r w:rsidRPr="00AE2C7B">
              <w:rPr>
                <w:rFonts w:asciiTheme="minorEastAsia" w:eastAsiaTheme="minorEastAsia" w:hAnsiTheme="minorEastAsia"/>
              </w:rPr>
              <w:t xml:space="preserve"> 20.9m</w:t>
            </w:r>
            <w:r w:rsidRPr="00AE2C7B">
              <w:rPr>
                <w:rFonts w:asciiTheme="minorEastAsia" w:eastAsiaTheme="minorEastAsia" w:hAnsiTheme="minorEastAsia"/>
                <w:vertAlign w:val="superscript"/>
              </w:rPr>
              <w:t>3</w:t>
            </w:r>
            <w:r w:rsidRPr="00AE2C7B">
              <w:rPr>
                <w:rFonts w:asciiTheme="minorEastAsia" w:eastAsiaTheme="minorEastAsia" w:hAnsiTheme="minorEastAsia"/>
              </w:rPr>
              <w:t>/s</w:t>
            </w:r>
            <w:r w:rsidRPr="00AE2C7B">
              <w:rPr>
                <w:rFonts w:asciiTheme="minorEastAsia" w:eastAsiaTheme="minorEastAsia" w:hAnsiTheme="minorEastAsia" w:hint="eastAsia"/>
              </w:rPr>
              <w:t>，年径流量为</w:t>
            </w:r>
            <w:r w:rsidRPr="00AE2C7B">
              <w:rPr>
                <w:rFonts w:asciiTheme="minorEastAsia" w:eastAsiaTheme="minorEastAsia" w:hAnsiTheme="minorEastAsia"/>
              </w:rPr>
              <w:t xml:space="preserve"> 4.2 </w:t>
            </w:r>
            <w:r w:rsidRPr="00AE2C7B">
              <w:rPr>
                <w:rFonts w:asciiTheme="minorEastAsia" w:eastAsiaTheme="minorEastAsia" w:hAnsiTheme="minorEastAsia" w:hint="eastAsia"/>
              </w:rPr>
              <w:t>亿</w:t>
            </w:r>
            <w:r w:rsidRPr="00AE2C7B">
              <w:rPr>
                <w:rFonts w:asciiTheme="minorEastAsia" w:eastAsiaTheme="minorEastAsia" w:hAnsiTheme="minorEastAsia"/>
              </w:rPr>
              <w:t>m</w:t>
            </w:r>
            <w:r w:rsidRPr="00AE2C7B">
              <w:rPr>
                <w:rFonts w:asciiTheme="minorEastAsia" w:eastAsiaTheme="minorEastAsia" w:hAnsiTheme="minorEastAsia"/>
                <w:vertAlign w:val="superscript"/>
              </w:rPr>
              <w:t>3</w:t>
            </w:r>
            <w:r w:rsidRPr="00AE2C7B">
              <w:rPr>
                <w:rFonts w:asciiTheme="minorEastAsia" w:eastAsiaTheme="minorEastAsia" w:hAnsiTheme="minorEastAsia" w:hint="eastAsia"/>
              </w:rPr>
              <w:t>。</w:t>
            </w:r>
            <w:r w:rsidRPr="00AE2C7B">
              <w:rPr>
                <w:rFonts w:asciiTheme="minorEastAsia" w:eastAsiaTheme="minorEastAsia" w:hAnsiTheme="minorEastAsia"/>
              </w:rPr>
              <w:t xml:space="preserve"> </w:t>
            </w:r>
          </w:p>
          <w:p w:rsidR="00B672EC" w:rsidRPr="00AE2C7B" w:rsidRDefault="00B672EC" w:rsidP="001C5E3F">
            <w:pPr>
              <w:pStyle w:val="afb"/>
              <w:spacing w:line="440" w:lineRule="exact"/>
              <w:rPr>
                <w:rFonts w:asciiTheme="minorEastAsia" w:eastAsiaTheme="minorEastAsia" w:hAnsiTheme="minorEastAsia"/>
              </w:rPr>
            </w:pPr>
            <w:r w:rsidRPr="00AE2C7B">
              <w:rPr>
                <w:rFonts w:asciiTheme="minorEastAsia" w:eastAsiaTheme="minorEastAsia" w:hAnsiTheme="minorEastAsia" w:hint="eastAsia"/>
              </w:rPr>
              <w:t>板石沟河为山区性河流，河道弯曲，水流湍急，坡陡、谷窄、有跌水。中下游河段地下水发育，受泉水补给，枯季径流丰富，河道常年有水，多年平均流量为</w:t>
            </w:r>
            <w:r w:rsidRPr="00AE2C7B">
              <w:rPr>
                <w:rFonts w:asciiTheme="minorEastAsia" w:eastAsiaTheme="minorEastAsia" w:hAnsiTheme="minorEastAsia"/>
              </w:rPr>
              <w:t>10.5m</w:t>
            </w:r>
            <w:r w:rsidRPr="00AE2C7B">
              <w:rPr>
                <w:rFonts w:asciiTheme="minorEastAsia" w:eastAsiaTheme="minorEastAsia" w:hAnsiTheme="minorEastAsia"/>
                <w:vertAlign w:val="superscript"/>
              </w:rPr>
              <w:t>3</w:t>
            </w:r>
            <w:r w:rsidRPr="00AE2C7B">
              <w:rPr>
                <w:rFonts w:asciiTheme="minorEastAsia" w:eastAsiaTheme="minorEastAsia" w:hAnsiTheme="minorEastAsia"/>
              </w:rPr>
              <w:t>/s</w:t>
            </w:r>
            <w:r w:rsidRPr="00AE2C7B">
              <w:rPr>
                <w:rFonts w:asciiTheme="minorEastAsia" w:eastAsiaTheme="minorEastAsia" w:hAnsiTheme="minorEastAsia" w:hint="eastAsia"/>
              </w:rPr>
              <w:t>，年径流量为</w:t>
            </w:r>
            <w:r w:rsidR="001C5E3F" w:rsidRPr="00AE2C7B">
              <w:rPr>
                <w:rFonts w:asciiTheme="minorEastAsia" w:eastAsiaTheme="minorEastAsia" w:hAnsiTheme="minorEastAsia"/>
              </w:rPr>
              <w:t>1140</w:t>
            </w:r>
            <w:r w:rsidRPr="00AE2C7B">
              <w:rPr>
                <w:rFonts w:asciiTheme="minorEastAsia" w:eastAsiaTheme="minorEastAsia" w:hAnsiTheme="minorEastAsia" w:hint="eastAsia"/>
              </w:rPr>
              <w:t>万</w:t>
            </w:r>
            <w:r w:rsidRPr="00AE2C7B">
              <w:rPr>
                <w:rFonts w:asciiTheme="minorEastAsia" w:eastAsiaTheme="minorEastAsia" w:hAnsiTheme="minorEastAsia"/>
              </w:rPr>
              <w:t>m</w:t>
            </w:r>
            <w:r w:rsidRPr="00AE2C7B">
              <w:rPr>
                <w:rFonts w:asciiTheme="minorEastAsia" w:eastAsiaTheme="minorEastAsia" w:hAnsiTheme="minorEastAsia"/>
                <w:vertAlign w:val="superscript"/>
              </w:rPr>
              <w:t>3</w:t>
            </w:r>
            <w:r w:rsidRPr="00AE2C7B">
              <w:rPr>
                <w:rFonts w:asciiTheme="minorEastAsia" w:eastAsiaTheme="minorEastAsia" w:hAnsiTheme="minorEastAsia" w:hint="eastAsia"/>
              </w:rPr>
              <w:t>。</w:t>
            </w:r>
            <w:r w:rsidRPr="00AE2C7B">
              <w:rPr>
                <w:rFonts w:asciiTheme="minorEastAsia" w:eastAsiaTheme="minorEastAsia" w:hAnsiTheme="minorEastAsia"/>
              </w:rPr>
              <w:t xml:space="preserve"> </w:t>
            </w:r>
          </w:p>
          <w:p w:rsidR="000615F2" w:rsidRPr="00AE2C7B" w:rsidRDefault="00B672EC" w:rsidP="00692928">
            <w:pPr>
              <w:pStyle w:val="20"/>
              <w:spacing w:line="440" w:lineRule="exact"/>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lastRenderedPageBreak/>
              <w:t>白山市地下水较为丰富，埋藏深度一般为标高</w:t>
            </w:r>
            <w:r w:rsidRPr="00AE2C7B">
              <w:rPr>
                <w:rFonts w:asciiTheme="minorEastAsia" w:eastAsiaTheme="minorEastAsia" w:hAnsiTheme="minorEastAsia"/>
                <w:spacing w:val="0"/>
                <w:szCs w:val="24"/>
              </w:rPr>
              <w:t>+510m</w:t>
            </w:r>
            <w:r w:rsidRPr="00AE2C7B">
              <w:rPr>
                <w:rFonts w:asciiTheme="minorEastAsia" w:eastAsiaTheme="minorEastAsia" w:hAnsiTheme="minorEastAsia" w:hint="eastAsia"/>
                <w:spacing w:val="0"/>
                <w:szCs w:val="24"/>
              </w:rPr>
              <w:t>，其流向与浑江基本一致，自东向西，市区内透水层江北为</w:t>
            </w:r>
            <w:r w:rsidRPr="00AE2C7B">
              <w:rPr>
                <w:rFonts w:asciiTheme="minorEastAsia" w:eastAsiaTheme="minorEastAsia" w:hAnsiTheme="minorEastAsia"/>
                <w:spacing w:val="0"/>
                <w:szCs w:val="24"/>
              </w:rPr>
              <w:t xml:space="preserve"> 3m </w:t>
            </w:r>
            <w:r w:rsidRPr="00AE2C7B">
              <w:rPr>
                <w:rFonts w:asciiTheme="minorEastAsia" w:eastAsiaTheme="minorEastAsia" w:hAnsiTheme="minorEastAsia" w:hint="eastAsia"/>
                <w:spacing w:val="0"/>
                <w:szCs w:val="24"/>
              </w:rPr>
              <w:t>以上，河谷下游均在</w:t>
            </w:r>
            <w:r w:rsidRPr="00AE2C7B">
              <w:rPr>
                <w:rFonts w:asciiTheme="minorEastAsia" w:eastAsiaTheme="minorEastAsia" w:hAnsiTheme="minorEastAsia"/>
                <w:spacing w:val="0"/>
                <w:szCs w:val="24"/>
              </w:rPr>
              <w:t xml:space="preserve"> 4m </w:t>
            </w:r>
            <w:r w:rsidRPr="00AE2C7B">
              <w:rPr>
                <w:rFonts w:asciiTheme="minorEastAsia" w:eastAsiaTheme="minorEastAsia" w:hAnsiTheme="minorEastAsia" w:hint="eastAsia"/>
                <w:spacing w:val="0"/>
                <w:szCs w:val="24"/>
              </w:rPr>
              <w:t>以上，江南在</w:t>
            </w:r>
            <w:r w:rsidRPr="00AE2C7B">
              <w:rPr>
                <w:rFonts w:asciiTheme="minorEastAsia" w:eastAsiaTheme="minorEastAsia" w:hAnsiTheme="minorEastAsia"/>
                <w:spacing w:val="0"/>
                <w:szCs w:val="24"/>
              </w:rPr>
              <w:t xml:space="preserve"> 2</w:t>
            </w:r>
            <w:r w:rsidR="001C5E3F"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4m</w:t>
            </w:r>
            <w:r w:rsidRPr="00AE2C7B">
              <w:rPr>
                <w:rFonts w:asciiTheme="minorEastAsia" w:eastAsiaTheme="minorEastAsia" w:hAnsiTheme="minorEastAsia" w:hint="eastAsia"/>
                <w:spacing w:val="0"/>
                <w:szCs w:val="24"/>
              </w:rPr>
              <w:t>之间。</w:t>
            </w:r>
            <w:r w:rsidRPr="00AE2C7B">
              <w:rPr>
                <w:rFonts w:asciiTheme="minorEastAsia" w:eastAsiaTheme="minorEastAsia" w:hAnsiTheme="minorEastAsia"/>
                <w:spacing w:val="0"/>
                <w:szCs w:val="24"/>
              </w:rPr>
              <w:t xml:space="preserve"> </w:t>
            </w:r>
            <w:r w:rsidRPr="00AE2C7B">
              <w:rPr>
                <w:rFonts w:asciiTheme="minorEastAsia" w:eastAsiaTheme="minorEastAsia" w:hAnsiTheme="minorEastAsia" w:hint="eastAsia"/>
                <w:spacing w:val="0"/>
                <w:szCs w:val="24"/>
              </w:rPr>
              <w:t>厂区地下水上部为第四系砂、砾、卵石孔隙潜水，大部分无上层滞水，第四系孔隙潜水埋深一般在</w:t>
            </w:r>
            <w:r w:rsidRPr="00AE2C7B">
              <w:rPr>
                <w:rFonts w:asciiTheme="minorEastAsia" w:eastAsiaTheme="minorEastAsia" w:hAnsiTheme="minorEastAsia"/>
                <w:spacing w:val="0"/>
                <w:szCs w:val="24"/>
              </w:rPr>
              <w:t xml:space="preserve"> 1.6</w:t>
            </w:r>
            <w:r w:rsidR="001C5E3F"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6.8m</w:t>
            </w:r>
            <w:r w:rsidRPr="00AE2C7B">
              <w:rPr>
                <w:rFonts w:asciiTheme="minorEastAsia" w:eastAsiaTheme="minorEastAsia" w:hAnsiTheme="minorEastAsia" w:hint="eastAsia"/>
                <w:spacing w:val="0"/>
                <w:szCs w:val="24"/>
              </w:rPr>
              <w:t>，静态水位略高于埋深。含水层厚度一般在</w:t>
            </w:r>
            <w:r w:rsidRPr="00AE2C7B">
              <w:rPr>
                <w:rFonts w:asciiTheme="minorEastAsia" w:eastAsiaTheme="minorEastAsia" w:hAnsiTheme="minorEastAsia"/>
                <w:spacing w:val="0"/>
                <w:szCs w:val="24"/>
              </w:rPr>
              <w:t>0.5</w:t>
            </w:r>
            <w:r w:rsidR="001C5E3F" w:rsidRPr="00AE2C7B">
              <w:rPr>
                <w:rFonts w:asciiTheme="minorEastAsia" w:eastAsiaTheme="minorEastAsia" w:hAnsiTheme="minorEastAsia" w:hint="eastAsia"/>
                <w:spacing w:val="0"/>
                <w:szCs w:val="24"/>
              </w:rPr>
              <w:t>～</w:t>
            </w:r>
            <w:r w:rsidRPr="00AE2C7B">
              <w:rPr>
                <w:rFonts w:asciiTheme="minorEastAsia" w:eastAsiaTheme="minorEastAsia" w:hAnsiTheme="minorEastAsia"/>
                <w:spacing w:val="0"/>
                <w:szCs w:val="24"/>
              </w:rPr>
              <w:t>4.5m</w:t>
            </w:r>
            <w:r w:rsidRPr="00AE2C7B">
              <w:rPr>
                <w:rFonts w:asciiTheme="minorEastAsia" w:eastAsiaTheme="minorEastAsia" w:hAnsiTheme="minorEastAsia" w:hint="eastAsia"/>
                <w:spacing w:val="0"/>
                <w:szCs w:val="24"/>
              </w:rPr>
              <w:t>，流向西北。渗透系数为</w:t>
            </w:r>
            <w:r w:rsidRPr="00AE2C7B">
              <w:rPr>
                <w:rFonts w:asciiTheme="minorEastAsia" w:eastAsiaTheme="minorEastAsia" w:hAnsiTheme="minorEastAsia"/>
                <w:spacing w:val="0"/>
                <w:szCs w:val="24"/>
              </w:rPr>
              <w:t>0.0025m/d</w:t>
            </w:r>
            <w:r w:rsidRPr="00AE2C7B">
              <w:rPr>
                <w:rFonts w:asciiTheme="minorEastAsia" w:eastAsiaTheme="minorEastAsia" w:hAnsiTheme="minorEastAsia" w:hint="eastAsia"/>
                <w:spacing w:val="0"/>
                <w:szCs w:val="24"/>
              </w:rPr>
              <w:t>，单位涌水量</w:t>
            </w:r>
            <w:r w:rsidRPr="00AE2C7B">
              <w:rPr>
                <w:rFonts w:asciiTheme="minorEastAsia" w:eastAsiaTheme="minorEastAsia" w:hAnsiTheme="minorEastAsia"/>
                <w:spacing w:val="0"/>
                <w:szCs w:val="24"/>
              </w:rPr>
              <w:t xml:space="preserve"> q=0.00123L/m</w:t>
            </w:r>
            <w:r w:rsidRPr="00AE2C7B">
              <w:rPr>
                <w:rFonts w:asciiTheme="minorEastAsia" w:eastAsiaTheme="minorEastAsia" w:hAnsiTheme="minorEastAsia" w:hint="eastAsia"/>
                <w:spacing w:val="0"/>
                <w:szCs w:val="24"/>
              </w:rPr>
              <w:t>·</w:t>
            </w:r>
            <w:r w:rsidR="00343B7B" w:rsidRPr="00AE2C7B">
              <w:rPr>
                <w:rFonts w:asciiTheme="minorEastAsia" w:eastAsiaTheme="minorEastAsia" w:hAnsiTheme="minorEastAsia"/>
                <w:spacing w:val="0"/>
                <w:szCs w:val="24"/>
              </w:rPr>
              <w:t>s</w:t>
            </w:r>
            <w:r w:rsidRPr="00AE2C7B">
              <w:rPr>
                <w:rFonts w:asciiTheme="minorEastAsia" w:eastAsiaTheme="minorEastAsia" w:hAnsiTheme="minorEastAsia" w:hint="eastAsia"/>
                <w:spacing w:val="0"/>
                <w:szCs w:val="24"/>
              </w:rPr>
              <w:t>。第四系孔隙水对混凝土无侵蚀性。该层水主要接受大气降水补给，与浑江水和下伏基岩裂隙水均有水力联系，基岩裂隙水为元古界页岩孔隙风化裂隙水，含水较贫乏，其补给来源为第四系孔隙水，并与第四系孔隙水水力联系密切，具有相同的水位。</w:t>
            </w:r>
          </w:p>
          <w:p w:rsidR="00692928" w:rsidRPr="00AE2C7B" w:rsidRDefault="00692928" w:rsidP="00692928">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五</w:t>
            </w:r>
            <w:r w:rsidRPr="00AE2C7B">
              <w:rPr>
                <w:rFonts w:asciiTheme="minorEastAsia" w:eastAsiaTheme="minorEastAsia" w:hAnsiTheme="minorEastAsia"/>
                <w:b/>
                <w:spacing w:val="0"/>
                <w:szCs w:val="24"/>
              </w:rPr>
              <w:t>、</w:t>
            </w:r>
            <w:r w:rsidRPr="00AE2C7B">
              <w:rPr>
                <w:rFonts w:asciiTheme="minorEastAsia" w:eastAsiaTheme="minorEastAsia" w:hAnsiTheme="minorEastAsia" w:hint="eastAsia"/>
                <w:b/>
                <w:spacing w:val="0"/>
                <w:szCs w:val="24"/>
              </w:rPr>
              <w:t>自然资源</w:t>
            </w:r>
          </w:p>
          <w:p w:rsidR="00692928" w:rsidRPr="00AE2C7B" w:rsidRDefault="00692928" w:rsidP="00692928">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白山市地理位置得天独厚，自然资源十分丰富，素有“立体资源宝库”之称。境内森林覆盖率76％，是中国的主要木材产区之一。绵延起伏的崇山峻岭和茂密的原始森林为野生动植物提供了优越的繁衍生息条件，是东北“三宝”——人参、</w:t>
            </w:r>
            <w:hyperlink r:id="rId11" w:tgtFrame="_blank" w:history="1">
              <w:r w:rsidRPr="00AE2C7B">
                <w:rPr>
                  <w:rFonts w:asciiTheme="minorEastAsia" w:eastAsiaTheme="minorEastAsia" w:hAnsiTheme="minorEastAsia"/>
                  <w:spacing w:val="0"/>
                  <w:szCs w:val="24"/>
                </w:rPr>
                <w:t>貂皮</w:t>
              </w:r>
            </w:hyperlink>
            <w:r w:rsidRPr="00AE2C7B">
              <w:rPr>
                <w:rFonts w:asciiTheme="minorEastAsia" w:eastAsiaTheme="minorEastAsia" w:hAnsiTheme="minorEastAsia"/>
                <w:spacing w:val="0"/>
                <w:szCs w:val="24"/>
              </w:rPr>
              <w:t>、鹿茸角的故乡。境内野生动物300多种，其中国家规定的保护动物东北虎、</w:t>
            </w:r>
            <w:hyperlink r:id="rId12" w:tgtFrame="_blank" w:history="1">
              <w:r w:rsidRPr="00AE2C7B">
                <w:rPr>
                  <w:rFonts w:asciiTheme="minorEastAsia" w:eastAsiaTheme="minorEastAsia" w:hAnsiTheme="minorEastAsia"/>
                  <w:spacing w:val="0"/>
                  <w:szCs w:val="24"/>
                </w:rPr>
                <w:t>棕熊</w:t>
              </w:r>
            </w:hyperlink>
            <w:r w:rsidRPr="00AE2C7B">
              <w:rPr>
                <w:rFonts w:asciiTheme="minorEastAsia" w:eastAsiaTheme="minorEastAsia" w:hAnsiTheme="minorEastAsia"/>
                <w:spacing w:val="0"/>
                <w:szCs w:val="24"/>
              </w:rPr>
              <w:t>、紫貂、</w:t>
            </w:r>
            <w:hyperlink r:id="rId13" w:tgtFrame="_blank" w:history="1">
              <w:r w:rsidRPr="00AE2C7B">
                <w:rPr>
                  <w:rFonts w:asciiTheme="minorEastAsia" w:eastAsiaTheme="minorEastAsia" w:hAnsiTheme="minorEastAsia"/>
                  <w:spacing w:val="0"/>
                  <w:szCs w:val="24"/>
                </w:rPr>
                <w:t>马鹿</w:t>
              </w:r>
            </w:hyperlink>
            <w:r w:rsidRPr="00AE2C7B">
              <w:rPr>
                <w:rFonts w:asciiTheme="minorEastAsia" w:eastAsiaTheme="minorEastAsia" w:hAnsiTheme="minorEastAsia"/>
                <w:spacing w:val="0"/>
                <w:szCs w:val="24"/>
              </w:rPr>
              <w:t>、金钱豹、猞猁，香獐、</w:t>
            </w:r>
            <w:hyperlink r:id="rId14" w:tgtFrame="_blank" w:history="1">
              <w:r w:rsidRPr="00AE2C7B">
                <w:rPr>
                  <w:rFonts w:asciiTheme="minorEastAsia" w:eastAsiaTheme="minorEastAsia" w:hAnsiTheme="minorEastAsia"/>
                  <w:spacing w:val="0"/>
                  <w:szCs w:val="24"/>
                </w:rPr>
                <w:t>水獭</w:t>
              </w:r>
            </w:hyperlink>
            <w:r w:rsidRPr="00AE2C7B">
              <w:rPr>
                <w:rFonts w:asciiTheme="minorEastAsia" w:eastAsiaTheme="minorEastAsia" w:hAnsiTheme="minorEastAsia"/>
                <w:spacing w:val="0"/>
                <w:szCs w:val="24"/>
              </w:rPr>
              <w:t>、丹顶鹤、天鹅等珍禽异兽有近40种。野生植物2300多种，其中</w:t>
            </w:r>
            <w:hyperlink r:id="rId15" w:tgtFrame="_blank" w:history="1">
              <w:r w:rsidRPr="00AE2C7B">
                <w:rPr>
                  <w:rFonts w:asciiTheme="minorEastAsia" w:eastAsiaTheme="minorEastAsia" w:hAnsiTheme="minorEastAsia"/>
                  <w:spacing w:val="0"/>
                  <w:szCs w:val="24"/>
                </w:rPr>
                <w:t>人参</w:t>
              </w:r>
            </w:hyperlink>
            <w:r w:rsidRPr="00AE2C7B">
              <w:rPr>
                <w:rFonts w:asciiTheme="minorEastAsia" w:eastAsiaTheme="minorEastAsia" w:hAnsiTheme="minorEastAsia"/>
                <w:spacing w:val="0"/>
                <w:szCs w:val="24"/>
              </w:rPr>
              <w:t>、</w:t>
            </w:r>
            <w:hyperlink r:id="rId16" w:tgtFrame="_blank" w:history="1">
              <w:r w:rsidRPr="00AE2C7B">
                <w:rPr>
                  <w:rFonts w:asciiTheme="minorEastAsia" w:eastAsiaTheme="minorEastAsia" w:hAnsiTheme="minorEastAsia"/>
                  <w:spacing w:val="0"/>
                  <w:szCs w:val="24"/>
                </w:rPr>
                <w:t>灵芝</w:t>
              </w:r>
            </w:hyperlink>
            <w:r w:rsidRPr="00AE2C7B">
              <w:rPr>
                <w:rFonts w:asciiTheme="minorEastAsia" w:eastAsiaTheme="minorEastAsia" w:hAnsiTheme="minorEastAsia"/>
                <w:spacing w:val="0"/>
                <w:szCs w:val="24"/>
              </w:rPr>
              <w:t>、</w:t>
            </w:r>
            <w:hyperlink r:id="rId17" w:tgtFrame="_blank" w:history="1">
              <w:r w:rsidRPr="00AE2C7B">
                <w:rPr>
                  <w:rFonts w:asciiTheme="minorEastAsia" w:eastAsiaTheme="minorEastAsia" w:hAnsiTheme="minorEastAsia"/>
                  <w:spacing w:val="0"/>
                  <w:szCs w:val="24"/>
                </w:rPr>
                <w:t>高山红景天</w:t>
              </w:r>
            </w:hyperlink>
            <w:r w:rsidRPr="00AE2C7B">
              <w:rPr>
                <w:rFonts w:asciiTheme="minorEastAsia" w:eastAsiaTheme="minorEastAsia" w:hAnsiTheme="minorEastAsia"/>
                <w:spacing w:val="0"/>
                <w:szCs w:val="24"/>
              </w:rPr>
              <w:t>、五加参、</w:t>
            </w:r>
            <w:hyperlink r:id="rId18" w:tgtFrame="_blank" w:history="1">
              <w:r w:rsidRPr="00AE2C7B">
                <w:rPr>
                  <w:rFonts w:asciiTheme="minorEastAsia" w:eastAsiaTheme="minorEastAsia" w:hAnsiTheme="minorEastAsia"/>
                  <w:spacing w:val="0"/>
                  <w:szCs w:val="24"/>
                </w:rPr>
                <w:t>天麻</w:t>
              </w:r>
            </w:hyperlink>
            <w:r w:rsidRPr="00AE2C7B">
              <w:rPr>
                <w:rFonts w:asciiTheme="minorEastAsia" w:eastAsiaTheme="minorEastAsia" w:hAnsiTheme="minorEastAsia"/>
                <w:spacing w:val="0"/>
                <w:szCs w:val="24"/>
              </w:rPr>
              <w:t>、</w:t>
            </w:r>
            <w:hyperlink r:id="rId19" w:tgtFrame="_blank" w:history="1">
              <w:r w:rsidRPr="00AE2C7B">
                <w:rPr>
                  <w:rFonts w:asciiTheme="minorEastAsia" w:eastAsiaTheme="minorEastAsia" w:hAnsiTheme="minorEastAsia"/>
                  <w:spacing w:val="0"/>
                  <w:szCs w:val="24"/>
                </w:rPr>
                <w:t>月见草</w:t>
              </w:r>
            </w:hyperlink>
            <w:r w:rsidRPr="00AE2C7B">
              <w:rPr>
                <w:rFonts w:asciiTheme="minorEastAsia" w:eastAsiaTheme="minorEastAsia" w:hAnsiTheme="minorEastAsia"/>
                <w:spacing w:val="0"/>
                <w:szCs w:val="24"/>
              </w:rPr>
              <w:t>等药用植物900多种，</w:t>
            </w:r>
            <w:hyperlink r:id="rId20" w:tgtFrame="_blank" w:history="1">
              <w:r w:rsidRPr="00AE2C7B">
                <w:rPr>
                  <w:rFonts w:asciiTheme="minorEastAsia" w:eastAsiaTheme="minorEastAsia" w:hAnsiTheme="minorEastAsia"/>
                  <w:spacing w:val="0"/>
                  <w:szCs w:val="24"/>
                </w:rPr>
                <w:t>白丁香</w:t>
              </w:r>
            </w:hyperlink>
            <w:r w:rsidRPr="00AE2C7B">
              <w:rPr>
                <w:rFonts w:asciiTheme="minorEastAsia" w:eastAsiaTheme="minorEastAsia" w:hAnsiTheme="minorEastAsia"/>
                <w:spacing w:val="0"/>
                <w:szCs w:val="24"/>
              </w:rPr>
              <w:t>、</w:t>
            </w:r>
            <w:hyperlink r:id="rId21" w:tgtFrame="_blank" w:history="1">
              <w:r w:rsidRPr="00AE2C7B">
                <w:rPr>
                  <w:rFonts w:asciiTheme="minorEastAsia" w:eastAsiaTheme="minorEastAsia" w:hAnsiTheme="minorEastAsia"/>
                  <w:spacing w:val="0"/>
                  <w:szCs w:val="24"/>
                </w:rPr>
                <w:t>铃兰</w:t>
              </w:r>
            </w:hyperlink>
            <w:r w:rsidRPr="00AE2C7B">
              <w:rPr>
                <w:rFonts w:asciiTheme="minorEastAsia" w:eastAsiaTheme="minorEastAsia" w:hAnsiTheme="minorEastAsia"/>
                <w:spacing w:val="0"/>
                <w:szCs w:val="24"/>
              </w:rPr>
              <w:t>、</w:t>
            </w:r>
            <w:hyperlink r:id="rId22" w:tgtFrame="_blank" w:history="1">
              <w:r w:rsidRPr="00AE2C7B">
                <w:rPr>
                  <w:rFonts w:asciiTheme="minorEastAsia" w:eastAsiaTheme="minorEastAsia" w:hAnsiTheme="minorEastAsia"/>
                  <w:spacing w:val="0"/>
                  <w:szCs w:val="24"/>
                </w:rPr>
                <w:t>夜来香</w:t>
              </w:r>
            </w:hyperlink>
            <w:r w:rsidRPr="00AE2C7B">
              <w:rPr>
                <w:rFonts w:asciiTheme="minorEastAsia" w:eastAsiaTheme="minorEastAsia" w:hAnsiTheme="minorEastAsia"/>
                <w:spacing w:val="0"/>
                <w:szCs w:val="24"/>
              </w:rPr>
              <w:t>、</w:t>
            </w:r>
            <w:hyperlink r:id="rId23" w:tgtFrame="_blank" w:history="1">
              <w:r w:rsidRPr="00AE2C7B">
                <w:rPr>
                  <w:rFonts w:asciiTheme="minorEastAsia" w:eastAsiaTheme="minorEastAsia" w:hAnsiTheme="minorEastAsia"/>
                  <w:spacing w:val="0"/>
                  <w:szCs w:val="24"/>
                </w:rPr>
                <w:t>天女木兰</w:t>
              </w:r>
            </w:hyperlink>
            <w:r w:rsidRPr="00AE2C7B">
              <w:rPr>
                <w:rFonts w:asciiTheme="minorEastAsia" w:eastAsiaTheme="minorEastAsia" w:hAnsiTheme="minorEastAsia"/>
                <w:spacing w:val="0"/>
                <w:szCs w:val="24"/>
              </w:rPr>
              <w:t>等野生芳香植物200余种，</w:t>
            </w:r>
            <w:hyperlink r:id="rId24" w:tgtFrame="_blank" w:history="1">
              <w:r w:rsidRPr="00AE2C7B">
                <w:rPr>
                  <w:rFonts w:asciiTheme="minorEastAsia" w:eastAsiaTheme="minorEastAsia" w:hAnsiTheme="minorEastAsia"/>
                  <w:spacing w:val="0"/>
                  <w:szCs w:val="24"/>
                </w:rPr>
                <w:t>蕨菜</w:t>
              </w:r>
            </w:hyperlink>
            <w:r w:rsidRPr="00AE2C7B">
              <w:rPr>
                <w:rFonts w:asciiTheme="minorEastAsia" w:eastAsiaTheme="minorEastAsia" w:hAnsiTheme="minorEastAsia"/>
                <w:spacing w:val="0"/>
                <w:szCs w:val="24"/>
              </w:rPr>
              <w:t>、</w:t>
            </w:r>
            <w:hyperlink r:id="rId25" w:tgtFrame="_blank" w:history="1">
              <w:r w:rsidRPr="00AE2C7B">
                <w:rPr>
                  <w:rFonts w:asciiTheme="minorEastAsia" w:eastAsiaTheme="minorEastAsia" w:hAnsiTheme="minorEastAsia"/>
                  <w:spacing w:val="0"/>
                  <w:szCs w:val="24"/>
                </w:rPr>
                <w:t>木耳</w:t>
              </w:r>
            </w:hyperlink>
            <w:r w:rsidRPr="00AE2C7B">
              <w:rPr>
                <w:rFonts w:asciiTheme="minorEastAsia" w:eastAsiaTheme="minorEastAsia" w:hAnsiTheme="minorEastAsia"/>
                <w:spacing w:val="0"/>
                <w:szCs w:val="24"/>
              </w:rPr>
              <w:t>、</w:t>
            </w:r>
            <w:hyperlink r:id="rId26" w:tgtFrame="_blank" w:history="1">
              <w:r w:rsidRPr="00AE2C7B">
                <w:rPr>
                  <w:rFonts w:asciiTheme="minorEastAsia" w:eastAsiaTheme="minorEastAsia" w:hAnsiTheme="minorEastAsia"/>
                  <w:spacing w:val="0"/>
                  <w:szCs w:val="24"/>
                </w:rPr>
                <w:t>松籽</w:t>
              </w:r>
            </w:hyperlink>
            <w:r w:rsidRPr="00AE2C7B">
              <w:rPr>
                <w:rFonts w:asciiTheme="minorEastAsia" w:eastAsiaTheme="minorEastAsia" w:hAnsiTheme="minorEastAsia"/>
                <w:spacing w:val="0"/>
                <w:szCs w:val="24"/>
              </w:rPr>
              <w:t>、</w:t>
            </w:r>
            <w:hyperlink r:id="rId27" w:tgtFrame="_blank" w:history="1">
              <w:r w:rsidRPr="00AE2C7B">
                <w:rPr>
                  <w:rFonts w:asciiTheme="minorEastAsia" w:eastAsiaTheme="minorEastAsia" w:hAnsiTheme="minorEastAsia"/>
                  <w:spacing w:val="0"/>
                  <w:szCs w:val="24"/>
                </w:rPr>
                <w:t>蘑菇</w:t>
              </w:r>
            </w:hyperlink>
            <w:r w:rsidRPr="00AE2C7B">
              <w:rPr>
                <w:rFonts w:asciiTheme="minorEastAsia" w:eastAsiaTheme="minorEastAsia" w:hAnsiTheme="minorEastAsia"/>
                <w:spacing w:val="0"/>
                <w:szCs w:val="24"/>
              </w:rPr>
              <w:t>、</w:t>
            </w:r>
            <w:hyperlink r:id="rId28" w:tgtFrame="_blank" w:history="1">
              <w:r w:rsidRPr="00AE2C7B">
                <w:rPr>
                  <w:rFonts w:asciiTheme="minorEastAsia" w:eastAsiaTheme="minorEastAsia" w:hAnsiTheme="minorEastAsia"/>
                  <w:spacing w:val="0"/>
                  <w:szCs w:val="24"/>
                </w:rPr>
                <w:t>薇菜</w:t>
              </w:r>
            </w:hyperlink>
            <w:r w:rsidRPr="00AE2C7B">
              <w:rPr>
                <w:rFonts w:asciiTheme="minorEastAsia" w:eastAsiaTheme="minorEastAsia" w:hAnsiTheme="minorEastAsia"/>
                <w:spacing w:val="0"/>
                <w:szCs w:val="24"/>
              </w:rPr>
              <w:t xml:space="preserve">等野生食用植物200多种。经济植物以人参最为著名，人工种植园参历史有300多年，是全国重要的人参种植、加工、销售集散地，野山参和园参年产量均居中国首位。 </w:t>
            </w:r>
          </w:p>
          <w:p w:rsidR="000615F2" w:rsidRPr="00AE2C7B" w:rsidRDefault="00692928" w:rsidP="00692928">
            <w:pPr>
              <w:pStyle w:val="20"/>
              <w:spacing w:line="440" w:lineRule="exact"/>
              <w:rPr>
                <w:rFonts w:asciiTheme="minorEastAsia" w:eastAsiaTheme="minorEastAsia" w:hAnsiTheme="minorEastAsia"/>
                <w:spacing w:val="0"/>
                <w:szCs w:val="24"/>
              </w:rPr>
            </w:pPr>
            <w:r w:rsidRPr="00AE2C7B">
              <w:rPr>
                <w:rFonts w:asciiTheme="minorEastAsia" w:eastAsiaTheme="minorEastAsia" w:hAnsiTheme="minorEastAsia"/>
                <w:spacing w:val="0"/>
                <w:szCs w:val="24"/>
              </w:rPr>
              <w:t>白山地区已发现煤、</w:t>
            </w:r>
            <w:hyperlink r:id="rId29" w:tgtFrame="_blank" w:history="1">
              <w:r w:rsidRPr="00AE2C7B">
                <w:rPr>
                  <w:rFonts w:asciiTheme="minorEastAsia" w:eastAsiaTheme="minorEastAsia" w:hAnsiTheme="minorEastAsia"/>
                  <w:spacing w:val="0"/>
                  <w:szCs w:val="24"/>
                </w:rPr>
                <w:t>铁矿石</w:t>
              </w:r>
            </w:hyperlink>
            <w:r w:rsidRPr="00AE2C7B">
              <w:rPr>
                <w:rFonts w:asciiTheme="minorEastAsia" w:eastAsiaTheme="minorEastAsia" w:hAnsiTheme="minorEastAsia"/>
                <w:spacing w:val="0"/>
                <w:szCs w:val="24"/>
              </w:rPr>
              <w:t>、石英砂、</w:t>
            </w:r>
            <w:hyperlink r:id="rId30" w:tgtFrame="_blank" w:history="1">
              <w:r w:rsidRPr="00AE2C7B">
                <w:rPr>
                  <w:rFonts w:asciiTheme="minorEastAsia" w:eastAsiaTheme="minorEastAsia" w:hAnsiTheme="minorEastAsia"/>
                  <w:spacing w:val="0"/>
                  <w:szCs w:val="24"/>
                </w:rPr>
                <w:t>硅石</w:t>
              </w:r>
            </w:hyperlink>
            <w:r w:rsidRPr="00AE2C7B">
              <w:rPr>
                <w:rFonts w:asciiTheme="minorEastAsia" w:eastAsiaTheme="minorEastAsia" w:hAnsiTheme="minorEastAsia"/>
                <w:spacing w:val="0"/>
                <w:szCs w:val="24"/>
              </w:rPr>
              <w:t>、滑石、硅藻土、膨润土、</w:t>
            </w:r>
            <w:hyperlink r:id="rId31" w:tgtFrame="_blank" w:history="1">
              <w:r w:rsidRPr="00AE2C7B">
                <w:rPr>
                  <w:rFonts w:asciiTheme="minorEastAsia" w:eastAsiaTheme="minorEastAsia" w:hAnsiTheme="minorEastAsia"/>
                  <w:spacing w:val="0"/>
                  <w:szCs w:val="24"/>
                </w:rPr>
                <w:t>石膏</w:t>
              </w:r>
            </w:hyperlink>
            <w:r w:rsidRPr="00AE2C7B">
              <w:rPr>
                <w:rFonts w:asciiTheme="minorEastAsia" w:eastAsiaTheme="minorEastAsia" w:hAnsiTheme="minorEastAsia"/>
                <w:spacing w:val="0"/>
                <w:szCs w:val="24"/>
              </w:rPr>
              <w:t>、水晶浮石、</w:t>
            </w:r>
            <w:hyperlink r:id="rId32" w:tgtFrame="_blank" w:history="1">
              <w:r w:rsidRPr="00AE2C7B">
                <w:rPr>
                  <w:rFonts w:asciiTheme="minorEastAsia" w:eastAsiaTheme="minorEastAsia" w:hAnsiTheme="minorEastAsia"/>
                  <w:spacing w:val="0"/>
                  <w:szCs w:val="24"/>
                </w:rPr>
                <w:t>火山渣</w:t>
              </w:r>
            </w:hyperlink>
            <w:r w:rsidRPr="00AE2C7B">
              <w:rPr>
                <w:rFonts w:asciiTheme="minorEastAsia" w:eastAsiaTheme="minorEastAsia" w:hAnsiTheme="minorEastAsia"/>
                <w:spacing w:val="0"/>
                <w:szCs w:val="24"/>
              </w:rPr>
              <w:t>、大理石、高岭石、玛瑙、铅、锌、铜、镁、金、锑、银、磷等金属和</w:t>
            </w:r>
            <w:hyperlink r:id="rId33" w:tgtFrame="_blank" w:history="1">
              <w:r w:rsidRPr="00AE2C7B">
                <w:rPr>
                  <w:rFonts w:asciiTheme="minorEastAsia" w:eastAsiaTheme="minorEastAsia" w:hAnsiTheme="minorEastAsia"/>
                  <w:spacing w:val="0"/>
                  <w:szCs w:val="24"/>
                </w:rPr>
                <w:t>非金属矿</w:t>
              </w:r>
            </w:hyperlink>
            <w:r w:rsidRPr="00AE2C7B">
              <w:rPr>
                <w:rFonts w:asciiTheme="minorEastAsia" w:eastAsiaTheme="minorEastAsia" w:hAnsiTheme="minorEastAsia"/>
                <w:spacing w:val="0"/>
                <w:szCs w:val="24"/>
              </w:rPr>
              <w:t>藏68种，目前已探明储量的有20 余种。硅藻土储量居中国第一位。</w:t>
            </w:r>
            <w:hyperlink r:id="rId34" w:tgtFrame="_blank" w:history="1">
              <w:r w:rsidRPr="00AE2C7B">
                <w:rPr>
                  <w:rFonts w:asciiTheme="minorEastAsia" w:eastAsiaTheme="minorEastAsia" w:hAnsiTheme="minorEastAsia"/>
                  <w:spacing w:val="0"/>
                  <w:szCs w:val="24"/>
                </w:rPr>
                <w:t>煤炭储量</w:t>
              </w:r>
            </w:hyperlink>
            <w:r w:rsidRPr="00AE2C7B">
              <w:rPr>
                <w:rFonts w:asciiTheme="minorEastAsia" w:eastAsiaTheme="minorEastAsia" w:hAnsiTheme="minorEastAsia"/>
                <w:spacing w:val="0"/>
                <w:szCs w:val="24"/>
              </w:rPr>
              <w:t>居吉林省第一位。</w:t>
            </w:r>
            <w:hyperlink r:id="rId35" w:tgtFrame="_blank" w:history="1">
              <w:r w:rsidRPr="00AE2C7B">
                <w:rPr>
                  <w:rFonts w:asciiTheme="minorEastAsia" w:eastAsiaTheme="minorEastAsia" w:hAnsiTheme="minorEastAsia"/>
                  <w:spacing w:val="0"/>
                  <w:szCs w:val="24"/>
                </w:rPr>
                <w:t>矿产</w:t>
              </w:r>
            </w:hyperlink>
            <w:r w:rsidRPr="00AE2C7B">
              <w:rPr>
                <w:rFonts w:asciiTheme="minorEastAsia" w:eastAsiaTheme="minorEastAsia" w:hAnsiTheme="minorEastAsia"/>
                <w:spacing w:val="0"/>
                <w:szCs w:val="24"/>
              </w:rPr>
              <w:t>资源开发利用前景非常广阔。</w:t>
            </w:r>
          </w:p>
          <w:p w:rsidR="000615F2" w:rsidRPr="00AE2C7B" w:rsidRDefault="000615F2" w:rsidP="00692928">
            <w:pPr>
              <w:pStyle w:val="20"/>
              <w:ind w:firstLine="0"/>
              <w:rPr>
                <w:rFonts w:asciiTheme="minorEastAsia" w:eastAsiaTheme="minorEastAsia" w:hAnsiTheme="minorEastAsia"/>
                <w:spacing w:val="0"/>
              </w:rPr>
            </w:pPr>
          </w:p>
          <w:p w:rsidR="000615F2" w:rsidRPr="00AE2C7B" w:rsidRDefault="000615F2" w:rsidP="00043EF4">
            <w:pPr>
              <w:ind w:left="132" w:firstLineChars="144" w:firstLine="346"/>
              <w:outlineLvl w:val="0"/>
              <w:rPr>
                <w:rFonts w:asciiTheme="minorEastAsia" w:eastAsiaTheme="minorEastAsia" w:hAnsiTheme="minorEastAsia"/>
                <w:spacing w:val="-20"/>
                <w:sz w:val="28"/>
              </w:rPr>
            </w:pPr>
          </w:p>
          <w:p w:rsidR="000615F2" w:rsidRPr="00AE2C7B" w:rsidRDefault="000615F2" w:rsidP="00043EF4">
            <w:pPr>
              <w:ind w:left="132" w:firstLineChars="144" w:firstLine="346"/>
              <w:outlineLvl w:val="0"/>
              <w:rPr>
                <w:rFonts w:asciiTheme="minorEastAsia" w:eastAsiaTheme="minorEastAsia" w:hAnsiTheme="minorEastAsia"/>
                <w:spacing w:val="-20"/>
                <w:sz w:val="28"/>
              </w:rPr>
            </w:pPr>
          </w:p>
          <w:p w:rsidR="000615F2" w:rsidRPr="00AE2C7B" w:rsidRDefault="000615F2" w:rsidP="00043EF4">
            <w:pPr>
              <w:ind w:left="132" w:firstLineChars="144" w:firstLine="346"/>
              <w:outlineLvl w:val="0"/>
              <w:rPr>
                <w:rFonts w:asciiTheme="minorEastAsia" w:eastAsiaTheme="minorEastAsia" w:hAnsiTheme="minorEastAsia"/>
                <w:spacing w:val="-20"/>
                <w:sz w:val="28"/>
              </w:rPr>
            </w:pPr>
          </w:p>
          <w:p w:rsidR="000615F2" w:rsidRPr="00AE2C7B" w:rsidRDefault="000615F2" w:rsidP="00043EF4">
            <w:pPr>
              <w:ind w:left="132" w:firstLineChars="144" w:firstLine="346"/>
              <w:outlineLvl w:val="0"/>
              <w:rPr>
                <w:rFonts w:asciiTheme="minorEastAsia" w:eastAsiaTheme="minorEastAsia" w:hAnsiTheme="minorEastAsia"/>
                <w:spacing w:val="-20"/>
                <w:sz w:val="28"/>
              </w:rPr>
            </w:pPr>
          </w:p>
          <w:p w:rsidR="000615F2" w:rsidRPr="00AE2C7B" w:rsidRDefault="000615F2" w:rsidP="00043EF4">
            <w:pPr>
              <w:ind w:left="132" w:firstLineChars="144" w:firstLine="346"/>
              <w:outlineLvl w:val="0"/>
              <w:rPr>
                <w:rFonts w:asciiTheme="minorEastAsia" w:eastAsiaTheme="minorEastAsia" w:hAnsiTheme="minorEastAsia"/>
                <w:spacing w:val="-20"/>
                <w:sz w:val="28"/>
              </w:rPr>
            </w:pPr>
          </w:p>
          <w:p w:rsidR="000615F2" w:rsidRPr="00AE2C7B" w:rsidRDefault="000615F2" w:rsidP="00043EF4">
            <w:pPr>
              <w:ind w:left="132" w:firstLineChars="144" w:firstLine="346"/>
              <w:outlineLvl w:val="0"/>
              <w:rPr>
                <w:rFonts w:asciiTheme="minorEastAsia" w:eastAsiaTheme="minorEastAsia" w:hAnsiTheme="minorEastAsia"/>
                <w:spacing w:val="-20"/>
                <w:sz w:val="28"/>
              </w:rPr>
            </w:pPr>
          </w:p>
          <w:p w:rsidR="000615F2" w:rsidRPr="00AE2C7B" w:rsidRDefault="000615F2" w:rsidP="00043EF4">
            <w:pPr>
              <w:ind w:left="132" w:firstLineChars="144" w:firstLine="346"/>
              <w:outlineLvl w:val="0"/>
              <w:rPr>
                <w:rFonts w:asciiTheme="minorEastAsia" w:eastAsiaTheme="minorEastAsia" w:hAnsiTheme="minorEastAsia"/>
                <w:spacing w:val="-20"/>
                <w:sz w:val="28"/>
              </w:rPr>
            </w:pPr>
          </w:p>
          <w:p w:rsidR="000615F2" w:rsidRPr="00AE2C7B" w:rsidRDefault="000615F2" w:rsidP="00043EF4">
            <w:pPr>
              <w:ind w:left="132" w:firstLineChars="144" w:firstLine="346"/>
              <w:outlineLvl w:val="0"/>
              <w:rPr>
                <w:rFonts w:asciiTheme="minorEastAsia" w:eastAsiaTheme="minorEastAsia" w:hAnsiTheme="minorEastAsia"/>
                <w:spacing w:val="-20"/>
                <w:sz w:val="28"/>
              </w:rPr>
            </w:pPr>
          </w:p>
          <w:p w:rsidR="00343B7B" w:rsidRPr="00AE2C7B" w:rsidRDefault="00343B7B" w:rsidP="00692928">
            <w:pPr>
              <w:outlineLvl w:val="0"/>
              <w:rPr>
                <w:rFonts w:asciiTheme="minorEastAsia" w:eastAsiaTheme="minorEastAsia" w:hAnsiTheme="minorEastAsia"/>
                <w:spacing w:val="-20"/>
                <w:sz w:val="28"/>
              </w:rPr>
            </w:pPr>
          </w:p>
        </w:tc>
      </w:tr>
    </w:tbl>
    <w:p w:rsidR="001402CA" w:rsidRPr="00AE2C7B" w:rsidRDefault="001402CA">
      <w:pPr>
        <w:pStyle w:val="a9"/>
        <w:spacing w:line="0" w:lineRule="atLeast"/>
        <w:rPr>
          <w:rFonts w:asciiTheme="minorEastAsia" w:eastAsiaTheme="minorEastAsia" w:hAnsiTheme="minorEastAsia"/>
          <w:b/>
        </w:rPr>
        <w:sectPr w:rsidR="001402CA" w:rsidRPr="00AE2C7B" w:rsidSect="001402CA">
          <w:pgSz w:w="11907" w:h="16840"/>
          <w:pgMar w:top="1145" w:right="1418" w:bottom="1230" w:left="1474" w:header="720" w:footer="720" w:gutter="0"/>
          <w:cols w:space="720"/>
          <w:docGrid w:linePitch="435"/>
        </w:sectPr>
      </w:pPr>
    </w:p>
    <w:p w:rsidR="000615F2" w:rsidRPr="00AE2C7B" w:rsidRDefault="000615F2">
      <w:pPr>
        <w:pStyle w:val="a9"/>
        <w:spacing w:line="0" w:lineRule="atLeast"/>
        <w:rPr>
          <w:rFonts w:asciiTheme="minorEastAsia" w:eastAsiaTheme="minorEastAsia" w:hAnsiTheme="minorEastAsia"/>
          <w:b/>
        </w:rPr>
      </w:pPr>
      <w:r w:rsidRPr="00AE2C7B">
        <w:rPr>
          <w:rFonts w:asciiTheme="minorEastAsia" w:eastAsiaTheme="minorEastAsia" w:hAnsiTheme="minorEastAsia" w:hint="eastAsia"/>
          <w:b/>
        </w:rPr>
        <w:lastRenderedPageBreak/>
        <w:t>环境质量状况</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1"/>
      </w:tblGrid>
      <w:tr w:rsidR="000615F2" w:rsidRPr="00AE2C7B">
        <w:trPr>
          <w:trHeight w:val="90"/>
        </w:trPr>
        <w:tc>
          <w:tcPr>
            <w:tcW w:w="9423" w:type="dxa"/>
          </w:tcPr>
          <w:p w:rsidR="000615F2" w:rsidRPr="00AE2C7B" w:rsidRDefault="000615F2" w:rsidP="000E5FA7">
            <w:pPr>
              <w:pStyle w:val="a9"/>
              <w:ind w:left="-15" w:rightChars="121" w:right="339" w:firstLineChars="16" w:firstLine="45"/>
              <w:rPr>
                <w:rFonts w:asciiTheme="minorEastAsia" w:eastAsiaTheme="minorEastAsia" w:hAnsiTheme="minorEastAsia"/>
                <w:b/>
                <w:szCs w:val="28"/>
              </w:rPr>
            </w:pPr>
            <w:r w:rsidRPr="00AE2C7B">
              <w:rPr>
                <w:rFonts w:asciiTheme="minorEastAsia" w:eastAsiaTheme="minorEastAsia" w:hAnsiTheme="minorEastAsia" w:hint="eastAsia"/>
                <w:b/>
                <w:szCs w:val="28"/>
              </w:rPr>
              <w:t>建设项目所在地区域环境质量现状及主要环境问题（环境空气、地面水、 地下水、声环境、生态环境等）：</w:t>
            </w:r>
          </w:p>
          <w:p w:rsidR="00F22D0D" w:rsidRPr="00AE2C7B" w:rsidRDefault="00F22D0D" w:rsidP="000E5FA7">
            <w:pPr>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根据《环境影响评价技术导则》中有关规定以及国家环保局（88）环建字第117号文中所强调“应充分利用现有资料、因地制宜、重在实用”的精神，本次环境质量现状评价中地表水引用《</w:t>
            </w:r>
            <w:r w:rsidR="00443C07" w:rsidRPr="00AE2C7B">
              <w:rPr>
                <w:rFonts w:asciiTheme="minorEastAsia" w:eastAsiaTheme="minorEastAsia" w:hAnsiTheme="minorEastAsia" w:hint="eastAsia"/>
                <w:spacing w:val="0"/>
                <w:szCs w:val="24"/>
              </w:rPr>
              <w:t>白山市交通运输开发投资有限公司衡睿车城</w:t>
            </w:r>
            <w:r w:rsidR="008977B9">
              <w:rPr>
                <w:rFonts w:asciiTheme="minorEastAsia" w:eastAsiaTheme="minorEastAsia" w:hAnsiTheme="minorEastAsia" w:hint="eastAsia"/>
                <w:spacing w:val="0"/>
                <w:szCs w:val="24"/>
              </w:rPr>
              <w:t>环境影响报告表</w:t>
            </w:r>
            <w:r w:rsidRPr="00AE2C7B">
              <w:rPr>
                <w:rFonts w:asciiTheme="minorEastAsia" w:eastAsiaTheme="minorEastAsia" w:hAnsiTheme="minorEastAsia" w:hint="eastAsia"/>
                <w:spacing w:val="0"/>
                <w:szCs w:val="24"/>
              </w:rPr>
              <w:t>》中现状监测数据，监测时间为201</w:t>
            </w:r>
            <w:r w:rsidR="00443C07" w:rsidRPr="00AE2C7B">
              <w:rPr>
                <w:rFonts w:asciiTheme="minorEastAsia" w:eastAsiaTheme="minorEastAsia" w:hAnsiTheme="minorEastAsia" w:hint="eastAsia"/>
                <w:spacing w:val="0"/>
                <w:szCs w:val="24"/>
              </w:rPr>
              <w:t>7</w:t>
            </w:r>
            <w:r w:rsidRPr="00AE2C7B">
              <w:rPr>
                <w:rFonts w:asciiTheme="minorEastAsia" w:eastAsiaTheme="minorEastAsia" w:hAnsiTheme="minorEastAsia" w:hint="eastAsia"/>
                <w:spacing w:val="0"/>
                <w:szCs w:val="24"/>
              </w:rPr>
              <w:t>年</w:t>
            </w:r>
            <w:r w:rsidR="00443C07" w:rsidRPr="00AE2C7B">
              <w:rPr>
                <w:rFonts w:asciiTheme="minorEastAsia" w:eastAsiaTheme="minorEastAsia" w:hAnsiTheme="minorEastAsia" w:hint="eastAsia"/>
                <w:spacing w:val="0"/>
                <w:szCs w:val="24"/>
              </w:rPr>
              <w:t>4</w:t>
            </w:r>
            <w:r w:rsidRPr="00AE2C7B">
              <w:rPr>
                <w:rFonts w:asciiTheme="minorEastAsia" w:eastAsiaTheme="minorEastAsia" w:hAnsiTheme="minorEastAsia" w:hint="eastAsia"/>
                <w:spacing w:val="0"/>
                <w:szCs w:val="24"/>
              </w:rPr>
              <w:t>月</w:t>
            </w:r>
            <w:r w:rsidR="00356879" w:rsidRPr="00AE2C7B">
              <w:rPr>
                <w:rFonts w:asciiTheme="minorEastAsia" w:eastAsiaTheme="minorEastAsia" w:hAnsiTheme="minorEastAsia" w:hint="eastAsia"/>
                <w:spacing w:val="0"/>
                <w:szCs w:val="24"/>
              </w:rPr>
              <w:t>；噪声、大气现状</w:t>
            </w:r>
            <w:r w:rsidR="000E5FA7" w:rsidRPr="00AE2C7B">
              <w:rPr>
                <w:rFonts w:asciiTheme="minorEastAsia" w:eastAsiaTheme="minorEastAsia" w:hAnsiTheme="minorEastAsia" w:hint="eastAsia"/>
                <w:spacing w:val="0"/>
                <w:szCs w:val="24"/>
              </w:rPr>
              <w:t>引用</w:t>
            </w:r>
            <w:r w:rsidR="00356879" w:rsidRPr="00AE2C7B">
              <w:rPr>
                <w:rFonts w:asciiTheme="minorEastAsia" w:eastAsiaTheme="minorEastAsia" w:hAnsiTheme="minorEastAsia" w:hint="eastAsia"/>
                <w:spacing w:val="0"/>
                <w:szCs w:val="24"/>
              </w:rPr>
              <w:t>《白山市八道江区六道江镇横道采石场竣工环境保护验收调查表》中现状监测数据，监测时间为2017年6月</w:t>
            </w:r>
            <w:r w:rsidRPr="00AE2C7B">
              <w:rPr>
                <w:rFonts w:asciiTheme="minorEastAsia" w:eastAsiaTheme="minorEastAsia" w:hAnsiTheme="minorEastAsia" w:hint="eastAsia"/>
                <w:spacing w:val="0"/>
                <w:szCs w:val="24"/>
              </w:rPr>
              <w:t>。</w:t>
            </w:r>
          </w:p>
          <w:p w:rsidR="000615F2" w:rsidRPr="00AE2C7B" w:rsidRDefault="00F22D0D" w:rsidP="000E5FA7">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自监测至今，项目所在地周围环境未发生大的变化，无较大新污染源产生，故该监测数据可以反映项目所在区域的环境质量现状，所以本次环境质量现状评价采用的数据合理可信。</w:t>
            </w:r>
          </w:p>
          <w:p w:rsidR="000615F2" w:rsidRPr="00AE2C7B" w:rsidRDefault="000615F2" w:rsidP="000B7E20">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一、环境空气</w:t>
            </w:r>
          </w:p>
          <w:p w:rsidR="000B7E20" w:rsidRPr="00AE2C7B" w:rsidRDefault="000B7E20" w:rsidP="000B7E20">
            <w:pPr>
              <w:autoSpaceDE w:val="0"/>
              <w:autoSpaceDN w:val="0"/>
              <w:adjustRightInd w:val="0"/>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w:t>
            </w:r>
            <w:r w:rsidRPr="00AE2C7B">
              <w:rPr>
                <w:rFonts w:asciiTheme="minorEastAsia" w:eastAsiaTheme="minorEastAsia" w:hAnsiTheme="minorEastAsia"/>
                <w:spacing w:val="0"/>
                <w:szCs w:val="24"/>
              </w:rPr>
              <w:t>监测点位布设</w:t>
            </w:r>
          </w:p>
          <w:p w:rsidR="000B7E20" w:rsidRPr="00AE2C7B" w:rsidRDefault="000B7E20" w:rsidP="000B7E20">
            <w:pPr>
              <w:autoSpaceDE w:val="0"/>
              <w:autoSpaceDN w:val="0"/>
              <w:adjustRightInd w:val="0"/>
              <w:ind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根据项目所在区域废气污染特征，结合项目区域周围自然环境、居民区分布情况和常年主导风向，共布设</w:t>
            </w:r>
            <w:r w:rsidRPr="00AE2C7B">
              <w:rPr>
                <w:rFonts w:asciiTheme="minorEastAsia" w:eastAsiaTheme="minorEastAsia" w:hAnsiTheme="minorEastAsia" w:hint="eastAsia"/>
                <w:spacing w:val="0"/>
                <w:szCs w:val="24"/>
              </w:rPr>
              <w:t>4</w:t>
            </w:r>
            <w:r w:rsidRPr="00AE2C7B">
              <w:rPr>
                <w:rFonts w:asciiTheme="minorEastAsia" w:eastAsiaTheme="minorEastAsia" w:hAnsiTheme="minorEastAsia"/>
                <w:spacing w:val="0"/>
                <w:szCs w:val="24"/>
              </w:rPr>
              <w:t>个环境空气质量监测点，具体监测点布设情况见表</w:t>
            </w:r>
            <w:r w:rsidR="00936127" w:rsidRPr="00AE2C7B">
              <w:rPr>
                <w:rFonts w:asciiTheme="minorEastAsia" w:eastAsiaTheme="minorEastAsia" w:hAnsiTheme="minorEastAsia" w:hint="eastAsia"/>
                <w:spacing w:val="0"/>
                <w:szCs w:val="24"/>
              </w:rPr>
              <w:t>4</w:t>
            </w:r>
            <w:r w:rsidRPr="00AE2C7B">
              <w:rPr>
                <w:rFonts w:asciiTheme="minorEastAsia" w:eastAsiaTheme="minorEastAsia" w:hAnsiTheme="minorEastAsia"/>
                <w:spacing w:val="0"/>
                <w:szCs w:val="24"/>
              </w:rPr>
              <w:t>和附图</w:t>
            </w:r>
            <w:r w:rsidR="00936127" w:rsidRPr="00AE2C7B">
              <w:rPr>
                <w:rFonts w:asciiTheme="minorEastAsia" w:eastAsiaTheme="minorEastAsia" w:hAnsiTheme="minorEastAsia" w:hint="eastAsia"/>
                <w:spacing w:val="0"/>
                <w:szCs w:val="24"/>
              </w:rPr>
              <w:t>4</w:t>
            </w:r>
            <w:r w:rsidRPr="00AE2C7B">
              <w:rPr>
                <w:rFonts w:asciiTheme="minorEastAsia" w:eastAsiaTheme="minorEastAsia" w:hAnsiTheme="minorEastAsia"/>
                <w:spacing w:val="0"/>
                <w:szCs w:val="24"/>
              </w:rPr>
              <w:t>。</w:t>
            </w:r>
          </w:p>
          <w:p w:rsidR="000B7E20" w:rsidRPr="00AE2C7B" w:rsidRDefault="000B7E20" w:rsidP="00936127">
            <w:pPr>
              <w:jc w:val="center"/>
              <w:rPr>
                <w:rFonts w:asciiTheme="minorEastAsia" w:eastAsiaTheme="minorEastAsia" w:hAnsiTheme="minorEastAsia"/>
                <w:spacing w:val="0"/>
                <w:szCs w:val="24"/>
              </w:rPr>
            </w:pPr>
            <w:r w:rsidRPr="00AE2C7B">
              <w:rPr>
                <w:rFonts w:asciiTheme="minorEastAsia" w:eastAsiaTheme="minorEastAsia" w:hAnsiTheme="minorEastAsia"/>
                <w:spacing w:val="0"/>
                <w:szCs w:val="24"/>
              </w:rPr>
              <w:t>表</w:t>
            </w:r>
            <w:r w:rsidR="00936127" w:rsidRPr="00AE2C7B">
              <w:rPr>
                <w:rFonts w:asciiTheme="minorEastAsia" w:eastAsiaTheme="minorEastAsia" w:hAnsiTheme="minorEastAsia" w:hint="eastAsia"/>
                <w:spacing w:val="0"/>
                <w:szCs w:val="24"/>
              </w:rPr>
              <w:t>4</w:t>
            </w:r>
            <w:r w:rsidRPr="00AE2C7B">
              <w:rPr>
                <w:rFonts w:asciiTheme="minorEastAsia" w:eastAsiaTheme="minorEastAsia" w:hAnsiTheme="minorEastAsia"/>
                <w:spacing w:val="0"/>
                <w:szCs w:val="24"/>
              </w:rPr>
              <w:t xml:space="preserve">   </w:t>
            </w:r>
            <w:r w:rsidR="00936127" w:rsidRPr="00AE2C7B">
              <w:rPr>
                <w:rFonts w:asciiTheme="minorEastAsia" w:eastAsiaTheme="minorEastAsia" w:hAnsiTheme="minorEastAsia"/>
                <w:spacing w:val="0"/>
                <w:szCs w:val="24"/>
              </w:rPr>
              <w:t xml:space="preserve"> </w:t>
            </w:r>
            <w:r w:rsidRPr="00AE2C7B">
              <w:rPr>
                <w:rFonts w:asciiTheme="minorEastAsia" w:eastAsiaTheme="minorEastAsia" w:hAnsiTheme="minorEastAsia"/>
                <w:spacing w:val="0"/>
                <w:szCs w:val="24"/>
              </w:rPr>
              <w:t>环境空气质量现状监测点位布设情况表</w:t>
            </w:r>
          </w:p>
          <w:tbl>
            <w:tblPr>
              <w:tblW w:w="5000" w:type="pct"/>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1075"/>
              <w:gridCol w:w="4524"/>
              <w:gridCol w:w="3446"/>
            </w:tblGrid>
            <w:tr w:rsidR="003311D4" w:rsidRPr="00AE2C7B" w:rsidTr="00936127">
              <w:trPr>
                <w:jc w:val="center"/>
              </w:trPr>
              <w:tc>
                <w:tcPr>
                  <w:tcW w:w="594"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color w:val="000000"/>
                      <w:sz w:val="21"/>
                      <w:szCs w:val="21"/>
                    </w:rPr>
                    <w:t>序号</w:t>
                  </w:r>
                </w:p>
              </w:tc>
              <w:tc>
                <w:tcPr>
                  <w:tcW w:w="2501"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color w:val="000000"/>
                      <w:sz w:val="21"/>
                      <w:szCs w:val="21"/>
                    </w:rPr>
                    <w:t>监测点位置</w:t>
                  </w:r>
                </w:p>
              </w:tc>
              <w:tc>
                <w:tcPr>
                  <w:tcW w:w="1905"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hint="eastAsia"/>
                      <w:color w:val="000000"/>
                      <w:sz w:val="21"/>
                      <w:szCs w:val="21"/>
                    </w:rPr>
                    <w:t>监测目的</w:t>
                  </w:r>
                </w:p>
              </w:tc>
            </w:tr>
            <w:tr w:rsidR="003311D4" w:rsidRPr="00AE2C7B" w:rsidTr="00936127">
              <w:trPr>
                <w:jc w:val="center"/>
              </w:trPr>
              <w:tc>
                <w:tcPr>
                  <w:tcW w:w="594"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hint="eastAsia"/>
                      <w:color w:val="000000"/>
                      <w:sz w:val="21"/>
                      <w:szCs w:val="21"/>
                    </w:rPr>
                    <w:t>1</w:t>
                  </w:r>
                  <w:r w:rsidRPr="00AE2C7B">
                    <w:rPr>
                      <w:rFonts w:asciiTheme="minorEastAsia" w:eastAsiaTheme="minorEastAsia" w:hAnsiTheme="minorEastAsia"/>
                      <w:color w:val="000000"/>
                      <w:sz w:val="21"/>
                      <w:szCs w:val="21"/>
                      <w:vertAlign w:val="superscript"/>
                    </w:rPr>
                    <w:t>#</w:t>
                  </w:r>
                </w:p>
              </w:tc>
              <w:tc>
                <w:tcPr>
                  <w:tcW w:w="2501"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hint="eastAsia"/>
                      <w:spacing w:val="0"/>
                      <w:sz w:val="21"/>
                      <w:szCs w:val="21"/>
                    </w:rPr>
                    <w:t>生产作业区上风向</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AE2C7B">
                      <w:rPr>
                        <w:rFonts w:asciiTheme="minorEastAsia" w:eastAsiaTheme="minorEastAsia" w:hAnsiTheme="minorEastAsia" w:hint="eastAsia"/>
                        <w:spacing w:val="0"/>
                        <w:sz w:val="21"/>
                        <w:szCs w:val="21"/>
                      </w:rPr>
                      <w:t>1000m</w:t>
                    </w:r>
                  </w:smartTag>
                  <w:r w:rsidRPr="00AE2C7B">
                    <w:rPr>
                      <w:rFonts w:asciiTheme="minorEastAsia" w:eastAsiaTheme="minorEastAsia" w:hAnsiTheme="minorEastAsia" w:hint="eastAsia"/>
                      <w:spacing w:val="0"/>
                      <w:sz w:val="21"/>
                      <w:szCs w:val="21"/>
                    </w:rPr>
                    <w:t>长白山迷宫</w:t>
                  </w:r>
                </w:p>
              </w:tc>
              <w:tc>
                <w:tcPr>
                  <w:tcW w:w="1905" w:type="pct"/>
                  <w:vMerge w:val="restar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hint="eastAsia"/>
                      <w:spacing w:val="0"/>
                      <w:sz w:val="21"/>
                      <w:szCs w:val="21"/>
                    </w:rPr>
                    <w:t>了解区域环境空气质量现状</w:t>
                  </w:r>
                </w:p>
              </w:tc>
            </w:tr>
            <w:tr w:rsidR="003311D4" w:rsidRPr="00AE2C7B" w:rsidTr="00936127">
              <w:trPr>
                <w:jc w:val="center"/>
              </w:trPr>
              <w:tc>
                <w:tcPr>
                  <w:tcW w:w="594"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hint="eastAsia"/>
                      <w:color w:val="000000"/>
                      <w:sz w:val="21"/>
                      <w:szCs w:val="21"/>
                    </w:rPr>
                    <w:t>2</w:t>
                  </w:r>
                  <w:r w:rsidRPr="00AE2C7B">
                    <w:rPr>
                      <w:rFonts w:asciiTheme="minorEastAsia" w:eastAsiaTheme="minorEastAsia" w:hAnsiTheme="minorEastAsia"/>
                      <w:color w:val="000000"/>
                      <w:sz w:val="21"/>
                      <w:szCs w:val="21"/>
                      <w:vertAlign w:val="superscript"/>
                    </w:rPr>
                    <w:t>#</w:t>
                  </w:r>
                </w:p>
              </w:tc>
              <w:tc>
                <w:tcPr>
                  <w:tcW w:w="2501"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hint="eastAsia"/>
                      <w:spacing w:val="0"/>
                      <w:sz w:val="21"/>
                      <w:szCs w:val="21"/>
                    </w:rPr>
                    <w:t>生产作业区所在地</w:t>
                  </w:r>
                </w:p>
              </w:tc>
              <w:tc>
                <w:tcPr>
                  <w:tcW w:w="1905" w:type="pct"/>
                  <w:vMerge/>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sz w:val="21"/>
                      <w:szCs w:val="21"/>
                    </w:rPr>
                  </w:pPr>
                </w:p>
              </w:tc>
            </w:tr>
            <w:tr w:rsidR="003311D4" w:rsidRPr="00AE2C7B" w:rsidTr="00936127">
              <w:trPr>
                <w:jc w:val="center"/>
              </w:trPr>
              <w:tc>
                <w:tcPr>
                  <w:tcW w:w="594"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hint="eastAsia"/>
                      <w:color w:val="000000"/>
                      <w:sz w:val="21"/>
                      <w:szCs w:val="21"/>
                    </w:rPr>
                    <w:t>3</w:t>
                  </w:r>
                  <w:r w:rsidRPr="00AE2C7B">
                    <w:rPr>
                      <w:rFonts w:asciiTheme="minorEastAsia" w:eastAsiaTheme="minorEastAsia" w:hAnsiTheme="minorEastAsia"/>
                      <w:color w:val="000000"/>
                      <w:sz w:val="21"/>
                      <w:szCs w:val="21"/>
                      <w:vertAlign w:val="superscript"/>
                    </w:rPr>
                    <w:t>#</w:t>
                  </w:r>
                </w:p>
              </w:tc>
              <w:tc>
                <w:tcPr>
                  <w:tcW w:w="2501"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生产作业区西北侧</w:t>
                  </w:r>
                  <w:smartTag w:uri="urn:schemas-microsoft-com:office:smarttags" w:element="chmetcnv">
                    <w:smartTagPr>
                      <w:attr w:name="TCSC" w:val="0"/>
                      <w:attr w:name="NumberType" w:val="1"/>
                      <w:attr w:name="Negative" w:val="False"/>
                      <w:attr w:name="HasSpace" w:val="False"/>
                      <w:attr w:name="SourceValue" w:val="500"/>
                      <w:attr w:name="UnitName" w:val="m"/>
                    </w:smartTagPr>
                    <w:r w:rsidRPr="00AE2C7B">
                      <w:rPr>
                        <w:rFonts w:asciiTheme="minorEastAsia" w:eastAsiaTheme="minorEastAsia" w:hAnsiTheme="minorEastAsia" w:hint="eastAsia"/>
                        <w:spacing w:val="0"/>
                        <w:sz w:val="21"/>
                        <w:szCs w:val="21"/>
                      </w:rPr>
                      <w:t>500m</w:t>
                    </w:r>
                  </w:smartTag>
                  <w:r w:rsidRPr="00AE2C7B">
                    <w:rPr>
                      <w:rFonts w:asciiTheme="minorEastAsia" w:eastAsiaTheme="minorEastAsia" w:hAnsiTheme="minorEastAsia" w:hint="eastAsia"/>
                      <w:spacing w:val="0"/>
                      <w:sz w:val="21"/>
                      <w:szCs w:val="21"/>
                    </w:rPr>
                    <w:t>处横道河子村</w:t>
                  </w:r>
                </w:p>
              </w:tc>
              <w:tc>
                <w:tcPr>
                  <w:tcW w:w="1905" w:type="pct"/>
                  <w:vMerge/>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sz w:val="21"/>
                      <w:szCs w:val="21"/>
                    </w:rPr>
                  </w:pPr>
                </w:p>
              </w:tc>
            </w:tr>
            <w:tr w:rsidR="003311D4" w:rsidRPr="00AE2C7B" w:rsidTr="00936127">
              <w:trPr>
                <w:jc w:val="center"/>
              </w:trPr>
              <w:tc>
                <w:tcPr>
                  <w:tcW w:w="594"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color w:val="000000"/>
                      <w:sz w:val="21"/>
                      <w:szCs w:val="21"/>
                    </w:rPr>
                  </w:pPr>
                  <w:r w:rsidRPr="00AE2C7B">
                    <w:rPr>
                      <w:rFonts w:asciiTheme="minorEastAsia" w:eastAsiaTheme="minorEastAsia" w:hAnsiTheme="minorEastAsia" w:hint="eastAsia"/>
                      <w:color w:val="000000"/>
                      <w:sz w:val="21"/>
                      <w:szCs w:val="21"/>
                    </w:rPr>
                    <w:t>4</w:t>
                  </w:r>
                  <w:r w:rsidRPr="00AE2C7B">
                    <w:rPr>
                      <w:rFonts w:asciiTheme="minorEastAsia" w:eastAsiaTheme="minorEastAsia" w:hAnsiTheme="minorEastAsia"/>
                      <w:color w:val="000000"/>
                      <w:sz w:val="21"/>
                      <w:szCs w:val="21"/>
                      <w:vertAlign w:val="superscript"/>
                    </w:rPr>
                    <w:t>#</w:t>
                  </w:r>
                </w:p>
              </w:tc>
              <w:tc>
                <w:tcPr>
                  <w:tcW w:w="2501" w:type="pct"/>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生产作业区下风向</w:t>
                  </w:r>
                  <w:smartTag w:uri="urn:schemas-microsoft-com:office:smarttags" w:element="chmetcnv">
                    <w:smartTagPr>
                      <w:attr w:name="TCSC" w:val="0"/>
                      <w:attr w:name="NumberType" w:val="1"/>
                      <w:attr w:name="Negative" w:val="False"/>
                      <w:attr w:name="HasSpace" w:val="False"/>
                      <w:attr w:name="SourceValue" w:val="500"/>
                      <w:attr w:name="UnitName" w:val="m"/>
                    </w:smartTagPr>
                    <w:r w:rsidRPr="00AE2C7B">
                      <w:rPr>
                        <w:rFonts w:asciiTheme="minorEastAsia" w:eastAsiaTheme="minorEastAsia" w:hAnsiTheme="minorEastAsia" w:hint="eastAsia"/>
                        <w:spacing w:val="0"/>
                        <w:sz w:val="21"/>
                        <w:szCs w:val="21"/>
                      </w:rPr>
                      <w:t>500m</w:t>
                    </w:r>
                  </w:smartTag>
                  <w:r w:rsidRPr="00AE2C7B">
                    <w:rPr>
                      <w:rFonts w:asciiTheme="minorEastAsia" w:eastAsiaTheme="minorEastAsia" w:hAnsiTheme="minorEastAsia" w:hint="eastAsia"/>
                      <w:spacing w:val="0"/>
                      <w:sz w:val="21"/>
                      <w:szCs w:val="21"/>
                    </w:rPr>
                    <w:t>处</w:t>
                  </w:r>
                </w:p>
              </w:tc>
              <w:tc>
                <w:tcPr>
                  <w:tcW w:w="1905" w:type="pct"/>
                  <w:vMerge/>
                  <w:vAlign w:val="center"/>
                </w:tcPr>
                <w:p w:rsidR="000B7E20" w:rsidRPr="00AE2C7B" w:rsidRDefault="000B7E20" w:rsidP="00936127">
                  <w:pPr>
                    <w:adjustRightInd w:val="0"/>
                    <w:snapToGrid w:val="0"/>
                    <w:spacing w:line="240" w:lineRule="auto"/>
                    <w:jc w:val="center"/>
                    <w:rPr>
                      <w:rFonts w:asciiTheme="minorEastAsia" w:eastAsiaTheme="minorEastAsia" w:hAnsiTheme="minorEastAsia"/>
                      <w:sz w:val="21"/>
                      <w:szCs w:val="21"/>
                    </w:rPr>
                  </w:pPr>
                </w:p>
              </w:tc>
            </w:tr>
          </w:tbl>
          <w:p w:rsidR="000B7E20" w:rsidRPr="00AE2C7B" w:rsidRDefault="00936127" w:rsidP="000B7E20">
            <w:pPr>
              <w:autoSpaceDE w:val="0"/>
              <w:autoSpaceDN w:val="0"/>
              <w:adjustRightInd w:val="0"/>
              <w:spacing w:line="360" w:lineRule="auto"/>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w:t>
            </w:r>
            <w:r w:rsidR="000B7E20" w:rsidRPr="00AE2C7B">
              <w:rPr>
                <w:rFonts w:asciiTheme="minorEastAsia" w:eastAsiaTheme="minorEastAsia" w:hAnsiTheme="minorEastAsia"/>
                <w:spacing w:val="0"/>
                <w:szCs w:val="24"/>
              </w:rPr>
              <w:t>监测项目</w:t>
            </w:r>
          </w:p>
          <w:p w:rsidR="000B7E20" w:rsidRPr="00AE2C7B" w:rsidRDefault="000B7E20" w:rsidP="000B7E20">
            <w:pPr>
              <w:autoSpaceDE w:val="0"/>
              <w:autoSpaceDN w:val="0"/>
              <w:adjustRightInd w:val="0"/>
              <w:spacing w:line="360" w:lineRule="auto"/>
              <w:ind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根据评价区域环境现状及本项目的特点，确定监测项目为TSP、SO</w:t>
            </w:r>
            <w:r w:rsidRPr="00AE2C7B">
              <w:rPr>
                <w:rFonts w:asciiTheme="minorEastAsia" w:eastAsiaTheme="minorEastAsia" w:hAnsiTheme="minorEastAsia"/>
                <w:spacing w:val="0"/>
                <w:szCs w:val="24"/>
                <w:vertAlign w:val="subscript"/>
              </w:rPr>
              <w:t>2</w:t>
            </w:r>
            <w:r w:rsidRPr="00AE2C7B">
              <w:rPr>
                <w:rFonts w:asciiTheme="minorEastAsia" w:eastAsiaTheme="minorEastAsia" w:hAnsiTheme="minorEastAsia"/>
                <w:spacing w:val="0"/>
                <w:szCs w:val="24"/>
              </w:rPr>
              <w:t>、NO</w:t>
            </w:r>
            <w:r w:rsidRPr="00AE2C7B">
              <w:rPr>
                <w:rFonts w:asciiTheme="minorEastAsia" w:eastAsiaTheme="minorEastAsia" w:hAnsiTheme="minorEastAsia"/>
                <w:spacing w:val="0"/>
                <w:szCs w:val="24"/>
                <w:vertAlign w:val="subscript"/>
              </w:rPr>
              <w:t>2</w:t>
            </w:r>
            <w:r w:rsidRPr="00AE2C7B">
              <w:rPr>
                <w:rFonts w:asciiTheme="minorEastAsia" w:eastAsiaTheme="minorEastAsia" w:hAnsiTheme="minorEastAsia"/>
                <w:spacing w:val="0"/>
                <w:szCs w:val="24"/>
              </w:rPr>
              <w:t>，</w:t>
            </w:r>
            <w:r w:rsidRPr="00AE2C7B">
              <w:rPr>
                <w:rFonts w:asciiTheme="minorEastAsia" w:eastAsiaTheme="minorEastAsia" w:hAnsiTheme="minorEastAsia" w:hint="eastAsia"/>
                <w:spacing w:val="0"/>
                <w:szCs w:val="24"/>
              </w:rPr>
              <w:t>PM</w:t>
            </w:r>
            <w:r w:rsidRPr="00AE2C7B">
              <w:rPr>
                <w:rFonts w:asciiTheme="minorEastAsia" w:eastAsiaTheme="minorEastAsia" w:hAnsiTheme="minorEastAsia" w:hint="eastAsia"/>
                <w:spacing w:val="0"/>
                <w:szCs w:val="24"/>
                <w:vertAlign w:val="subscript"/>
              </w:rPr>
              <w:t>10</w:t>
            </w:r>
            <w:r w:rsidRPr="00AE2C7B">
              <w:rPr>
                <w:rFonts w:asciiTheme="minorEastAsia" w:eastAsiaTheme="minorEastAsia" w:hAnsiTheme="minorEastAsia"/>
                <w:spacing w:val="0"/>
                <w:szCs w:val="24"/>
              </w:rPr>
              <w:t>。</w:t>
            </w:r>
          </w:p>
          <w:p w:rsidR="000B7E20" w:rsidRPr="00AE2C7B" w:rsidRDefault="00936127" w:rsidP="000B7E20">
            <w:pPr>
              <w:spacing w:line="360" w:lineRule="auto"/>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w:t>
            </w:r>
            <w:r w:rsidR="000B7E20" w:rsidRPr="00AE2C7B">
              <w:rPr>
                <w:rFonts w:asciiTheme="minorEastAsia" w:eastAsiaTheme="minorEastAsia" w:hAnsiTheme="minorEastAsia"/>
                <w:spacing w:val="0"/>
                <w:szCs w:val="24"/>
              </w:rPr>
              <w:t>监测时间及单位</w:t>
            </w:r>
          </w:p>
          <w:p w:rsidR="000B7E20" w:rsidRPr="00AE2C7B" w:rsidRDefault="000B7E20" w:rsidP="00936127">
            <w:pPr>
              <w:spacing w:line="360" w:lineRule="auto"/>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长春净月高新技术产业开发区环境监测站</w:t>
            </w:r>
            <w:r w:rsidRPr="00AE2C7B">
              <w:rPr>
                <w:rFonts w:asciiTheme="minorEastAsia" w:eastAsiaTheme="minorEastAsia" w:hAnsiTheme="minorEastAsia"/>
                <w:spacing w:val="0"/>
                <w:szCs w:val="24"/>
              </w:rPr>
              <w:t>于201</w:t>
            </w:r>
            <w:r w:rsidRPr="00AE2C7B">
              <w:rPr>
                <w:rFonts w:asciiTheme="minorEastAsia" w:eastAsiaTheme="minorEastAsia" w:hAnsiTheme="minorEastAsia" w:hint="eastAsia"/>
                <w:spacing w:val="0"/>
                <w:szCs w:val="24"/>
              </w:rPr>
              <w:t>7</w:t>
            </w:r>
            <w:r w:rsidRPr="00AE2C7B">
              <w:rPr>
                <w:rFonts w:asciiTheme="minorEastAsia" w:eastAsiaTheme="minorEastAsia" w:hAnsiTheme="minorEastAsia"/>
                <w:spacing w:val="0"/>
                <w:szCs w:val="24"/>
              </w:rPr>
              <w:t>年</w:t>
            </w:r>
            <w:r w:rsidRPr="00AE2C7B">
              <w:rPr>
                <w:rFonts w:asciiTheme="minorEastAsia" w:eastAsiaTheme="minorEastAsia" w:hAnsiTheme="minorEastAsia" w:hint="eastAsia"/>
                <w:spacing w:val="0"/>
                <w:szCs w:val="24"/>
              </w:rPr>
              <w:t>6</w:t>
            </w:r>
            <w:r w:rsidRPr="00AE2C7B">
              <w:rPr>
                <w:rFonts w:asciiTheme="minorEastAsia" w:eastAsiaTheme="minorEastAsia" w:hAnsiTheme="minorEastAsia"/>
                <w:spacing w:val="0"/>
                <w:szCs w:val="24"/>
              </w:rPr>
              <w:t>月</w:t>
            </w:r>
            <w:r w:rsidRPr="00AE2C7B">
              <w:rPr>
                <w:rFonts w:asciiTheme="minorEastAsia" w:eastAsiaTheme="minorEastAsia" w:hAnsiTheme="minorEastAsia" w:hint="eastAsia"/>
                <w:spacing w:val="0"/>
                <w:szCs w:val="24"/>
              </w:rPr>
              <w:t>6日～12日</w:t>
            </w:r>
            <w:r w:rsidRPr="00AE2C7B">
              <w:rPr>
                <w:rFonts w:asciiTheme="minorEastAsia" w:eastAsiaTheme="minorEastAsia" w:hAnsiTheme="minorEastAsia"/>
                <w:spacing w:val="0"/>
                <w:szCs w:val="24"/>
              </w:rPr>
              <w:t>进行监测</w:t>
            </w:r>
            <w:r w:rsidRPr="00AE2C7B">
              <w:rPr>
                <w:rFonts w:asciiTheme="minorEastAsia" w:eastAsiaTheme="minorEastAsia" w:hAnsiTheme="minorEastAsia" w:hint="eastAsia"/>
                <w:spacing w:val="0"/>
                <w:szCs w:val="24"/>
              </w:rPr>
              <w:t>。</w:t>
            </w:r>
          </w:p>
          <w:p w:rsidR="000B7E20" w:rsidRPr="00AE2C7B" w:rsidRDefault="00936127" w:rsidP="000B7E20">
            <w:pPr>
              <w:autoSpaceDE w:val="0"/>
              <w:autoSpaceDN w:val="0"/>
              <w:adjustRightInd w:val="0"/>
              <w:spacing w:line="360" w:lineRule="auto"/>
              <w:ind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4、</w:t>
            </w:r>
            <w:r w:rsidR="000B7E20" w:rsidRPr="00AE2C7B">
              <w:rPr>
                <w:rFonts w:asciiTheme="minorEastAsia" w:eastAsiaTheme="minorEastAsia" w:hAnsiTheme="minorEastAsia"/>
                <w:spacing w:val="0"/>
                <w:szCs w:val="24"/>
              </w:rPr>
              <w:t>评价方法及标准</w:t>
            </w:r>
          </w:p>
          <w:p w:rsidR="000B7E20" w:rsidRPr="00AE2C7B" w:rsidRDefault="000B7E20" w:rsidP="000B7E20">
            <w:pPr>
              <w:autoSpaceDE w:val="0"/>
              <w:autoSpaceDN w:val="0"/>
              <w:adjustRightInd w:val="0"/>
              <w:spacing w:line="360" w:lineRule="auto"/>
              <w:ind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评价方法采用</w:t>
            </w:r>
            <w:r w:rsidRPr="00AE2C7B">
              <w:rPr>
                <w:rFonts w:asciiTheme="minorEastAsia" w:eastAsiaTheme="minorEastAsia" w:hAnsiTheme="minorEastAsia" w:hint="eastAsia"/>
                <w:spacing w:val="0"/>
                <w:szCs w:val="24"/>
              </w:rPr>
              <w:t>最大浓度</w:t>
            </w:r>
            <w:r w:rsidRPr="00AE2C7B">
              <w:rPr>
                <w:rFonts w:asciiTheme="minorEastAsia" w:eastAsiaTheme="minorEastAsia" w:hAnsiTheme="minorEastAsia"/>
                <w:spacing w:val="0"/>
                <w:szCs w:val="24"/>
              </w:rPr>
              <w:t>占标率法。</w:t>
            </w:r>
          </w:p>
          <w:p w:rsidR="000B7E20" w:rsidRPr="00AE2C7B" w:rsidRDefault="000B7E20" w:rsidP="000B7E20">
            <w:pPr>
              <w:autoSpaceDE w:val="0"/>
              <w:autoSpaceDN w:val="0"/>
              <w:adjustRightInd w:val="0"/>
              <w:spacing w:line="360" w:lineRule="auto"/>
              <w:ind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评价标准采用GB3095-</w:t>
            </w:r>
            <w:r w:rsidRPr="00AE2C7B">
              <w:rPr>
                <w:rFonts w:asciiTheme="minorEastAsia" w:eastAsiaTheme="minorEastAsia" w:hAnsiTheme="minorEastAsia" w:hint="eastAsia"/>
                <w:spacing w:val="0"/>
                <w:szCs w:val="24"/>
              </w:rPr>
              <w:t>2012</w:t>
            </w:r>
            <w:r w:rsidRPr="00AE2C7B">
              <w:rPr>
                <w:rFonts w:asciiTheme="minorEastAsia" w:eastAsiaTheme="minorEastAsia" w:hAnsiTheme="minorEastAsia"/>
                <w:spacing w:val="0"/>
                <w:szCs w:val="24"/>
              </w:rPr>
              <w:t>《环境空气质量标准》中二级标准</w:t>
            </w:r>
            <w:r w:rsidRPr="00AE2C7B">
              <w:rPr>
                <w:rFonts w:asciiTheme="minorEastAsia" w:eastAsiaTheme="minorEastAsia" w:hAnsiTheme="minorEastAsia" w:hint="eastAsia"/>
                <w:spacing w:val="0"/>
                <w:szCs w:val="24"/>
              </w:rPr>
              <w:t>进行校核</w:t>
            </w:r>
            <w:r w:rsidRPr="00AE2C7B">
              <w:rPr>
                <w:rFonts w:asciiTheme="minorEastAsia" w:eastAsiaTheme="minorEastAsia" w:hAnsiTheme="minorEastAsia"/>
                <w:spacing w:val="0"/>
                <w:szCs w:val="24"/>
              </w:rPr>
              <w:t>。</w:t>
            </w:r>
          </w:p>
          <w:p w:rsidR="00E340C1" w:rsidRPr="00AE2C7B" w:rsidRDefault="00936127" w:rsidP="00E340C1">
            <w:pPr>
              <w:autoSpaceDE w:val="0"/>
              <w:autoSpaceDN w:val="0"/>
              <w:adjustRightInd w:val="0"/>
              <w:spacing w:line="360" w:lineRule="auto"/>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5、</w:t>
            </w:r>
            <w:r w:rsidR="000B7E20" w:rsidRPr="00AE2C7B">
              <w:rPr>
                <w:rFonts w:asciiTheme="minorEastAsia" w:eastAsiaTheme="minorEastAsia" w:hAnsiTheme="minorEastAsia"/>
                <w:spacing w:val="0"/>
                <w:szCs w:val="24"/>
              </w:rPr>
              <w:t>监测及评价结果</w:t>
            </w:r>
          </w:p>
          <w:p w:rsidR="000B7E20" w:rsidRPr="00AE2C7B" w:rsidRDefault="000B7E20" w:rsidP="00E340C1">
            <w:pPr>
              <w:autoSpaceDE w:val="0"/>
              <w:autoSpaceDN w:val="0"/>
              <w:adjustRightInd w:val="0"/>
              <w:spacing w:line="360" w:lineRule="auto"/>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本次环境空气现状评价结果见表</w:t>
            </w:r>
            <w:r w:rsidR="00936127" w:rsidRPr="00AE2C7B">
              <w:rPr>
                <w:rFonts w:asciiTheme="minorEastAsia" w:eastAsiaTheme="minorEastAsia" w:hAnsiTheme="minorEastAsia" w:hint="eastAsia"/>
                <w:spacing w:val="0"/>
                <w:szCs w:val="24"/>
              </w:rPr>
              <w:t>5</w:t>
            </w:r>
            <w:r w:rsidRPr="00AE2C7B">
              <w:rPr>
                <w:rFonts w:asciiTheme="minorEastAsia" w:eastAsiaTheme="minorEastAsia" w:hAnsiTheme="minorEastAsia"/>
                <w:spacing w:val="0"/>
                <w:szCs w:val="24"/>
              </w:rPr>
              <w:t>。</w:t>
            </w:r>
          </w:p>
          <w:p w:rsidR="00936127" w:rsidRPr="00AE2C7B" w:rsidRDefault="00936127" w:rsidP="000B7E20">
            <w:pPr>
              <w:autoSpaceDE w:val="0"/>
              <w:autoSpaceDN w:val="0"/>
              <w:adjustRightInd w:val="0"/>
              <w:spacing w:line="360" w:lineRule="auto"/>
              <w:ind w:firstLine="561"/>
              <w:rPr>
                <w:rFonts w:asciiTheme="minorEastAsia" w:eastAsiaTheme="minorEastAsia" w:hAnsiTheme="minorEastAsia"/>
                <w:spacing w:val="0"/>
                <w:szCs w:val="24"/>
              </w:rPr>
            </w:pPr>
          </w:p>
          <w:p w:rsidR="00936127" w:rsidRPr="00AE2C7B" w:rsidRDefault="00936127" w:rsidP="000B7E20">
            <w:pPr>
              <w:autoSpaceDE w:val="0"/>
              <w:autoSpaceDN w:val="0"/>
              <w:adjustRightInd w:val="0"/>
              <w:spacing w:line="360" w:lineRule="auto"/>
              <w:ind w:firstLine="561"/>
              <w:rPr>
                <w:rFonts w:asciiTheme="minorEastAsia" w:eastAsiaTheme="minorEastAsia" w:hAnsiTheme="minorEastAsia"/>
              </w:rPr>
            </w:pPr>
          </w:p>
          <w:p w:rsidR="00936127" w:rsidRPr="00AE2C7B" w:rsidRDefault="00936127" w:rsidP="000B7E20">
            <w:pPr>
              <w:autoSpaceDE w:val="0"/>
              <w:autoSpaceDN w:val="0"/>
              <w:adjustRightInd w:val="0"/>
              <w:spacing w:line="360" w:lineRule="auto"/>
              <w:ind w:firstLine="561"/>
              <w:rPr>
                <w:rFonts w:asciiTheme="minorEastAsia" w:eastAsiaTheme="minorEastAsia" w:hAnsiTheme="minorEastAsia"/>
              </w:rPr>
            </w:pPr>
          </w:p>
          <w:p w:rsidR="00443C07" w:rsidRPr="00AE2C7B" w:rsidRDefault="00443C07" w:rsidP="000B7E20">
            <w:pPr>
              <w:autoSpaceDE w:val="0"/>
              <w:autoSpaceDN w:val="0"/>
              <w:adjustRightInd w:val="0"/>
              <w:spacing w:line="360" w:lineRule="auto"/>
              <w:ind w:firstLine="561"/>
              <w:rPr>
                <w:rFonts w:asciiTheme="minorEastAsia" w:eastAsiaTheme="minorEastAsia" w:hAnsiTheme="minorEastAsia"/>
              </w:rPr>
            </w:pPr>
          </w:p>
          <w:p w:rsidR="000B7E20" w:rsidRPr="00AE2C7B" w:rsidRDefault="00936127" w:rsidP="00936127">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lastRenderedPageBreak/>
              <w:t xml:space="preserve"> </w:t>
            </w:r>
            <w:r w:rsidR="000B7E20" w:rsidRPr="00AE2C7B">
              <w:rPr>
                <w:rFonts w:asciiTheme="minorEastAsia" w:eastAsiaTheme="minorEastAsia" w:hAnsiTheme="minorEastAsia"/>
                <w:spacing w:val="0"/>
                <w:szCs w:val="24"/>
              </w:rPr>
              <w:t>表</w:t>
            </w:r>
            <w:r w:rsidRPr="00AE2C7B">
              <w:rPr>
                <w:rFonts w:asciiTheme="minorEastAsia" w:eastAsiaTheme="minorEastAsia" w:hAnsiTheme="minorEastAsia" w:hint="eastAsia"/>
                <w:spacing w:val="0"/>
                <w:szCs w:val="24"/>
              </w:rPr>
              <w:t>5</w:t>
            </w:r>
            <w:r w:rsidR="000B7E20" w:rsidRPr="00AE2C7B">
              <w:rPr>
                <w:rFonts w:asciiTheme="minorEastAsia" w:eastAsiaTheme="minorEastAsia" w:hAnsiTheme="minorEastAsia"/>
                <w:spacing w:val="0"/>
                <w:szCs w:val="24"/>
              </w:rPr>
              <w:t xml:space="preserve">        评价区环境空气质量现状监测与评价结果</w:t>
            </w:r>
          </w:p>
          <w:tbl>
            <w:tblPr>
              <w:tblW w:w="5000"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426"/>
              <w:gridCol w:w="3135"/>
              <w:gridCol w:w="1371"/>
              <w:gridCol w:w="1371"/>
              <w:gridCol w:w="1371"/>
              <w:gridCol w:w="1371"/>
            </w:tblGrid>
            <w:tr w:rsidR="003311D4" w:rsidRPr="00AE2C7B" w:rsidTr="003311D4">
              <w:trPr>
                <w:trHeight w:val="292"/>
                <w:jc w:val="center"/>
              </w:trPr>
              <w:tc>
                <w:tcPr>
                  <w:tcW w:w="271"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点位</w:t>
                  </w: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项目</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PM</w:t>
                  </w:r>
                  <w:r w:rsidRPr="00AE2C7B">
                    <w:rPr>
                      <w:rFonts w:asciiTheme="minorEastAsia" w:eastAsiaTheme="minorEastAsia" w:hAnsiTheme="minorEastAsia"/>
                      <w:vertAlign w:val="subscript"/>
                      <w:lang w:val="zh-CN"/>
                    </w:rPr>
                    <w:t>10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TSP</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SO</w:t>
                  </w:r>
                  <w:r w:rsidRPr="00AE2C7B">
                    <w:rPr>
                      <w:rFonts w:asciiTheme="minorEastAsia" w:eastAsiaTheme="minorEastAsia" w:hAnsiTheme="minorEastAsia"/>
                      <w:vertAlign w:val="subscript"/>
                      <w:lang w:val="zh-CN"/>
                    </w:rPr>
                    <w:t>2</w:t>
                  </w:r>
                </w:p>
              </w:tc>
              <w:tc>
                <w:tcPr>
                  <w:tcW w:w="679" w:type="pct"/>
                  <w:vAlign w:val="center"/>
                </w:tcPr>
                <w:p w:rsidR="000B7E20" w:rsidRPr="00AE2C7B" w:rsidRDefault="000B7E20" w:rsidP="003311D4">
                  <w:pPr>
                    <w:pStyle w:val="afe"/>
                    <w:rPr>
                      <w:rFonts w:asciiTheme="minorEastAsia" w:eastAsiaTheme="minorEastAsia" w:hAnsiTheme="minorEastAsia"/>
                      <w:vertAlign w:val="subscript"/>
                      <w:lang w:val="zh-CN"/>
                    </w:rPr>
                  </w:pPr>
                  <w:r w:rsidRPr="00AE2C7B">
                    <w:rPr>
                      <w:rFonts w:asciiTheme="minorEastAsia" w:eastAsiaTheme="minorEastAsia" w:hAnsiTheme="minorEastAsia"/>
                      <w:lang w:val="zh-CN"/>
                    </w:rPr>
                    <w:t>NO</w:t>
                  </w:r>
                  <w:r w:rsidRPr="00AE2C7B">
                    <w:rPr>
                      <w:rFonts w:asciiTheme="minorEastAsia" w:eastAsiaTheme="minorEastAsia" w:hAnsiTheme="minorEastAsia"/>
                      <w:vertAlign w:val="subscript"/>
                      <w:lang w:val="zh-CN"/>
                    </w:rPr>
                    <w:t>2</w:t>
                  </w:r>
                </w:p>
              </w:tc>
            </w:tr>
            <w:tr w:rsidR="003311D4" w:rsidRPr="00AE2C7B" w:rsidTr="003311D4">
              <w:trPr>
                <w:trHeight w:val="292"/>
                <w:jc w:val="center"/>
              </w:trPr>
              <w:tc>
                <w:tcPr>
                  <w:tcW w:w="271" w:type="pct"/>
                  <w:vMerge w:val="restar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rPr>
                    <w:t>1</w:t>
                  </w:r>
                  <w:r w:rsidRPr="00AE2C7B">
                    <w:rPr>
                      <w:rFonts w:asciiTheme="minorEastAsia" w:eastAsiaTheme="minorEastAsia" w:hAnsiTheme="minorEastAsia"/>
                      <w:vertAlign w:val="superscript"/>
                    </w:rPr>
                    <w:t>#</w:t>
                  </w: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24小时平均浓度范围(</w:t>
                  </w:r>
                  <w:r w:rsidRPr="00AE2C7B">
                    <w:rPr>
                      <w:rFonts w:asciiTheme="minorEastAsia" w:eastAsiaTheme="minorEastAsia" w:hAnsiTheme="minorEastAsia" w:hint="eastAsia"/>
                      <w:lang w:val="zh-CN"/>
                    </w:rPr>
                    <w:t>m</w:t>
                  </w:r>
                  <w:r w:rsidRPr="00AE2C7B">
                    <w:rPr>
                      <w:rFonts w:asciiTheme="minorEastAsia" w:eastAsiaTheme="minorEastAsia" w:hAnsiTheme="minorEastAsia"/>
                      <w:lang w:val="zh-CN"/>
                    </w:rPr>
                    <w:t>g/</w:t>
                  </w:r>
                  <w:r w:rsidRPr="00AE2C7B">
                    <w:rPr>
                      <w:rFonts w:asciiTheme="minorEastAsia" w:eastAsiaTheme="minorEastAsia" w:hAnsiTheme="minorEastAsia" w:hint="eastAsia"/>
                      <w:lang w:val="zh-CN"/>
                    </w:rPr>
                    <w:t>m³</w:t>
                  </w:r>
                  <w:r w:rsidRPr="00AE2C7B">
                    <w:rPr>
                      <w:rFonts w:asciiTheme="minorEastAsia" w:eastAsiaTheme="minorEastAsia" w:hAnsiTheme="minorEastAsia"/>
                      <w:lang w:val="zh-CN"/>
                    </w:rPr>
                    <w:t>)</w:t>
                  </w:r>
                </w:p>
              </w:tc>
              <w:tc>
                <w:tcPr>
                  <w:tcW w:w="690"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0.030-0.043</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0.072-0.087</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0.013-0.017</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0.016-0.020</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1小时均值平均浓度范围(</w:t>
                  </w:r>
                  <w:r w:rsidRPr="00AE2C7B">
                    <w:rPr>
                      <w:rFonts w:asciiTheme="minorEastAsia" w:eastAsiaTheme="minorEastAsia" w:hAnsiTheme="minorEastAsia" w:hint="eastAsia"/>
                      <w:lang w:val="zh-CN"/>
                    </w:rPr>
                    <w:t>m</w:t>
                  </w:r>
                  <w:r w:rsidRPr="00AE2C7B">
                    <w:rPr>
                      <w:rFonts w:asciiTheme="minorEastAsia" w:eastAsiaTheme="minorEastAsia" w:hAnsiTheme="minorEastAsia"/>
                      <w:lang w:val="zh-CN"/>
                    </w:rPr>
                    <w:t>g/</w:t>
                  </w:r>
                  <w:r w:rsidRPr="00AE2C7B">
                    <w:rPr>
                      <w:rFonts w:asciiTheme="minorEastAsia" w:eastAsiaTheme="minorEastAsia" w:hAnsiTheme="minorEastAsia" w:hint="eastAsia"/>
                      <w:lang w:val="zh-CN"/>
                    </w:rPr>
                    <w:t>m³</w:t>
                  </w:r>
                  <w:r w:rsidRPr="00AE2C7B">
                    <w:rPr>
                      <w:rFonts w:asciiTheme="minorEastAsia" w:eastAsiaTheme="minorEastAsia" w:hAnsiTheme="minorEastAsia"/>
                      <w:lang w:val="zh-CN"/>
                    </w:rPr>
                    <w:t>)</w:t>
                  </w:r>
                </w:p>
              </w:tc>
              <w:tc>
                <w:tcPr>
                  <w:tcW w:w="690"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0.010-0.021</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0.012-0.025</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超标率（%）</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0</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24小时平均浓度最大值占标准百分比</w:t>
                  </w:r>
                  <w:r w:rsidRPr="00AE2C7B">
                    <w:rPr>
                      <w:rFonts w:asciiTheme="minorEastAsia" w:eastAsiaTheme="minorEastAsia" w:hAnsiTheme="minorEastAsia" w:hint="eastAsia"/>
                      <w:lang w:val="zh-CN"/>
                    </w:rPr>
                    <w:t>（</w:t>
                  </w:r>
                  <w:r w:rsidRPr="00AE2C7B">
                    <w:rPr>
                      <w:rFonts w:asciiTheme="minorEastAsia" w:eastAsiaTheme="minorEastAsia" w:hAnsiTheme="minorEastAsia"/>
                      <w:lang w:val="zh-CN"/>
                    </w:rPr>
                    <w:t>%）</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28.7</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29</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11.3</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25</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1小时均值浓度最大值占标准百分比（%）</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4.2</w:t>
                  </w:r>
                </w:p>
              </w:tc>
              <w:tc>
                <w:tcPr>
                  <w:tcW w:w="679" w:type="pct"/>
                  <w:vAlign w:val="center"/>
                </w:tcPr>
                <w:p w:rsidR="000B7E20" w:rsidRPr="00AE2C7B" w:rsidRDefault="000B7E20" w:rsidP="00936127">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12.5</w:t>
                  </w:r>
                </w:p>
              </w:tc>
            </w:tr>
            <w:tr w:rsidR="003311D4" w:rsidRPr="00AE2C7B" w:rsidTr="003311D4">
              <w:trPr>
                <w:trHeight w:val="292"/>
                <w:jc w:val="center"/>
              </w:trPr>
              <w:tc>
                <w:tcPr>
                  <w:tcW w:w="271" w:type="pct"/>
                  <w:vMerge w:val="restar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rPr>
                    <w:t>2</w:t>
                  </w:r>
                  <w:r w:rsidRPr="00AE2C7B">
                    <w:rPr>
                      <w:rFonts w:asciiTheme="minorEastAsia" w:eastAsiaTheme="minorEastAsia" w:hAnsiTheme="minorEastAsia"/>
                      <w:vertAlign w:val="superscript"/>
                    </w:rPr>
                    <w:t>#</w:t>
                  </w: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24小时平均浓度范围(</w:t>
                  </w:r>
                  <w:r w:rsidRPr="00AE2C7B">
                    <w:rPr>
                      <w:rFonts w:asciiTheme="minorEastAsia" w:eastAsiaTheme="minorEastAsia" w:hAnsiTheme="minorEastAsia" w:hint="eastAsia"/>
                      <w:lang w:val="zh-CN"/>
                    </w:rPr>
                    <w:t>m</w:t>
                  </w:r>
                  <w:r w:rsidRPr="00AE2C7B">
                    <w:rPr>
                      <w:rFonts w:asciiTheme="minorEastAsia" w:eastAsiaTheme="minorEastAsia" w:hAnsiTheme="minorEastAsia"/>
                      <w:lang w:val="zh-CN"/>
                    </w:rPr>
                    <w:t>g/</w:t>
                  </w:r>
                  <w:r w:rsidRPr="00AE2C7B">
                    <w:rPr>
                      <w:rFonts w:asciiTheme="minorEastAsia" w:eastAsiaTheme="minorEastAsia" w:hAnsiTheme="minorEastAsia" w:hint="eastAsia"/>
                      <w:lang w:val="zh-CN"/>
                    </w:rPr>
                    <w:t>m³</w:t>
                  </w:r>
                  <w:r w:rsidRPr="00AE2C7B">
                    <w:rPr>
                      <w:rFonts w:asciiTheme="minorEastAsia" w:eastAsiaTheme="minorEastAsia" w:hAnsiTheme="minorEastAsia"/>
                      <w:lang w:val="zh-CN"/>
                    </w:rPr>
                    <w:t>)</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0.031-0.041</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0.070-0.083</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0.012-0.016</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0.014-0.019</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1小时均值平均浓度范围(</w:t>
                  </w:r>
                  <w:r w:rsidRPr="00AE2C7B">
                    <w:rPr>
                      <w:rFonts w:asciiTheme="minorEastAsia" w:eastAsiaTheme="minorEastAsia" w:hAnsiTheme="minorEastAsia" w:hint="eastAsia"/>
                      <w:lang w:val="zh-CN"/>
                    </w:rPr>
                    <w:t>m</w:t>
                  </w:r>
                  <w:r w:rsidRPr="00AE2C7B">
                    <w:rPr>
                      <w:rFonts w:asciiTheme="minorEastAsia" w:eastAsiaTheme="minorEastAsia" w:hAnsiTheme="minorEastAsia"/>
                      <w:lang w:val="zh-CN"/>
                    </w:rPr>
                    <w:t>g/</w:t>
                  </w:r>
                  <w:r w:rsidRPr="00AE2C7B">
                    <w:rPr>
                      <w:rFonts w:asciiTheme="minorEastAsia" w:eastAsiaTheme="minorEastAsia" w:hAnsiTheme="minorEastAsia" w:hint="eastAsia"/>
                      <w:lang w:val="zh-CN"/>
                    </w:rPr>
                    <w:t>m³</w:t>
                  </w:r>
                  <w:r w:rsidRPr="00AE2C7B">
                    <w:rPr>
                      <w:rFonts w:asciiTheme="minorEastAsia" w:eastAsiaTheme="minorEastAsia" w:hAnsiTheme="minorEastAsia"/>
                      <w:lang w:val="zh-CN"/>
                    </w:rPr>
                    <w:t>)</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w:t>
                  </w:r>
                </w:p>
              </w:tc>
              <w:tc>
                <w:tcPr>
                  <w:tcW w:w="679" w:type="pc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0.010-0.021</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0.012-0.025</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超标率（%）</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24小时平均浓度最大值占标准百</w:t>
                  </w:r>
                  <w:r w:rsidRPr="00AE2C7B">
                    <w:rPr>
                      <w:rFonts w:asciiTheme="minorEastAsia" w:eastAsiaTheme="minorEastAsia" w:hAnsiTheme="minorEastAsia"/>
                      <w:lang w:val="zh-CN"/>
                    </w:rPr>
                    <w:cr/>
                    <w:t>比（%）</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27.3</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27.6</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10.7</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23.8</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1小时均值浓度最大值占标准百分比（%）</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4.2</w:t>
                  </w:r>
                </w:p>
              </w:tc>
              <w:tc>
                <w:tcPr>
                  <w:tcW w:w="679" w:type="pct"/>
                  <w:vAlign w:val="center"/>
                </w:tcPr>
                <w:p w:rsidR="000B7E20" w:rsidRPr="00AE2C7B" w:rsidRDefault="000B7E20" w:rsidP="00936127">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12.5</w:t>
                  </w:r>
                </w:p>
              </w:tc>
            </w:tr>
            <w:tr w:rsidR="003311D4" w:rsidRPr="00AE2C7B" w:rsidTr="003311D4">
              <w:trPr>
                <w:trHeight w:val="292"/>
                <w:jc w:val="center"/>
              </w:trPr>
              <w:tc>
                <w:tcPr>
                  <w:tcW w:w="271" w:type="pct"/>
                  <w:vMerge w:val="restart"/>
                  <w:vAlign w:val="center"/>
                </w:tcPr>
                <w:p w:rsidR="000B7E20" w:rsidRPr="00AE2C7B" w:rsidRDefault="000B7E20" w:rsidP="003311D4">
                  <w:pPr>
                    <w:pStyle w:val="afe"/>
                    <w:rPr>
                      <w:rFonts w:asciiTheme="minorEastAsia" w:eastAsiaTheme="minorEastAsia" w:hAnsiTheme="minorEastAsia"/>
                    </w:rPr>
                  </w:pPr>
                  <w:r w:rsidRPr="00AE2C7B">
                    <w:rPr>
                      <w:rFonts w:asciiTheme="minorEastAsia" w:eastAsiaTheme="minorEastAsia" w:hAnsiTheme="minorEastAsia" w:hint="eastAsia"/>
                    </w:rPr>
                    <w:t>3</w:t>
                  </w:r>
                  <w:r w:rsidRPr="00AE2C7B">
                    <w:rPr>
                      <w:rFonts w:asciiTheme="minorEastAsia" w:eastAsiaTheme="minorEastAsia" w:hAnsiTheme="minorEastAsia"/>
                      <w:vertAlign w:val="superscript"/>
                    </w:rPr>
                    <w:t>#</w:t>
                  </w: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24小时平均浓度范围(</w:t>
                  </w:r>
                  <w:r w:rsidRPr="00AE2C7B">
                    <w:rPr>
                      <w:rFonts w:asciiTheme="minorEastAsia" w:eastAsiaTheme="minorEastAsia" w:hAnsiTheme="minorEastAsia" w:hint="eastAsia"/>
                      <w:lang w:val="zh-CN"/>
                    </w:rPr>
                    <w:t>m</w:t>
                  </w:r>
                  <w:r w:rsidRPr="00AE2C7B">
                    <w:rPr>
                      <w:rFonts w:asciiTheme="minorEastAsia" w:eastAsiaTheme="minorEastAsia" w:hAnsiTheme="minorEastAsia"/>
                      <w:lang w:val="zh-CN"/>
                    </w:rPr>
                    <w:t>g/</w:t>
                  </w:r>
                  <w:r w:rsidRPr="00AE2C7B">
                    <w:rPr>
                      <w:rFonts w:asciiTheme="minorEastAsia" w:eastAsiaTheme="minorEastAsia" w:hAnsiTheme="minorEastAsia" w:hint="eastAsia"/>
                      <w:lang w:val="zh-CN"/>
                    </w:rPr>
                    <w:t>m³</w:t>
                  </w:r>
                  <w:r w:rsidRPr="00AE2C7B">
                    <w:rPr>
                      <w:rFonts w:asciiTheme="minorEastAsia" w:eastAsiaTheme="minorEastAsia" w:hAnsiTheme="minorEastAsia"/>
                      <w:lang w:val="zh-CN"/>
                    </w:rPr>
                    <w:t>)</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0.031-0.041</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0.070-0.089</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0.013-0.017</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0.015-0.020</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1小时均值平均浓度范围(</w:t>
                  </w:r>
                  <w:r w:rsidRPr="00AE2C7B">
                    <w:rPr>
                      <w:rFonts w:asciiTheme="minorEastAsia" w:eastAsiaTheme="minorEastAsia" w:hAnsiTheme="minorEastAsia" w:hint="eastAsia"/>
                      <w:lang w:val="zh-CN"/>
                    </w:rPr>
                    <w:t>m</w:t>
                  </w:r>
                  <w:r w:rsidRPr="00AE2C7B">
                    <w:rPr>
                      <w:rFonts w:asciiTheme="minorEastAsia" w:eastAsiaTheme="minorEastAsia" w:hAnsiTheme="minorEastAsia"/>
                      <w:lang w:val="zh-CN"/>
                    </w:rPr>
                    <w:t>g/</w:t>
                  </w:r>
                  <w:r w:rsidRPr="00AE2C7B">
                    <w:rPr>
                      <w:rFonts w:asciiTheme="minorEastAsia" w:eastAsiaTheme="minorEastAsia" w:hAnsiTheme="minorEastAsia" w:hint="eastAsia"/>
                      <w:lang w:val="zh-CN"/>
                    </w:rPr>
                    <w:t>m³</w:t>
                  </w:r>
                  <w:r w:rsidRPr="00AE2C7B">
                    <w:rPr>
                      <w:rFonts w:asciiTheme="minorEastAsia" w:eastAsiaTheme="minorEastAsia" w:hAnsiTheme="minorEastAsia"/>
                      <w:lang w:val="zh-CN"/>
                    </w:rPr>
                    <w:t>)</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0.010-0.021</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0.011-0.024</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超标率（%）</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24小时平均浓度最大值占标准百分比（%）</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27.3</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29.7</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11.3</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25</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1小时均值浓度最大值占标准百分比（%）</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4.2</w:t>
                  </w:r>
                </w:p>
              </w:tc>
              <w:tc>
                <w:tcPr>
                  <w:tcW w:w="679" w:type="pct"/>
                  <w:vAlign w:val="center"/>
                </w:tcPr>
                <w:p w:rsidR="000B7E20" w:rsidRPr="00AE2C7B" w:rsidRDefault="000B7E20" w:rsidP="00936127">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12（）</w:t>
                  </w:r>
                </w:p>
              </w:tc>
            </w:tr>
            <w:tr w:rsidR="003311D4" w:rsidRPr="00AE2C7B" w:rsidTr="003311D4">
              <w:trPr>
                <w:trHeight w:val="292"/>
                <w:jc w:val="center"/>
              </w:trPr>
              <w:tc>
                <w:tcPr>
                  <w:tcW w:w="271" w:type="pct"/>
                  <w:vMerge w:val="restart"/>
                  <w:vAlign w:val="center"/>
                </w:tcPr>
                <w:p w:rsidR="000B7E20" w:rsidRPr="00AE2C7B" w:rsidRDefault="000B7E20" w:rsidP="003311D4">
                  <w:pPr>
                    <w:pStyle w:val="afe"/>
                    <w:rPr>
                      <w:rFonts w:asciiTheme="minorEastAsia" w:eastAsiaTheme="minorEastAsia" w:hAnsiTheme="minorEastAsia"/>
                      <w:b/>
                      <w:lang w:val="zh-CN"/>
                    </w:rPr>
                  </w:pPr>
                  <w:r w:rsidRPr="00AE2C7B">
                    <w:rPr>
                      <w:rFonts w:asciiTheme="minorEastAsia" w:eastAsiaTheme="minorEastAsia" w:hAnsiTheme="minorEastAsia" w:hint="eastAsia"/>
                    </w:rPr>
                    <w:t>4</w:t>
                  </w:r>
                  <w:r w:rsidRPr="00AE2C7B">
                    <w:rPr>
                      <w:rFonts w:asciiTheme="minorEastAsia" w:eastAsiaTheme="minorEastAsia" w:hAnsiTheme="minorEastAsia"/>
                      <w:vertAlign w:val="superscript"/>
                    </w:rPr>
                    <w:t>#</w:t>
                  </w: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24小时平均浓度范围(</w:t>
                  </w:r>
                  <w:r w:rsidRPr="00AE2C7B">
                    <w:rPr>
                      <w:rFonts w:asciiTheme="minorEastAsia" w:eastAsiaTheme="minorEastAsia" w:hAnsiTheme="minorEastAsia" w:hint="eastAsia"/>
                      <w:lang w:val="zh-CN"/>
                    </w:rPr>
                    <w:t>m</w:t>
                  </w:r>
                  <w:r w:rsidRPr="00AE2C7B">
                    <w:rPr>
                      <w:rFonts w:asciiTheme="minorEastAsia" w:eastAsiaTheme="minorEastAsia" w:hAnsiTheme="minorEastAsia"/>
                      <w:lang w:val="zh-CN"/>
                    </w:rPr>
                    <w:t>g/</w:t>
                  </w:r>
                  <w:r w:rsidRPr="00AE2C7B">
                    <w:rPr>
                      <w:rFonts w:asciiTheme="minorEastAsia" w:eastAsiaTheme="minorEastAsia" w:hAnsiTheme="minorEastAsia" w:hint="eastAsia"/>
                      <w:lang w:val="zh-CN"/>
                    </w:rPr>
                    <w:t>m³</w:t>
                  </w:r>
                  <w:r w:rsidRPr="00AE2C7B">
                    <w:rPr>
                      <w:rFonts w:asciiTheme="minorEastAsia" w:eastAsiaTheme="minorEastAsia" w:hAnsiTheme="minorEastAsia"/>
                      <w:lang w:val="zh-CN"/>
                    </w:rPr>
                    <w:t>)</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0.031-0.040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0.072-0.087</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0.011-0.018</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0.014-0.020</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1小时均值平均浓度范围(</w:t>
                  </w:r>
                  <w:r w:rsidRPr="00AE2C7B">
                    <w:rPr>
                      <w:rFonts w:asciiTheme="minorEastAsia" w:eastAsiaTheme="minorEastAsia" w:hAnsiTheme="minorEastAsia" w:hint="eastAsia"/>
                      <w:lang w:val="zh-CN"/>
                    </w:rPr>
                    <w:t>m</w:t>
                  </w:r>
                  <w:r w:rsidRPr="00AE2C7B">
                    <w:rPr>
                      <w:rFonts w:asciiTheme="minorEastAsia" w:eastAsiaTheme="minorEastAsia" w:hAnsiTheme="minorEastAsia"/>
                      <w:lang w:val="zh-CN"/>
                    </w:rPr>
                    <w:t>g/</w:t>
                  </w:r>
                  <w:r w:rsidRPr="00AE2C7B">
                    <w:rPr>
                      <w:rFonts w:asciiTheme="minorEastAsia" w:eastAsiaTheme="minorEastAsia" w:hAnsiTheme="minorEastAsia" w:hint="eastAsia"/>
                      <w:lang w:val="zh-CN"/>
                    </w:rPr>
                    <w:t>m³</w:t>
                  </w:r>
                  <w:r w:rsidRPr="00AE2C7B">
                    <w:rPr>
                      <w:rFonts w:asciiTheme="minorEastAsia" w:eastAsiaTheme="minorEastAsia" w:hAnsiTheme="minorEastAsia"/>
                      <w:lang w:val="zh-CN"/>
                    </w:rPr>
                    <w:t>)</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0.010-0.020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0.012-0.024</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超标率（%）</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0</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24小时平均浓度最大值占标准百分比（%）</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26.7</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29</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12</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25</w:t>
                  </w:r>
                </w:p>
              </w:tc>
            </w:tr>
            <w:tr w:rsidR="003311D4" w:rsidRPr="00AE2C7B" w:rsidTr="003311D4">
              <w:trPr>
                <w:trHeight w:val="292"/>
                <w:jc w:val="center"/>
              </w:trPr>
              <w:tc>
                <w:tcPr>
                  <w:tcW w:w="271" w:type="pct"/>
                  <w:vMerge/>
                  <w:vAlign w:val="center"/>
                </w:tcPr>
                <w:p w:rsidR="000B7E20" w:rsidRPr="00AE2C7B" w:rsidRDefault="000B7E20" w:rsidP="003311D4">
                  <w:pPr>
                    <w:pStyle w:val="afe"/>
                    <w:rPr>
                      <w:rFonts w:asciiTheme="minorEastAsia" w:eastAsiaTheme="minorEastAsia" w:hAnsiTheme="minorEastAsia"/>
                      <w:b/>
                      <w:lang w:val="zh-CN"/>
                    </w:rPr>
                  </w:pPr>
                </w:p>
              </w:tc>
              <w:tc>
                <w:tcPr>
                  <w:tcW w:w="2002"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lang w:val="zh-CN"/>
                    </w:rPr>
                    <w:t>1小时均值浓度最大值占标准百分比（%）</w:t>
                  </w:r>
                </w:p>
              </w:tc>
              <w:tc>
                <w:tcPr>
                  <w:tcW w:w="690"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w:t>
                  </w:r>
                </w:p>
              </w:tc>
              <w:tc>
                <w:tcPr>
                  <w:tcW w:w="679" w:type="pct"/>
                  <w:vAlign w:val="center"/>
                </w:tcPr>
                <w:p w:rsidR="000B7E20" w:rsidRPr="00AE2C7B" w:rsidRDefault="000B7E20" w:rsidP="003311D4">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4</w:t>
                  </w:r>
                </w:p>
              </w:tc>
              <w:tc>
                <w:tcPr>
                  <w:tcW w:w="679" w:type="pct"/>
                  <w:vAlign w:val="center"/>
                </w:tcPr>
                <w:p w:rsidR="000B7E20" w:rsidRPr="00AE2C7B" w:rsidRDefault="000B7E20" w:rsidP="00936127">
                  <w:pPr>
                    <w:pStyle w:val="afe"/>
                    <w:rPr>
                      <w:rFonts w:asciiTheme="minorEastAsia" w:eastAsiaTheme="minorEastAsia" w:hAnsiTheme="minorEastAsia"/>
                      <w:lang w:val="zh-CN"/>
                    </w:rPr>
                  </w:pPr>
                  <w:r w:rsidRPr="00AE2C7B">
                    <w:rPr>
                      <w:rFonts w:asciiTheme="minorEastAsia" w:eastAsiaTheme="minorEastAsia" w:hAnsiTheme="minorEastAsia" w:hint="eastAsia"/>
                      <w:lang w:val="zh-CN"/>
                    </w:rPr>
                    <w:t>12</w:t>
                  </w:r>
                </w:p>
              </w:tc>
            </w:tr>
          </w:tbl>
          <w:p w:rsidR="000615F2" w:rsidRPr="00AE2C7B" w:rsidRDefault="000B7E20" w:rsidP="008977B9">
            <w:pPr>
              <w:autoSpaceDE w:val="0"/>
              <w:autoSpaceDN w:val="0"/>
              <w:adjustRightInd w:val="0"/>
              <w:ind w:firstLine="561"/>
              <w:rPr>
                <w:rFonts w:asciiTheme="minorEastAsia" w:eastAsiaTheme="minorEastAsia" w:hAnsiTheme="minorEastAsia"/>
                <w:spacing w:val="0"/>
                <w:szCs w:val="24"/>
              </w:rPr>
            </w:pPr>
            <w:r w:rsidRPr="00AE2C7B">
              <w:rPr>
                <w:rFonts w:asciiTheme="minorEastAsia" w:eastAsiaTheme="minorEastAsia" w:hAnsiTheme="minorEastAsia"/>
                <w:spacing w:val="0"/>
                <w:szCs w:val="24"/>
              </w:rPr>
              <w:t>由表</w:t>
            </w:r>
            <w:r w:rsidR="00936127" w:rsidRPr="00AE2C7B">
              <w:rPr>
                <w:rFonts w:asciiTheme="minorEastAsia" w:eastAsiaTheme="minorEastAsia" w:hAnsiTheme="minorEastAsia" w:hint="eastAsia"/>
                <w:spacing w:val="0"/>
                <w:szCs w:val="24"/>
              </w:rPr>
              <w:t>5</w:t>
            </w:r>
            <w:r w:rsidRPr="00AE2C7B">
              <w:rPr>
                <w:rFonts w:asciiTheme="minorEastAsia" w:eastAsiaTheme="minorEastAsia" w:hAnsiTheme="minorEastAsia"/>
                <w:spacing w:val="0"/>
                <w:szCs w:val="24"/>
              </w:rPr>
              <w:t>可以看出：评价区内各项监测指标均</w:t>
            </w:r>
            <w:r w:rsidRPr="00AE2C7B">
              <w:rPr>
                <w:rFonts w:asciiTheme="minorEastAsia" w:eastAsiaTheme="minorEastAsia" w:hAnsiTheme="minorEastAsia" w:hint="eastAsia"/>
                <w:spacing w:val="0"/>
                <w:szCs w:val="24"/>
              </w:rPr>
              <w:t>满足</w:t>
            </w:r>
            <w:r w:rsidRPr="00AE2C7B">
              <w:rPr>
                <w:rFonts w:asciiTheme="minorEastAsia" w:eastAsiaTheme="minorEastAsia" w:hAnsiTheme="minorEastAsia"/>
                <w:spacing w:val="0"/>
                <w:szCs w:val="24"/>
              </w:rPr>
              <w:t>GB3095-</w:t>
            </w:r>
            <w:r w:rsidRPr="00AE2C7B">
              <w:rPr>
                <w:rFonts w:asciiTheme="minorEastAsia" w:eastAsiaTheme="minorEastAsia" w:hAnsiTheme="minorEastAsia" w:hint="eastAsia"/>
                <w:spacing w:val="0"/>
                <w:szCs w:val="24"/>
              </w:rPr>
              <w:t>2012</w:t>
            </w:r>
            <w:r w:rsidRPr="00AE2C7B">
              <w:rPr>
                <w:rFonts w:asciiTheme="minorEastAsia" w:eastAsiaTheme="minorEastAsia" w:hAnsiTheme="minorEastAsia"/>
                <w:spacing w:val="0"/>
                <w:szCs w:val="24"/>
              </w:rPr>
              <w:t>《环境空气质量标准》中二级标准。</w:t>
            </w:r>
          </w:p>
          <w:p w:rsidR="000615F2" w:rsidRPr="00AE2C7B" w:rsidRDefault="000615F2" w:rsidP="00E6613D">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二、声环境</w:t>
            </w:r>
          </w:p>
          <w:p w:rsidR="00E340C1" w:rsidRPr="00AE2C7B" w:rsidRDefault="00E340C1"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1、监测点位布设</w:t>
            </w:r>
          </w:p>
          <w:p w:rsidR="00E340C1" w:rsidRPr="00AE2C7B" w:rsidRDefault="00E340C1"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为了掌握建设项目</w:t>
            </w:r>
            <w:proofErr w:type="gramStart"/>
            <w:r w:rsidRPr="00AE2C7B">
              <w:rPr>
                <w:rFonts w:asciiTheme="minorEastAsia" w:eastAsiaTheme="minorEastAsia" w:hAnsiTheme="minorEastAsia" w:hint="eastAsia"/>
                <w:spacing w:val="0"/>
                <w:szCs w:val="24"/>
              </w:rPr>
              <w:t>周围声</w:t>
            </w:r>
            <w:proofErr w:type="gramEnd"/>
            <w:r w:rsidRPr="00AE2C7B">
              <w:rPr>
                <w:rFonts w:asciiTheme="minorEastAsia" w:eastAsiaTheme="minorEastAsia" w:hAnsiTheme="minorEastAsia" w:hint="eastAsia"/>
                <w:spacing w:val="0"/>
                <w:szCs w:val="24"/>
              </w:rPr>
              <w:t>环境质量现状，根据HJ2.4-2009《环境影响评价技术导则—声环境》中的有关规定，并结合周围环境概况，在项目厂界外1m处及</w:t>
            </w:r>
            <w:r w:rsidR="008977B9">
              <w:rPr>
                <w:rFonts w:asciiTheme="minorEastAsia" w:eastAsiaTheme="minorEastAsia" w:hAnsiTheme="minorEastAsia" w:hint="eastAsia"/>
                <w:spacing w:val="0"/>
                <w:szCs w:val="24"/>
              </w:rPr>
              <w:t>生产作业区职工休息室</w:t>
            </w:r>
            <w:r w:rsidRPr="00AE2C7B">
              <w:rPr>
                <w:rFonts w:asciiTheme="minorEastAsia" w:eastAsiaTheme="minorEastAsia" w:hAnsiTheme="minorEastAsia" w:hint="eastAsia"/>
                <w:spacing w:val="0"/>
                <w:szCs w:val="24"/>
              </w:rPr>
              <w:t>处共布设5个监测点位。监测布点情况详见表</w:t>
            </w:r>
            <w:r w:rsidR="00CD7941">
              <w:rPr>
                <w:rFonts w:asciiTheme="minorEastAsia" w:eastAsiaTheme="minorEastAsia" w:hAnsiTheme="minorEastAsia" w:hint="eastAsia"/>
                <w:spacing w:val="0"/>
                <w:szCs w:val="24"/>
              </w:rPr>
              <w:t>6</w:t>
            </w:r>
            <w:r w:rsidRPr="00AE2C7B">
              <w:rPr>
                <w:rFonts w:asciiTheme="minorEastAsia" w:eastAsiaTheme="minorEastAsia" w:hAnsiTheme="minorEastAsia" w:hint="eastAsia"/>
                <w:spacing w:val="0"/>
                <w:szCs w:val="24"/>
              </w:rPr>
              <w:t>和附图3。</w:t>
            </w:r>
          </w:p>
          <w:p w:rsidR="00E340C1" w:rsidRPr="00AE2C7B" w:rsidRDefault="00E340C1" w:rsidP="00E340C1">
            <w:pPr>
              <w:autoSpaceDE w:val="0"/>
              <w:autoSpaceDN w:val="0"/>
              <w:adjustRightInd w:val="0"/>
              <w:jc w:val="center"/>
              <w:rPr>
                <w:rFonts w:asciiTheme="minorEastAsia" w:eastAsiaTheme="minorEastAsia" w:hAnsiTheme="minorEastAsia"/>
                <w:spacing w:val="0"/>
                <w:szCs w:val="24"/>
              </w:rPr>
            </w:pPr>
            <w:r w:rsidRPr="00AE2C7B">
              <w:rPr>
                <w:rFonts w:asciiTheme="minorEastAsia" w:eastAsiaTheme="minorEastAsia" w:hAnsiTheme="minorEastAsia"/>
                <w:spacing w:val="0"/>
                <w:szCs w:val="24"/>
              </w:rPr>
              <w:t>表</w:t>
            </w:r>
            <w:r w:rsidR="00CD7941">
              <w:rPr>
                <w:rFonts w:asciiTheme="minorEastAsia" w:eastAsiaTheme="minorEastAsia" w:hAnsiTheme="minorEastAsia" w:hint="eastAsia"/>
                <w:spacing w:val="0"/>
                <w:szCs w:val="24"/>
              </w:rPr>
              <w:t>6</w:t>
            </w:r>
            <w:r w:rsidRPr="00AE2C7B">
              <w:rPr>
                <w:rFonts w:asciiTheme="minorEastAsia" w:eastAsiaTheme="minorEastAsia" w:hAnsiTheme="minorEastAsia" w:hint="eastAsia"/>
                <w:spacing w:val="0"/>
                <w:szCs w:val="24"/>
              </w:rPr>
              <w:t xml:space="preserve">     声环境监测点位</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64"/>
              <w:gridCol w:w="3500"/>
              <w:gridCol w:w="4081"/>
            </w:tblGrid>
            <w:tr w:rsidR="003311D4" w:rsidRPr="00AE2C7B" w:rsidTr="003311D4">
              <w:tc>
                <w:tcPr>
                  <w:tcW w:w="80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z w:val="21"/>
                      <w:szCs w:val="21"/>
                    </w:rPr>
                  </w:pPr>
                  <w:r w:rsidRPr="00AE2C7B">
                    <w:rPr>
                      <w:rFonts w:asciiTheme="minorEastAsia" w:eastAsiaTheme="minorEastAsia" w:hAnsiTheme="minorEastAsia" w:hint="eastAsia"/>
                      <w:sz w:val="21"/>
                      <w:szCs w:val="21"/>
                    </w:rPr>
                    <w:t>监测点号</w:t>
                  </w:r>
                </w:p>
              </w:tc>
              <w:tc>
                <w:tcPr>
                  <w:tcW w:w="1935"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z w:val="21"/>
                      <w:szCs w:val="21"/>
                    </w:rPr>
                  </w:pPr>
                  <w:r w:rsidRPr="00AE2C7B">
                    <w:rPr>
                      <w:rFonts w:asciiTheme="minorEastAsia" w:eastAsiaTheme="minorEastAsia" w:hAnsiTheme="minorEastAsia" w:hint="eastAsia"/>
                      <w:sz w:val="21"/>
                      <w:szCs w:val="21"/>
                    </w:rPr>
                    <w:t>测点位置</w:t>
                  </w:r>
                </w:p>
              </w:tc>
              <w:tc>
                <w:tcPr>
                  <w:tcW w:w="2256"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z w:val="21"/>
                      <w:szCs w:val="21"/>
                    </w:rPr>
                  </w:pPr>
                  <w:r w:rsidRPr="00AE2C7B">
                    <w:rPr>
                      <w:rFonts w:asciiTheme="minorEastAsia" w:eastAsiaTheme="minorEastAsia" w:hAnsiTheme="minorEastAsia" w:hint="eastAsia"/>
                      <w:sz w:val="21"/>
                      <w:szCs w:val="21"/>
                    </w:rPr>
                    <w:t>目的</w:t>
                  </w:r>
                </w:p>
              </w:tc>
            </w:tr>
            <w:tr w:rsidR="003311D4" w:rsidRPr="00AE2C7B" w:rsidTr="003311D4">
              <w:tc>
                <w:tcPr>
                  <w:tcW w:w="80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1</w:t>
                  </w:r>
                  <w:r w:rsidRPr="00AE2C7B">
                    <w:rPr>
                      <w:rFonts w:asciiTheme="minorEastAsia" w:eastAsiaTheme="minorEastAsia" w:hAnsiTheme="minorEastAsia" w:hint="eastAsia"/>
                      <w:spacing w:val="0"/>
                      <w:sz w:val="21"/>
                      <w:szCs w:val="21"/>
                      <w:vertAlign w:val="superscript"/>
                    </w:rPr>
                    <w:t>#</w:t>
                  </w:r>
                </w:p>
              </w:tc>
              <w:tc>
                <w:tcPr>
                  <w:tcW w:w="1935"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生产作业区东侧界外</w:t>
                  </w:r>
                  <w:smartTag w:uri="urn:schemas-microsoft-com:office:smarttags" w:element="chmetcnv">
                    <w:smartTagPr>
                      <w:attr w:name="UnitName" w:val="m"/>
                      <w:attr w:name="SourceValue" w:val="1"/>
                      <w:attr w:name="HasSpace" w:val="False"/>
                      <w:attr w:name="Negative" w:val="False"/>
                      <w:attr w:name="NumberType" w:val="1"/>
                      <w:attr w:name="TCSC" w:val="0"/>
                    </w:smartTagPr>
                    <w:r w:rsidRPr="00AE2C7B">
                      <w:rPr>
                        <w:rFonts w:asciiTheme="minorEastAsia" w:eastAsiaTheme="minorEastAsia" w:hAnsiTheme="minorEastAsia" w:hint="eastAsia"/>
                        <w:spacing w:val="0"/>
                        <w:sz w:val="21"/>
                        <w:szCs w:val="21"/>
                      </w:rPr>
                      <w:t>1m</w:t>
                    </w:r>
                  </w:smartTag>
                </w:p>
              </w:tc>
              <w:tc>
                <w:tcPr>
                  <w:tcW w:w="2256" w:type="pct"/>
                  <w:vMerge w:val="restar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了解项目厂界周围声环境现状</w:t>
                  </w:r>
                </w:p>
              </w:tc>
            </w:tr>
            <w:tr w:rsidR="003311D4" w:rsidRPr="00AE2C7B" w:rsidTr="003311D4">
              <w:tc>
                <w:tcPr>
                  <w:tcW w:w="80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lastRenderedPageBreak/>
                    <w:t>2</w:t>
                  </w:r>
                  <w:r w:rsidRPr="00AE2C7B">
                    <w:rPr>
                      <w:rFonts w:asciiTheme="minorEastAsia" w:eastAsiaTheme="minorEastAsia" w:hAnsiTheme="minorEastAsia" w:hint="eastAsia"/>
                      <w:spacing w:val="0"/>
                      <w:sz w:val="21"/>
                      <w:szCs w:val="21"/>
                      <w:vertAlign w:val="superscript"/>
                    </w:rPr>
                    <w:t>#</w:t>
                  </w:r>
                </w:p>
              </w:tc>
              <w:tc>
                <w:tcPr>
                  <w:tcW w:w="1935"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矿界南侧界外</w:t>
                  </w:r>
                  <w:smartTag w:uri="urn:schemas-microsoft-com:office:smarttags" w:element="chmetcnv">
                    <w:smartTagPr>
                      <w:attr w:name="UnitName" w:val="m"/>
                      <w:attr w:name="SourceValue" w:val="1"/>
                      <w:attr w:name="HasSpace" w:val="False"/>
                      <w:attr w:name="Negative" w:val="False"/>
                      <w:attr w:name="NumberType" w:val="1"/>
                      <w:attr w:name="TCSC" w:val="0"/>
                    </w:smartTagPr>
                    <w:r w:rsidRPr="00AE2C7B">
                      <w:rPr>
                        <w:rFonts w:asciiTheme="minorEastAsia" w:eastAsiaTheme="minorEastAsia" w:hAnsiTheme="minorEastAsia" w:hint="eastAsia"/>
                        <w:spacing w:val="0"/>
                        <w:sz w:val="21"/>
                        <w:szCs w:val="21"/>
                      </w:rPr>
                      <w:t>1m</w:t>
                    </w:r>
                  </w:smartTag>
                </w:p>
              </w:tc>
              <w:tc>
                <w:tcPr>
                  <w:tcW w:w="2256" w:type="pct"/>
                  <w:vMerge/>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p>
              </w:tc>
            </w:tr>
            <w:tr w:rsidR="003311D4" w:rsidRPr="00AE2C7B" w:rsidTr="003311D4">
              <w:trPr>
                <w:trHeight w:val="175"/>
              </w:trPr>
              <w:tc>
                <w:tcPr>
                  <w:tcW w:w="80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3</w:t>
                  </w:r>
                  <w:r w:rsidRPr="00AE2C7B">
                    <w:rPr>
                      <w:rFonts w:asciiTheme="minorEastAsia" w:eastAsiaTheme="minorEastAsia" w:hAnsiTheme="minorEastAsia" w:hint="eastAsia"/>
                      <w:spacing w:val="0"/>
                      <w:sz w:val="21"/>
                      <w:szCs w:val="21"/>
                      <w:vertAlign w:val="superscript"/>
                    </w:rPr>
                    <w:t>#</w:t>
                  </w:r>
                </w:p>
              </w:tc>
              <w:tc>
                <w:tcPr>
                  <w:tcW w:w="1935"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生产作业区西侧界外</w:t>
                  </w:r>
                  <w:smartTag w:uri="urn:schemas-microsoft-com:office:smarttags" w:element="chmetcnv">
                    <w:smartTagPr>
                      <w:attr w:name="UnitName" w:val="m"/>
                      <w:attr w:name="SourceValue" w:val="1"/>
                      <w:attr w:name="HasSpace" w:val="False"/>
                      <w:attr w:name="Negative" w:val="False"/>
                      <w:attr w:name="NumberType" w:val="1"/>
                      <w:attr w:name="TCSC" w:val="0"/>
                    </w:smartTagPr>
                    <w:r w:rsidRPr="00AE2C7B">
                      <w:rPr>
                        <w:rFonts w:asciiTheme="minorEastAsia" w:eastAsiaTheme="minorEastAsia" w:hAnsiTheme="minorEastAsia" w:hint="eastAsia"/>
                        <w:spacing w:val="0"/>
                        <w:sz w:val="21"/>
                        <w:szCs w:val="21"/>
                      </w:rPr>
                      <w:t>1m</w:t>
                    </w:r>
                  </w:smartTag>
                </w:p>
              </w:tc>
              <w:tc>
                <w:tcPr>
                  <w:tcW w:w="2256" w:type="pct"/>
                  <w:vMerge/>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p>
              </w:tc>
            </w:tr>
            <w:tr w:rsidR="003311D4" w:rsidRPr="00AE2C7B" w:rsidTr="003311D4">
              <w:trPr>
                <w:trHeight w:val="228"/>
              </w:trPr>
              <w:tc>
                <w:tcPr>
                  <w:tcW w:w="80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w:t>
                  </w:r>
                  <w:r w:rsidRPr="00AE2C7B">
                    <w:rPr>
                      <w:rFonts w:asciiTheme="minorEastAsia" w:eastAsiaTheme="minorEastAsia" w:hAnsiTheme="minorEastAsia" w:hint="eastAsia"/>
                      <w:spacing w:val="0"/>
                      <w:sz w:val="21"/>
                      <w:szCs w:val="21"/>
                      <w:vertAlign w:val="superscript"/>
                    </w:rPr>
                    <w:t>#</w:t>
                  </w:r>
                </w:p>
              </w:tc>
              <w:tc>
                <w:tcPr>
                  <w:tcW w:w="1935"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生产作业区北侧界外</w:t>
                  </w:r>
                  <w:smartTag w:uri="urn:schemas-microsoft-com:office:smarttags" w:element="chmetcnv">
                    <w:smartTagPr>
                      <w:attr w:name="UnitName" w:val="m"/>
                      <w:attr w:name="SourceValue" w:val="1"/>
                      <w:attr w:name="HasSpace" w:val="False"/>
                      <w:attr w:name="Negative" w:val="False"/>
                      <w:attr w:name="NumberType" w:val="1"/>
                      <w:attr w:name="TCSC" w:val="0"/>
                    </w:smartTagPr>
                    <w:r w:rsidRPr="00AE2C7B">
                      <w:rPr>
                        <w:rFonts w:asciiTheme="minorEastAsia" w:eastAsiaTheme="minorEastAsia" w:hAnsiTheme="minorEastAsia" w:hint="eastAsia"/>
                        <w:spacing w:val="0"/>
                        <w:sz w:val="21"/>
                        <w:szCs w:val="21"/>
                      </w:rPr>
                      <w:t>1m</w:t>
                    </w:r>
                  </w:smartTag>
                </w:p>
              </w:tc>
              <w:tc>
                <w:tcPr>
                  <w:tcW w:w="2256" w:type="pct"/>
                  <w:vMerge/>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p>
              </w:tc>
            </w:tr>
            <w:tr w:rsidR="003311D4" w:rsidRPr="00AE2C7B" w:rsidTr="003311D4">
              <w:trPr>
                <w:trHeight w:val="228"/>
              </w:trPr>
              <w:tc>
                <w:tcPr>
                  <w:tcW w:w="80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w:t>
                  </w:r>
                  <w:r w:rsidRPr="00AE2C7B">
                    <w:rPr>
                      <w:rFonts w:asciiTheme="minorEastAsia" w:eastAsiaTheme="minorEastAsia" w:hAnsiTheme="minorEastAsia" w:hint="eastAsia"/>
                      <w:spacing w:val="0"/>
                      <w:sz w:val="21"/>
                      <w:szCs w:val="21"/>
                      <w:vertAlign w:val="superscript"/>
                    </w:rPr>
                    <w:t>#</w:t>
                  </w:r>
                </w:p>
              </w:tc>
              <w:tc>
                <w:tcPr>
                  <w:tcW w:w="1935"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生产作业区职工休息室处</w:t>
                  </w:r>
                </w:p>
              </w:tc>
              <w:tc>
                <w:tcPr>
                  <w:tcW w:w="2256"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了解职工休息室外声环境现状</w:t>
                  </w:r>
                </w:p>
              </w:tc>
            </w:tr>
          </w:tbl>
          <w:p w:rsidR="00E340C1" w:rsidRPr="00AE2C7B" w:rsidRDefault="00E340C1"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2、监测时间和方法</w:t>
            </w:r>
          </w:p>
          <w:p w:rsidR="00E340C1" w:rsidRPr="00AE2C7B" w:rsidRDefault="00E340C1"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监测方法：根据GB3096-2008《声环境质量标准》，进行监测。</w:t>
            </w:r>
          </w:p>
          <w:p w:rsidR="00E340C1" w:rsidRPr="00AE2C7B" w:rsidRDefault="00E340C1"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监测时间：2017年6月6日～7日分昼间和夜间对环境噪声进行监测。</w:t>
            </w:r>
          </w:p>
          <w:p w:rsidR="00E340C1" w:rsidRPr="00AE2C7B" w:rsidRDefault="00E340C1"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3、评价方法</w:t>
            </w:r>
          </w:p>
          <w:p w:rsidR="00E340C1" w:rsidRPr="00AE2C7B" w:rsidRDefault="00E340C1"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环境噪声采用等效连续A声级作为噪声评价量，采用直接比较法。</w:t>
            </w:r>
          </w:p>
          <w:p w:rsidR="00E340C1" w:rsidRPr="00AE2C7B" w:rsidRDefault="00E340C1" w:rsidP="00E340C1">
            <w:pPr>
              <w:adjustRightInd w:val="0"/>
              <w:snapToGrid w:val="0"/>
              <w:ind w:firstLine="465"/>
              <w:jc w:val="left"/>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4、监测结果</w:t>
            </w:r>
          </w:p>
          <w:p w:rsidR="00E340C1" w:rsidRPr="00AE2C7B" w:rsidRDefault="00E340C1" w:rsidP="00E340C1">
            <w:pPr>
              <w:adjustRightInd w:val="0"/>
              <w:snapToGrid w:val="0"/>
              <w:ind w:firstLine="465"/>
              <w:jc w:val="left"/>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监测结果详见表</w:t>
            </w:r>
            <w:r w:rsidR="00CD7941">
              <w:rPr>
                <w:rFonts w:asciiTheme="minorEastAsia" w:eastAsiaTheme="minorEastAsia" w:hAnsiTheme="minorEastAsia" w:hint="eastAsia"/>
                <w:spacing w:val="0"/>
                <w:szCs w:val="24"/>
              </w:rPr>
              <w:t>7</w:t>
            </w:r>
            <w:r w:rsidRPr="00AE2C7B">
              <w:rPr>
                <w:rFonts w:asciiTheme="minorEastAsia" w:eastAsiaTheme="minorEastAsia" w:hAnsiTheme="minorEastAsia" w:hint="eastAsia"/>
                <w:spacing w:val="0"/>
                <w:szCs w:val="24"/>
              </w:rPr>
              <w:t>。</w:t>
            </w:r>
          </w:p>
          <w:p w:rsidR="00E340C1" w:rsidRPr="00AE2C7B" w:rsidRDefault="00E340C1" w:rsidP="00E340C1">
            <w:pPr>
              <w:autoSpaceDE w:val="0"/>
              <w:autoSpaceDN w:val="0"/>
              <w:adjustRightInd w:val="0"/>
              <w:jc w:val="center"/>
              <w:rPr>
                <w:rFonts w:asciiTheme="minorEastAsia" w:eastAsiaTheme="minorEastAsia" w:hAnsiTheme="minorEastAsia"/>
                <w:spacing w:val="0"/>
                <w:szCs w:val="24"/>
              </w:rPr>
            </w:pPr>
            <w:r w:rsidRPr="00AE2C7B">
              <w:rPr>
                <w:rFonts w:asciiTheme="minorEastAsia" w:eastAsiaTheme="minorEastAsia" w:hAnsiTheme="minorEastAsia"/>
                <w:spacing w:val="0"/>
                <w:szCs w:val="24"/>
              </w:rPr>
              <w:t>表</w:t>
            </w:r>
            <w:r w:rsidR="00CD7941">
              <w:rPr>
                <w:rFonts w:asciiTheme="minorEastAsia" w:eastAsiaTheme="minorEastAsia" w:hAnsiTheme="minorEastAsia" w:hint="eastAsia"/>
                <w:spacing w:val="0"/>
                <w:szCs w:val="24"/>
              </w:rPr>
              <w:t>7</w:t>
            </w:r>
            <w:r w:rsidRPr="00AE2C7B">
              <w:rPr>
                <w:rFonts w:asciiTheme="minorEastAsia" w:eastAsiaTheme="minorEastAsia" w:hAnsiTheme="minorEastAsia"/>
                <w:spacing w:val="0"/>
                <w:szCs w:val="24"/>
              </w:rPr>
              <w:t xml:space="preserve"> 噪声监测数据表   单位：dB(A)</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10"/>
              <w:gridCol w:w="1029"/>
              <w:gridCol w:w="1029"/>
              <w:gridCol w:w="1033"/>
              <w:gridCol w:w="1033"/>
              <w:gridCol w:w="1029"/>
              <w:gridCol w:w="1028"/>
              <w:gridCol w:w="1028"/>
              <w:gridCol w:w="1026"/>
            </w:tblGrid>
            <w:tr w:rsidR="003311D4" w:rsidRPr="00AE2C7B" w:rsidTr="003311D4">
              <w:trPr>
                <w:trHeight w:val="347"/>
              </w:trPr>
              <w:tc>
                <w:tcPr>
                  <w:tcW w:w="448" w:type="pct"/>
                  <w:vMerge w:val="restar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监测点位</w:t>
                  </w:r>
                </w:p>
              </w:tc>
              <w:tc>
                <w:tcPr>
                  <w:tcW w:w="2280" w:type="pct"/>
                  <w:gridSpan w:val="4"/>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201</w:t>
                  </w:r>
                  <w:r w:rsidRPr="00AE2C7B">
                    <w:rPr>
                      <w:rFonts w:asciiTheme="minorEastAsia" w:eastAsiaTheme="minorEastAsia" w:hAnsiTheme="minorEastAsia" w:hint="eastAsia"/>
                      <w:spacing w:val="0"/>
                      <w:sz w:val="21"/>
                      <w:szCs w:val="21"/>
                    </w:rPr>
                    <w:t>7</w:t>
                  </w:r>
                  <w:r w:rsidRPr="00AE2C7B">
                    <w:rPr>
                      <w:rFonts w:asciiTheme="minorEastAsia" w:eastAsiaTheme="minorEastAsia" w:hAnsiTheme="minorEastAsia"/>
                      <w:spacing w:val="0"/>
                      <w:sz w:val="21"/>
                      <w:szCs w:val="21"/>
                    </w:rPr>
                    <w:t>.</w:t>
                  </w:r>
                  <w:r w:rsidRPr="00AE2C7B">
                    <w:rPr>
                      <w:rFonts w:asciiTheme="minorEastAsia" w:eastAsiaTheme="minorEastAsia" w:hAnsiTheme="minorEastAsia" w:hint="eastAsia"/>
                      <w:spacing w:val="0"/>
                      <w:sz w:val="21"/>
                      <w:szCs w:val="21"/>
                    </w:rPr>
                    <w:t>6</w:t>
                  </w:r>
                  <w:r w:rsidRPr="00AE2C7B">
                    <w:rPr>
                      <w:rFonts w:asciiTheme="minorEastAsia" w:eastAsiaTheme="minorEastAsia" w:hAnsiTheme="minorEastAsia"/>
                      <w:spacing w:val="0"/>
                      <w:sz w:val="21"/>
                      <w:szCs w:val="21"/>
                    </w:rPr>
                    <w:t>.</w:t>
                  </w:r>
                  <w:r w:rsidRPr="00AE2C7B">
                    <w:rPr>
                      <w:rFonts w:asciiTheme="minorEastAsia" w:eastAsiaTheme="minorEastAsia" w:hAnsiTheme="minorEastAsia" w:hint="eastAsia"/>
                      <w:spacing w:val="0"/>
                      <w:sz w:val="21"/>
                      <w:szCs w:val="21"/>
                    </w:rPr>
                    <w:t>6</w:t>
                  </w:r>
                </w:p>
              </w:tc>
              <w:tc>
                <w:tcPr>
                  <w:tcW w:w="2272" w:type="pct"/>
                  <w:gridSpan w:val="4"/>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201</w:t>
                  </w:r>
                  <w:r w:rsidRPr="00AE2C7B">
                    <w:rPr>
                      <w:rFonts w:asciiTheme="minorEastAsia" w:eastAsiaTheme="minorEastAsia" w:hAnsiTheme="minorEastAsia" w:hint="eastAsia"/>
                      <w:spacing w:val="0"/>
                      <w:sz w:val="21"/>
                      <w:szCs w:val="21"/>
                    </w:rPr>
                    <w:t>7</w:t>
                  </w:r>
                  <w:r w:rsidRPr="00AE2C7B">
                    <w:rPr>
                      <w:rFonts w:asciiTheme="minorEastAsia" w:eastAsiaTheme="minorEastAsia" w:hAnsiTheme="minorEastAsia"/>
                      <w:spacing w:val="0"/>
                      <w:sz w:val="21"/>
                      <w:szCs w:val="21"/>
                    </w:rPr>
                    <w:t>.</w:t>
                  </w:r>
                  <w:r w:rsidRPr="00AE2C7B">
                    <w:rPr>
                      <w:rFonts w:asciiTheme="minorEastAsia" w:eastAsiaTheme="minorEastAsia" w:hAnsiTheme="minorEastAsia" w:hint="eastAsia"/>
                      <w:spacing w:val="0"/>
                      <w:sz w:val="21"/>
                      <w:szCs w:val="21"/>
                    </w:rPr>
                    <w:t>6</w:t>
                  </w:r>
                  <w:r w:rsidRPr="00AE2C7B">
                    <w:rPr>
                      <w:rFonts w:asciiTheme="minorEastAsia" w:eastAsiaTheme="minorEastAsia" w:hAnsiTheme="minorEastAsia"/>
                      <w:spacing w:val="0"/>
                      <w:sz w:val="21"/>
                      <w:szCs w:val="21"/>
                    </w:rPr>
                    <w:t>.</w:t>
                  </w:r>
                  <w:r w:rsidRPr="00AE2C7B">
                    <w:rPr>
                      <w:rFonts w:asciiTheme="minorEastAsia" w:eastAsiaTheme="minorEastAsia" w:hAnsiTheme="minorEastAsia" w:hint="eastAsia"/>
                      <w:spacing w:val="0"/>
                      <w:sz w:val="21"/>
                      <w:szCs w:val="21"/>
                    </w:rPr>
                    <w:t>7</w:t>
                  </w:r>
                </w:p>
              </w:tc>
            </w:tr>
            <w:tr w:rsidR="003311D4" w:rsidRPr="00AE2C7B" w:rsidTr="003311D4">
              <w:trPr>
                <w:trHeight w:val="347"/>
              </w:trPr>
              <w:tc>
                <w:tcPr>
                  <w:tcW w:w="448" w:type="pct"/>
                  <w:vMerge/>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昼间</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夜间</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昼间</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夜间</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昼间</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夜间</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昼间</w:t>
                  </w:r>
                </w:p>
              </w:tc>
              <w:tc>
                <w:tcPr>
                  <w:tcW w:w="567"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夜间</w:t>
                  </w:r>
                </w:p>
              </w:tc>
            </w:tr>
            <w:tr w:rsidR="003311D4" w:rsidRPr="00AE2C7B" w:rsidTr="003311D4">
              <w:trPr>
                <w:trHeight w:val="347"/>
              </w:trPr>
              <w:tc>
                <w:tcPr>
                  <w:tcW w:w="44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1</w:t>
                  </w:r>
                  <w:r w:rsidRPr="00AE2C7B">
                    <w:rPr>
                      <w:rFonts w:asciiTheme="minorEastAsia" w:eastAsiaTheme="minorEastAsia" w:hAnsiTheme="minorEastAsia"/>
                      <w:spacing w:val="0"/>
                      <w:sz w:val="21"/>
                      <w:szCs w:val="21"/>
                      <w:vertAlign w:val="superscript"/>
                    </w:rPr>
                    <w:t>#</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57.8</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42.9</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57.9</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41.8</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58.0</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39.7</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58.4</w:t>
                  </w:r>
                </w:p>
              </w:tc>
              <w:tc>
                <w:tcPr>
                  <w:tcW w:w="567"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42.6</w:t>
                  </w:r>
                </w:p>
              </w:tc>
            </w:tr>
            <w:tr w:rsidR="003311D4" w:rsidRPr="00AE2C7B" w:rsidTr="003311D4">
              <w:trPr>
                <w:trHeight w:val="347"/>
              </w:trPr>
              <w:tc>
                <w:tcPr>
                  <w:tcW w:w="44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2</w:t>
                  </w:r>
                  <w:r w:rsidRPr="00AE2C7B">
                    <w:rPr>
                      <w:rFonts w:asciiTheme="minorEastAsia" w:eastAsiaTheme="minorEastAsia" w:hAnsiTheme="minorEastAsia"/>
                      <w:spacing w:val="0"/>
                      <w:sz w:val="21"/>
                      <w:szCs w:val="21"/>
                      <w:vertAlign w:val="superscript"/>
                    </w:rPr>
                    <w:t>#</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58.0</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40.7</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58.5</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41.4</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57.8</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42.7</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57.5</w:t>
                  </w:r>
                </w:p>
              </w:tc>
              <w:tc>
                <w:tcPr>
                  <w:tcW w:w="567"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41.3</w:t>
                  </w:r>
                </w:p>
              </w:tc>
            </w:tr>
            <w:tr w:rsidR="003311D4" w:rsidRPr="00AE2C7B" w:rsidTr="003311D4">
              <w:trPr>
                <w:trHeight w:val="347"/>
              </w:trPr>
              <w:tc>
                <w:tcPr>
                  <w:tcW w:w="44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3</w:t>
                  </w:r>
                  <w:r w:rsidRPr="00AE2C7B">
                    <w:rPr>
                      <w:rFonts w:asciiTheme="minorEastAsia" w:eastAsiaTheme="minorEastAsia" w:hAnsiTheme="minorEastAsia"/>
                      <w:spacing w:val="0"/>
                      <w:sz w:val="21"/>
                      <w:szCs w:val="21"/>
                      <w:vertAlign w:val="superscript"/>
                    </w:rPr>
                    <w:t>#</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56.2</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39.5</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56.5</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40.3</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57.3</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41.9</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56.8</w:t>
                  </w:r>
                </w:p>
              </w:tc>
              <w:tc>
                <w:tcPr>
                  <w:tcW w:w="567"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40.6</w:t>
                  </w:r>
                </w:p>
              </w:tc>
            </w:tr>
            <w:tr w:rsidR="003311D4" w:rsidRPr="00AE2C7B" w:rsidTr="003311D4">
              <w:trPr>
                <w:trHeight w:val="347"/>
              </w:trPr>
              <w:tc>
                <w:tcPr>
                  <w:tcW w:w="44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spacing w:val="0"/>
                      <w:sz w:val="21"/>
                      <w:szCs w:val="21"/>
                    </w:rPr>
                    <w:t>4</w:t>
                  </w:r>
                  <w:r w:rsidRPr="00AE2C7B">
                    <w:rPr>
                      <w:rFonts w:asciiTheme="minorEastAsia" w:eastAsiaTheme="minorEastAsia" w:hAnsiTheme="minorEastAsia"/>
                      <w:spacing w:val="0"/>
                      <w:sz w:val="21"/>
                      <w:szCs w:val="21"/>
                      <w:vertAlign w:val="superscript"/>
                    </w:rPr>
                    <w:t>#</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57.1</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42.8</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56.3</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41.1</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56.5</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41.0</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56.4</w:t>
                  </w:r>
                </w:p>
              </w:tc>
              <w:tc>
                <w:tcPr>
                  <w:tcW w:w="567"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42.6</w:t>
                  </w:r>
                </w:p>
              </w:tc>
            </w:tr>
            <w:tr w:rsidR="003311D4" w:rsidRPr="00AE2C7B" w:rsidTr="003311D4">
              <w:trPr>
                <w:trHeight w:val="347"/>
              </w:trPr>
              <w:tc>
                <w:tcPr>
                  <w:tcW w:w="44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vertAlign w:val="superscript"/>
                    </w:rPr>
                  </w:pPr>
                  <w:r w:rsidRPr="00AE2C7B">
                    <w:rPr>
                      <w:rFonts w:asciiTheme="minorEastAsia" w:eastAsiaTheme="minorEastAsia" w:hAnsiTheme="minorEastAsia" w:hint="eastAsia"/>
                      <w:spacing w:val="0"/>
                      <w:sz w:val="21"/>
                      <w:szCs w:val="21"/>
                    </w:rPr>
                    <w:t>5</w:t>
                  </w:r>
                  <w:r w:rsidRPr="00AE2C7B">
                    <w:rPr>
                      <w:rFonts w:asciiTheme="minorEastAsia" w:eastAsiaTheme="minorEastAsia" w:hAnsiTheme="minorEastAsia"/>
                      <w:spacing w:val="0"/>
                      <w:sz w:val="21"/>
                      <w:szCs w:val="21"/>
                      <w:vertAlign w:val="superscript"/>
                    </w:rPr>
                    <w:t>#</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52.6</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39.9</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53.0</w:t>
                  </w:r>
                </w:p>
              </w:tc>
              <w:tc>
                <w:tcPr>
                  <w:tcW w:w="571"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40.4</w:t>
                  </w:r>
                </w:p>
              </w:tc>
              <w:tc>
                <w:tcPr>
                  <w:tcW w:w="569"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51.5</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41.7</w:t>
                  </w:r>
                </w:p>
              </w:tc>
              <w:tc>
                <w:tcPr>
                  <w:tcW w:w="568"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53.9</w:t>
                  </w:r>
                </w:p>
              </w:tc>
              <w:tc>
                <w:tcPr>
                  <w:tcW w:w="567" w:type="pct"/>
                  <w:vAlign w:val="center"/>
                </w:tcPr>
                <w:p w:rsidR="00E340C1" w:rsidRPr="00AE2C7B" w:rsidRDefault="00E340C1" w:rsidP="00E340C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41.3</w:t>
                  </w:r>
                </w:p>
              </w:tc>
            </w:tr>
          </w:tbl>
          <w:p w:rsidR="000615F2" w:rsidRPr="00AE2C7B" w:rsidRDefault="00E340C1"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通过以上监测数据可以看出，本项目厂界外</w:t>
            </w:r>
            <w:smartTag w:uri="urn:schemas-microsoft-com:office:smarttags" w:element="chmetcnv">
              <w:smartTagPr>
                <w:attr w:name="TCSC" w:val="0"/>
                <w:attr w:name="NumberType" w:val="1"/>
                <w:attr w:name="Negative" w:val="False"/>
                <w:attr w:name="HasSpace" w:val="False"/>
                <w:attr w:name="SourceValue" w:val="1"/>
                <w:attr w:name="UnitName" w:val="m"/>
              </w:smartTagPr>
              <w:r w:rsidRPr="00AE2C7B">
                <w:rPr>
                  <w:rFonts w:asciiTheme="minorEastAsia" w:eastAsiaTheme="minorEastAsia" w:hAnsiTheme="minorEastAsia"/>
                  <w:spacing w:val="0"/>
                  <w:szCs w:val="24"/>
                </w:rPr>
                <w:t>1m</w:t>
              </w:r>
            </w:smartTag>
            <w:r w:rsidRPr="00AE2C7B">
              <w:rPr>
                <w:rFonts w:asciiTheme="minorEastAsia" w:eastAsiaTheme="minorEastAsia" w:hAnsiTheme="minorEastAsia"/>
                <w:spacing w:val="0"/>
                <w:szCs w:val="24"/>
              </w:rPr>
              <w:t>处噪声昼</w:t>
            </w:r>
            <w:r w:rsidRPr="00AE2C7B">
              <w:rPr>
                <w:rFonts w:asciiTheme="minorEastAsia" w:eastAsiaTheme="minorEastAsia" w:hAnsiTheme="minorEastAsia" w:hint="eastAsia"/>
                <w:spacing w:val="0"/>
                <w:szCs w:val="24"/>
              </w:rPr>
              <w:t>、夜</w:t>
            </w:r>
            <w:r w:rsidRPr="00AE2C7B">
              <w:rPr>
                <w:rFonts w:asciiTheme="minorEastAsia" w:eastAsiaTheme="minorEastAsia" w:hAnsiTheme="minorEastAsia"/>
                <w:spacing w:val="0"/>
                <w:szCs w:val="24"/>
              </w:rPr>
              <w:t>监测值均满足</w:t>
            </w:r>
            <w:r w:rsidRPr="00AE2C7B">
              <w:rPr>
                <w:rFonts w:asciiTheme="minorEastAsia" w:eastAsiaTheme="minorEastAsia" w:hAnsiTheme="minorEastAsia" w:hint="eastAsia"/>
                <w:spacing w:val="0"/>
                <w:szCs w:val="24"/>
              </w:rPr>
              <w:t>满足</w:t>
            </w:r>
            <w:r w:rsidRPr="00AE2C7B">
              <w:rPr>
                <w:rFonts w:asciiTheme="minorEastAsia" w:eastAsiaTheme="minorEastAsia" w:hAnsiTheme="minorEastAsia"/>
                <w:spacing w:val="0"/>
                <w:szCs w:val="24"/>
              </w:rPr>
              <w:t>GB</w:t>
            </w:r>
            <w:r w:rsidRPr="00AE2C7B">
              <w:rPr>
                <w:rFonts w:asciiTheme="minorEastAsia" w:eastAsiaTheme="minorEastAsia" w:hAnsiTheme="minorEastAsia" w:hint="eastAsia"/>
                <w:spacing w:val="0"/>
                <w:szCs w:val="24"/>
              </w:rPr>
              <w:t>12348</w:t>
            </w:r>
            <w:r w:rsidRPr="00AE2C7B">
              <w:rPr>
                <w:rFonts w:asciiTheme="minorEastAsia" w:eastAsiaTheme="minorEastAsia" w:hAnsiTheme="minorEastAsia"/>
                <w:spacing w:val="0"/>
                <w:szCs w:val="24"/>
              </w:rPr>
              <w:t>-</w:t>
            </w:r>
            <w:r w:rsidRPr="00AE2C7B">
              <w:rPr>
                <w:rFonts w:asciiTheme="minorEastAsia" w:eastAsiaTheme="minorEastAsia" w:hAnsiTheme="minorEastAsia" w:hint="eastAsia"/>
                <w:spacing w:val="0"/>
                <w:szCs w:val="24"/>
              </w:rPr>
              <w:t>2008</w:t>
            </w:r>
            <w:r w:rsidRPr="00AE2C7B">
              <w:rPr>
                <w:rFonts w:asciiTheme="minorEastAsia" w:eastAsiaTheme="minorEastAsia" w:hAnsiTheme="minorEastAsia"/>
                <w:spacing w:val="0"/>
                <w:szCs w:val="24"/>
              </w:rPr>
              <w:t>《</w:t>
            </w:r>
            <w:r w:rsidRPr="00AE2C7B">
              <w:rPr>
                <w:rFonts w:asciiTheme="minorEastAsia" w:eastAsiaTheme="minorEastAsia" w:hAnsiTheme="minorEastAsia" w:hint="eastAsia"/>
                <w:spacing w:val="0"/>
                <w:szCs w:val="24"/>
              </w:rPr>
              <w:t>工业企业厂界环境噪声排放标准</w:t>
            </w:r>
            <w:r w:rsidRPr="00AE2C7B">
              <w:rPr>
                <w:rFonts w:asciiTheme="minorEastAsia" w:eastAsiaTheme="minorEastAsia" w:hAnsiTheme="minorEastAsia"/>
                <w:spacing w:val="0"/>
                <w:szCs w:val="24"/>
              </w:rPr>
              <w:t>》</w:t>
            </w:r>
            <w:r w:rsidRPr="00AE2C7B">
              <w:rPr>
                <w:rFonts w:asciiTheme="minorEastAsia" w:eastAsiaTheme="minorEastAsia" w:hAnsiTheme="minorEastAsia" w:hint="eastAsia"/>
                <w:spacing w:val="0"/>
                <w:szCs w:val="24"/>
              </w:rPr>
              <w:t>2</w:t>
            </w:r>
            <w:r w:rsidRPr="00AE2C7B">
              <w:rPr>
                <w:rFonts w:asciiTheme="minorEastAsia" w:eastAsiaTheme="minorEastAsia" w:hAnsiTheme="minorEastAsia"/>
                <w:spacing w:val="0"/>
                <w:szCs w:val="24"/>
              </w:rPr>
              <w:t>类标准要求</w:t>
            </w:r>
            <w:r w:rsidRPr="00AE2C7B">
              <w:rPr>
                <w:rFonts w:asciiTheme="minorEastAsia" w:eastAsiaTheme="minorEastAsia" w:hAnsiTheme="minorEastAsia" w:hint="eastAsia"/>
                <w:spacing w:val="0"/>
                <w:szCs w:val="24"/>
              </w:rPr>
              <w:t>。</w:t>
            </w:r>
          </w:p>
          <w:p w:rsidR="00E340C1" w:rsidRPr="00AE2C7B" w:rsidRDefault="003311D4" w:rsidP="00E340C1">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三</w:t>
            </w:r>
            <w:r w:rsidR="00E340C1" w:rsidRPr="00AE2C7B">
              <w:rPr>
                <w:rFonts w:asciiTheme="minorEastAsia" w:eastAsiaTheme="minorEastAsia" w:hAnsiTheme="minorEastAsia" w:hint="eastAsia"/>
                <w:b/>
                <w:spacing w:val="0"/>
                <w:szCs w:val="24"/>
              </w:rPr>
              <w:t>、</w:t>
            </w:r>
            <w:r w:rsidRPr="00AE2C7B">
              <w:rPr>
                <w:rFonts w:asciiTheme="minorEastAsia" w:eastAsiaTheme="minorEastAsia" w:hAnsiTheme="minorEastAsia" w:hint="eastAsia"/>
                <w:b/>
                <w:spacing w:val="0"/>
                <w:szCs w:val="24"/>
              </w:rPr>
              <w:t>地面水</w:t>
            </w:r>
            <w:r w:rsidR="00E340C1" w:rsidRPr="00AE2C7B">
              <w:rPr>
                <w:rFonts w:asciiTheme="minorEastAsia" w:eastAsiaTheme="minorEastAsia" w:hAnsiTheme="minorEastAsia" w:hint="eastAsia"/>
                <w:b/>
                <w:spacing w:val="0"/>
                <w:szCs w:val="24"/>
              </w:rPr>
              <w:t>环境</w:t>
            </w:r>
          </w:p>
          <w:p w:rsidR="00E340C1" w:rsidRPr="00AE2C7B" w:rsidRDefault="003311D4"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1、监测断面布设</w:t>
            </w:r>
          </w:p>
          <w:p w:rsidR="003311D4" w:rsidRPr="00AE2C7B" w:rsidRDefault="003311D4" w:rsidP="003311D4">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为了解项目所在区域的地表水质量状况，本次评价在浑江上布设了</w:t>
            </w:r>
            <w:r w:rsidR="00902F42" w:rsidRPr="00AE2C7B">
              <w:rPr>
                <w:rFonts w:asciiTheme="minorEastAsia" w:eastAsiaTheme="minorEastAsia" w:hAnsiTheme="minorEastAsia" w:hint="eastAsia"/>
                <w:spacing w:val="0"/>
                <w:szCs w:val="24"/>
              </w:rPr>
              <w:t>2</w:t>
            </w:r>
            <w:r w:rsidRPr="00AE2C7B">
              <w:rPr>
                <w:rFonts w:asciiTheme="minorEastAsia" w:eastAsiaTheme="minorEastAsia" w:hAnsiTheme="minorEastAsia" w:hint="eastAsia"/>
                <w:spacing w:val="0"/>
                <w:szCs w:val="24"/>
              </w:rPr>
              <w:t>个监测断面，具体布设情况详见表</w:t>
            </w:r>
            <w:r w:rsidR="00CD7941">
              <w:rPr>
                <w:rFonts w:asciiTheme="minorEastAsia" w:eastAsiaTheme="minorEastAsia" w:hAnsiTheme="minorEastAsia" w:hint="eastAsia"/>
                <w:spacing w:val="0"/>
                <w:szCs w:val="24"/>
              </w:rPr>
              <w:t>8</w:t>
            </w:r>
            <w:r w:rsidRPr="00AE2C7B">
              <w:rPr>
                <w:rFonts w:asciiTheme="minorEastAsia" w:eastAsiaTheme="minorEastAsia" w:hAnsiTheme="minorEastAsia" w:hint="eastAsia"/>
                <w:spacing w:val="0"/>
                <w:szCs w:val="24"/>
              </w:rPr>
              <w:t>及附图</w:t>
            </w:r>
            <w:r w:rsidR="00754836" w:rsidRPr="00AE2C7B">
              <w:rPr>
                <w:rFonts w:asciiTheme="minorEastAsia" w:eastAsiaTheme="minorEastAsia" w:hAnsiTheme="minorEastAsia" w:hint="eastAsia"/>
                <w:spacing w:val="0"/>
                <w:szCs w:val="24"/>
              </w:rPr>
              <w:t>1</w:t>
            </w:r>
            <w:r w:rsidRPr="00AE2C7B">
              <w:rPr>
                <w:rFonts w:asciiTheme="minorEastAsia" w:eastAsiaTheme="minorEastAsia" w:hAnsiTheme="minorEastAsia" w:hint="eastAsia"/>
                <w:spacing w:val="0"/>
                <w:szCs w:val="24"/>
              </w:rPr>
              <w:t>。</w:t>
            </w:r>
          </w:p>
          <w:p w:rsidR="003311D4" w:rsidRPr="00AE2C7B" w:rsidRDefault="003311D4" w:rsidP="003311D4">
            <w:pPr>
              <w:autoSpaceDE w:val="0"/>
              <w:autoSpaceDN w:val="0"/>
              <w:adjustRightInd w:val="0"/>
              <w:jc w:val="center"/>
              <w:rPr>
                <w:rFonts w:asciiTheme="minorEastAsia" w:eastAsiaTheme="minorEastAsia" w:hAnsiTheme="minorEastAsia"/>
                <w:spacing w:val="0"/>
                <w:szCs w:val="24"/>
              </w:rPr>
            </w:pPr>
            <w:r w:rsidRPr="00AE2C7B">
              <w:rPr>
                <w:rFonts w:asciiTheme="minorEastAsia" w:eastAsiaTheme="minorEastAsia" w:hAnsiTheme="minorEastAsia"/>
                <w:spacing w:val="0"/>
                <w:szCs w:val="24"/>
              </w:rPr>
              <w:t>表</w:t>
            </w:r>
            <w:r w:rsidR="00CD7941">
              <w:rPr>
                <w:rFonts w:asciiTheme="minorEastAsia" w:eastAsiaTheme="minorEastAsia" w:hAnsiTheme="minorEastAsia" w:hint="eastAsia"/>
                <w:spacing w:val="0"/>
                <w:szCs w:val="24"/>
              </w:rPr>
              <w:t>8</w:t>
            </w:r>
            <w:r w:rsidRPr="00AE2C7B">
              <w:rPr>
                <w:rFonts w:asciiTheme="minorEastAsia" w:eastAsiaTheme="minorEastAsia" w:hAnsiTheme="minorEastAsia" w:hint="eastAsia"/>
                <w:spacing w:val="0"/>
                <w:szCs w:val="24"/>
              </w:rPr>
              <w:t xml:space="preserve">     地表水监测断面布设情况</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129"/>
              <w:gridCol w:w="6916"/>
            </w:tblGrid>
            <w:tr w:rsidR="007364A1" w:rsidRPr="00AE2C7B" w:rsidTr="007364A1">
              <w:trPr>
                <w:trHeight w:val="24"/>
                <w:jc w:val="center"/>
              </w:trPr>
              <w:tc>
                <w:tcPr>
                  <w:tcW w:w="1177"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序号</w:t>
                  </w:r>
                </w:p>
              </w:tc>
              <w:tc>
                <w:tcPr>
                  <w:tcW w:w="382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断面名称及位置</w:t>
                  </w:r>
                </w:p>
              </w:tc>
            </w:tr>
            <w:tr w:rsidR="007364A1" w:rsidRPr="00AE2C7B" w:rsidTr="007364A1">
              <w:trPr>
                <w:trHeight w:val="244"/>
                <w:jc w:val="center"/>
              </w:trPr>
              <w:tc>
                <w:tcPr>
                  <w:tcW w:w="1177"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W1</w:t>
                  </w:r>
                </w:p>
              </w:tc>
              <w:tc>
                <w:tcPr>
                  <w:tcW w:w="382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白山市污水处理厂上游500m</w:t>
                  </w:r>
                </w:p>
              </w:tc>
            </w:tr>
            <w:tr w:rsidR="007364A1" w:rsidRPr="00AE2C7B" w:rsidTr="007364A1">
              <w:trPr>
                <w:trHeight w:val="136"/>
                <w:jc w:val="center"/>
              </w:trPr>
              <w:tc>
                <w:tcPr>
                  <w:tcW w:w="1177"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W2</w:t>
                  </w:r>
                </w:p>
              </w:tc>
              <w:tc>
                <w:tcPr>
                  <w:tcW w:w="382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白山市污水处理厂下游1500m</w:t>
                  </w:r>
                </w:p>
              </w:tc>
            </w:tr>
          </w:tbl>
          <w:p w:rsidR="003311D4" w:rsidRPr="00AE2C7B" w:rsidRDefault="003311D4"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2、监测单位及时间</w:t>
            </w:r>
          </w:p>
          <w:p w:rsidR="003311D4" w:rsidRPr="00AE2C7B" w:rsidRDefault="007364A1" w:rsidP="007364A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长春净月高新技术产业开发区环境监测站于2017年4月8日对上述断面进行现状监测。</w:t>
            </w:r>
          </w:p>
          <w:p w:rsidR="003311D4" w:rsidRPr="00AE2C7B" w:rsidRDefault="003311D4"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3、监测项目</w:t>
            </w:r>
          </w:p>
          <w:p w:rsidR="003311D4" w:rsidRPr="00AE2C7B" w:rsidRDefault="003311D4" w:rsidP="003311D4">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监测项目：</w:t>
            </w:r>
            <w:r w:rsidR="007364A1" w:rsidRPr="00AE2C7B">
              <w:rPr>
                <w:rFonts w:asciiTheme="minorEastAsia" w:eastAsiaTheme="minorEastAsia" w:hAnsiTheme="minorEastAsia" w:hint="eastAsia"/>
                <w:spacing w:val="0"/>
                <w:szCs w:val="24"/>
              </w:rPr>
              <w:t>pH、COD、BOD</w:t>
            </w:r>
            <w:r w:rsidR="007364A1" w:rsidRPr="00AE2C7B">
              <w:rPr>
                <w:rFonts w:asciiTheme="minorEastAsia" w:eastAsiaTheme="minorEastAsia" w:hAnsiTheme="minorEastAsia" w:hint="eastAsia"/>
                <w:spacing w:val="0"/>
                <w:szCs w:val="24"/>
                <w:vertAlign w:val="subscript"/>
              </w:rPr>
              <w:t>5</w:t>
            </w:r>
            <w:r w:rsidR="007364A1" w:rsidRPr="00AE2C7B">
              <w:rPr>
                <w:rFonts w:asciiTheme="minorEastAsia" w:eastAsiaTheme="minorEastAsia" w:hAnsiTheme="minorEastAsia" w:hint="eastAsia"/>
                <w:spacing w:val="0"/>
                <w:szCs w:val="24"/>
              </w:rPr>
              <w:t>、氨氮、石油类共5项</w:t>
            </w:r>
            <w:r w:rsidRPr="00AE2C7B">
              <w:rPr>
                <w:rFonts w:asciiTheme="minorEastAsia" w:eastAsiaTheme="minorEastAsia" w:hAnsiTheme="minorEastAsia" w:hint="eastAsia"/>
                <w:spacing w:val="0"/>
                <w:szCs w:val="24"/>
              </w:rPr>
              <w:t>。</w:t>
            </w:r>
          </w:p>
          <w:p w:rsidR="003311D4" w:rsidRPr="00AE2C7B" w:rsidRDefault="003311D4"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4、采样及分析方法</w:t>
            </w:r>
          </w:p>
          <w:p w:rsidR="003311D4" w:rsidRPr="00AE2C7B" w:rsidRDefault="003311D4" w:rsidP="003311D4">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按国家有关标准及国家环保总局有关规范执行。</w:t>
            </w:r>
          </w:p>
          <w:p w:rsidR="003311D4" w:rsidRPr="00AE2C7B" w:rsidRDefault="00C35F5D"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lastRenderedPageBreak/>
              <w:t>5、监测结果</w:t>
            </w:r>
          </w:p>
          <w:p w:rsidR="00C35F5D" w:rsidRPr="00AE2C7B" w:rsidRDefault="00C35F5D"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本项目地表水监测结果详见表</w:t>
            </w:r>
            <w:r w:rsidR="00CD7941">
              <w:rPr>
                <w:rFonts w:asciiTheme="minorEastAsia" w:eastAsiaTheme="minorEastAsia" w:hAnsiTheme="minorEastAsia" w:hint="eastAsia"/>
                <w:spacing w:val="0"/>
                <w:szCs w:val="24"/>
              </w:rPr>
              <w:t>9</w:t>
            </w:r>
            <w:r w:rsidR="00FF0A22" w:rsidRPr="00AE2C7B">
              <w:rPr>
                <w:rFonts w:asciiTheme="minorEastAsia" w:eastAsiaTheme="minorEastAsia" w:hAnsiTheme="minorEastAsia" w:hint="eastAsia"/>
                <w:spacing w:val="0"/>
                <w:szCs w:val="24"/>
              </w:rPr>
              <w:t>。</w:t>
            </w:r>
          </w:p>
          <w:p w:rsidR="00C35F5D" w:rsidRPr="00AE2C7B" w:rsidRDefault="00C35F5D" w:rsidP="00C35F5D">
            <w:pPr>
              <w:autoSpaceDE w:val="0"/>
              <w:autoSpaceDN w:val="0"/>
              <w:adjustRightInd w:val="0"/>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 xml:space="preserve">     </w:t>
            </w:r>
            <w:r w:rsidRPr="00AE2C7B">
              <w:rPr>
                <w:rFonts w:asciiTheme="minorEastAsia" w:eastAsiaTheme="minorEastAsia" w:hAnsiTheme="minorEastAsia"/>
                <w:spacing w:val="0"/>
                <w:szCs w:val="24"/>
              </w:rPr>
              <w:t>表</w:t>
            </w:r>
            <w:r w:rsidR="00CD7941">
              <w:rPr>
                <w:rFonts w:asciiTheme="minorEastAsia" w:eastAsiaTheme="minorEastAsia" w:hAnsiTheme="minorEastAsia" w:hint="eastAsia"/>
                <w:spacing w:val="0"/>
                <w:szCs w:val="24"/>
              </w:rPr>
              <w:t>9</w:t>
            </w:r>
            <w:r w:rsidRPr="00AE2C7B">
              <w:rPr>
                <w:rFonts w:asciiTheme="minorEastAsia" w:eastAsiaTheme="minorEastAsia" w:hAnsiTheme="minorEastAsia" w:hint="eastAsia"/>
                <w:spacing w:val="0"/>
                <w:szCs w:val="24"/>
              </w:rPr>
              <w:t xml:space="preserve">     地表水现状监测结果          单位：mg/L(pH除外)</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506"/>
              <w:gridCol w:w="1507"/>
              <w:gridCol w:w="1507"/>
              <w:gridCol w:w="1507"/>
              <w:gridCol w:w="1511"/>
              <w:gridCol w:w="1507"/>
            </w:tblGrid>
            <w:tr w:rsidR="007364A1" w:rsidRPr="00AE2C7B" w:rsidTr="007364A1">
              <w:trPr>
                <w:trHeight w:val="283"/>
                <w:tblHeader/>
              </w:trPr>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断面</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pH</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COD</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BOD</w:t>
                  </w:r>
                  <w:r w:rsidRPr="00AE2C7B">
                    <w:rPr>
                      <w:rFonts w:asciiTheme="minorEastAsia" w:eastAsiaTheme="minorEastAsia" w:hAnsiTheme="minorEastAsia" w:hint="eastAsia"/>
                      <w:spacing w:val="0"/>
                      <w:sz w:val="21"/>
                      <w:szCs w:val="21"/>
                      <w:vertAlign w:val="subscript"/>
                    </w:rPr>
                    <w:t>5</w:t>
                  </w:r>
                </w:p>
              </w:tc>
              <w:tc>
                <w:tcPr>
                  <w:tcW w:w="835"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氨氮</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石油类</w:t>
                  </w:r>
                </w:p>
              </w:tc>
            </w:tr>
            <w:tr w:rsidR="007364A1" w:rsidRPr="00AE2C7B" w:rsidTr="007364A1">
              <w:trPr>
                <w:trHeight w:val="283"/>
                <w:tblHeader/>
              </w:trPr>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W1</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7.15</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10</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2.2</w:t>
                  </w:r>
                </w:p>
              </w:tc>
              <w:tc>
                <w:tcPr>
                  <w:tcW w:w="835"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0.163</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0.01L</w:t>
                  </w:r>
                </w:p>
              </w:tc>
            </w:tr>
            <w:tr w:rsidR="007364A1" w:rsidRPr="00AE2C7B" w:rsidTr="007364A1">
              <w:trPr>
                <w:trHeight w:val="283"/>
                <w:tblHeader/>
              </w:trPr>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W2</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7.05</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11</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2.0</w:t>
                  </w:r>
                </w:p>
              </w:tc>
              <w:tc>
                <w:tcPr>
                  <w:tcW w:w="835"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0.563</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0.01L</w:t>
                  </w:r>
                </w:p>
              </w:tc>
            </w:tr>
          </w:tbl>
          <w:p w:rsidR="00E340C1" w:rsidRPr="00AE2C7B" w:rsidRDefault="00C35F5D" w:rsidP="00E340C1">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6、评价方法</w:t>
            </w:r>
          </w:p>
          <w:p w:rsidR="00C35F5D" w:rsidRPr="00AE2C7B" w:rsidRDefault="00C35F5D"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地表水环境质量现状评价采用单项标准指数法，其数学模式如下：</w:t>
            </w:r>
          </w:p>
          <w:p w:rsidR="00C35F5D" w:rsidRPr="00AE2C7B" w:rsidRDefault="00C35F5D"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 xml:space="preserve">                   S</w:t>
            </w:r>
            <w:r w:rsidRPr="00AE2C7B">
              <w:rPr>
                <w:rFonts w:asciiTheme="minorEastAsia" w:eastAsiaTheme="minorEastAsia" w:hAnsiTheme="minorEastAsia" w:hint="eastAsia"/>
                <w:spacing w:val="0"/>
                <w:szCs w:val="24"/>
                <w:vertAlign w:val="subscript"/>
              </w:rPr>
              <w:t>ij</w:t>
            </w:r>
            <w:r w:rsidRPr="00AE2C7B">
              <w:rPr>
                <w:rFonts w:asciiTheme="minorEastAsia" w:eastAsiaTheme="minorEastAsia" w:hAnsiTheme="minorEastAsia" w:hint="eastAsia"/>
                <w:spacing w:val="0"/>
                <w:szCs w:val="24"/>
              </w:rPr>
              <w:t>=C</w:t>
            </w:r>
            <w:r w:rsidRPr="00AE2C7B">
              <w:rPr>
                <w:rFonts w:asciiTheme="minorEastAsia" w:eastAsiaTheme="minorEastAsia" w:hAnsiTheme="minorEastAsia" w:hint="eastAsia"/>
                <w:spacing w:val="0"/>
                <w:szCs w:val="24"/>
                <w:vertAlign w:val="subscript"/>
              </w:rPr>
              <w:t>ij</w:t>
            </w:r>
            <w:r w:rsidRPr="00AE2C7B">
              <w:rPr>
                <w:rFonts w:asciiTheme="minorEastAsia" w:eastAsiaTheme="minorEastAsia" w:hAnsiTheme="minorEastAsia" w:hint="eastAsia"/>
                <w:spacing w:val="0"/>
                <w:szCs w:val="24"/>
              </w:rPr>
              <w:t>/C</w:t>
            </w:r>
            <w:r w:rsidRPr="00AE2C7B">
              <w:rPr>
                <w:rFonts w:asciiTheme="minorEastAsia" w:eastAsiaTheme="minorEastAsia" w:hAnsiTheme="minorEastAsia" w:hint="eastAsia"/>
                <w:spacing w:val="0"/>
                <w:szCs w:val="24"/>
                <w:vertAlign w:val="subscript"/>
              </w:rPr>
              <w:t>0</w:t>
            </w:r>
            <w:r w:rsidRPr="00AE2C7B">
              <w:rPr>
                <w:rFonts w:asciiTheme="minorEastAsia" w:eastAsiaTheme="minorEastAsia" w:hAnsiTheme="minorEastAsia" w:hint="eastAsia"/>
                <w:spacing w:val="0"/>
                <w:szCs w:val="24"/>
              </w:rPr>
              <w:t xml:space="preserve"> </w:t>
            </w:r>
          </w:p>
          <w:p w:rsidR="00C35F5D" w:rsidRPr="00AE2C7B" w:rsidRDefault="00C35F5D"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式中：S</w:t>
            </w:r>
            <w:r w:rsidRPr="00AE2C7B">
              <w:rPr>
                <w:rFonts w:asciiTheme="minorEastAsia" w:eastAsiaTheme="minorEastAsia" w:hAnsiTheme="minorEastAsia" w:hint="eastAsia"/>
                <w:spacing w:val="0"/>
                <w:szCs w:val="24"/>
                <w:vertAlign w:val="subscript"/>
              </w:rPr>
              <w:t>ij</w:t>
            </w:r>
            <w:r w:rsidRPr="00AE2C7B">
              <w:rPr>
                <w:rFonts w:asciiTheme="minorEastAsia" w:eastAsiaTheme="minorEastAsia" w:hAnsiTheme="minorEastAsia" w:hint="eastAsia"/>
                <w:spacing w:val="0"/>
                <w:szCs w:val="24"/>
              </w:rPr>
              <w:t>—单项水质参数i在第j点的标准指数；</w:t>
            </w:r>
          </w:p>
          <w:p w:rsidR="00C35F5D" w:rsidRPr="00AE2C7B" w:rsidRDefault="00C35F5D"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 xml:space="preserve">      C</w:t>
            </w:r>
            <w:r w:rsidRPr="00AE2C7B">
              <w:rPr>
                <w:rFonts w:asciiTheme="minorEastAsia" w:eastAsiaTheme="minorEastAsia" w:hAnsiTheme="minorEastAsia" w:hint="eastAsia"/>
                <w:spacing w:val="0"/>
                <w:szCs w:val="24"/>
                <w:vertAlign w:val="subscript"/>
              </w:rPr>
              <w:t>ij</w:t>
            </w:r>
            <w:r w:rsidRPr="00AE2C7B">
              <w:rPr>
                <w:rFonts w:asciiTheme="minorEastAsia" w:eastAsiaTheme="minorEastAsia" w:hAnsiTheme="minorEastAsia" w:hint="eastAsia"/>
                <w:spacing w:val="0"/>
                <w:szCs w:val="24"/>
              </w:rPr>
              <w:t>—第i种污染物监测结果，mg/L；</w:t>
            </w:r>
          </w:p>
          <w:p w:rsidR="00C35F5D" w:rsidRPr="00AE2C7B" w:rsidRDefault="00C35F5D"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 xml:space="preserve">      C</w:t>
            </w:r>
            <w:r w:rsidRPr="00AE2C7B">
              <w:rPr>
                <w:rFonts w:asciiTheme="minorEastAsia" w:eastAsiaTheme="minorEastAsia" w:hAnsiTheme="minorEastAsia" w:hint="eastAsia"/>
                <w:spacing w:val="0"/>
                <w:szCs w:val="24"/>
                <w:vertAlign w:val="subscript"/>
              </w:rPr>
              <w:t>0</w:t>
            </w:r>
            <w:r w:rsidRPr="00AE2C7B">
              <w:rPr>
                <w:rFonts w:asciiTheme="minorEastAsia" w:eastAsiaTheme="minorEastAsia" w:hAnsiTheme="minorEastAsia" w:hint="eastAsia"/>
                <w:spacing w:val="0"/>
                <w:szCs w:val="24"/>
              </w:rPr>
              <w:t xml:space="preserve"> —第i种污染物评价标准，mg/L。</w:t>
            </w:r>
          </w:p>
          <w:p w:rsidR="00C35F5D" w:rsidRPr="00AE2C7B" w:rsidRDefault="00C35F5D"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pH的标准指数计算式：</w:t>
            </w:r>
          </w:p>
          <w:p w:rsidR="00C35F5D" w:rsidRPr="00AE2C7B" w:rsidRDefault="00C35F5D" w:rsidP="00C35F5D">
            <w:pPr>
              <w:autoSpaceDE w:val="0"/>
              <w:autoSpaceDN w:val="0"/>
              <w:adjustRightInd w:val="0"/>
              <w:spacing w:line="360" w:lineRule="auto"/>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 xml:space="preserve">         </w:t>
            </w:r>
            <w:r w:rsidRPr="00AE2C7B">
              <w:rPr>
                <w:rFonts w:asciiTheme="minorEastAsia" w:eastAsiaTheme="minorEastAsia" w:hAnsiTheme="minorEastAsia" w:hint="eastAsia"/>
                <w:spacing w:val="0"/>
                <w:szCs w:val="24"/>
              </w:rPr>
              <w:object w:dxaOrig="999" w:dyaOrig="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7.75pt;height:33.75pt;mso-position-horizontal-relative:page;mso-position-vertical-relative:page" o:ole="">
                  <v:imagedata r:id="rId36" o:title=""/>
                </v:shape>
                <o:OLEObject Type="Embed" ProgID="Equation.3" ShapeID="Picture 1" DrawAspect="Content" ObjectID="_1569742930" r:id="rId37"/>
              </w:object>
            </w:r>
            <w:r w:rsidRPr="00AE2C7B">
              <w:rPr>
                <w:rFonts w:asciiTheme="minorEastAsia" w:eastAsiaTheme="minorEastAsia" w:hAnsiTheme="minorEastAsia" w:hint="eastAsia"/>
                <w:spacing w:val="0"/>
                <w:szCs w:val="24"/>
              </w:rPr>
              <w:t xml:space="preserve">  (pH</w:t>
            </w:r>
            <w:r w:rsidRPr="00AE2C7B">
              <w:rPr>
                <w:rFonts w:asciiTheme="minorEastAsia" w:eastAsiaTheme="minorEastAsia" w:hAnsiTheme="minorEastAsia" w:hint="eastAsia"/>
                <w:spacing w:val="0"/>
                <w:szCs w:val="24"/>
                <w:vertAlign w:val="subscript"/>
              </w:rPr>
              <w:t>j</w:t>
            </w:r>
            <w:r w:rsidRPr="00AE2C7B">
              <w:rPr>
                <w:rFonts w:asciiTheme="minorEastAsia" w:eastAsiaTheme="minorEastAsia" w:hAnsiTheme="minorEastAsia" w:hint="eastAsia"/>
                <w:spacing w:val="0"/>
                <w:szCs w:val="24"/>
              </w:rPr>
              <w:t>≤7.0)</w:t>
            </w:r>
          </w:p>
          <w:p w:rsidR="00C35F5D" w:rsidRPr="00AE2C7B" w:rsidRDefault="00C35F5D" w:rsidP="00C35F5D">
            <w:pPr>
              <w:autoSpaceDE w:val="0"/>
              <w:autoSpaceDN w:val="0"/>
              <w:adjustRightInd w:val="0"/>
              <w:spacing w:line="360" w:lineRule="auto"/>
              <w:ind w:firstLineChars="650" w:firstLine="156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object w:dxaOrig="988" w:dyaOrig="386">
                <v:shape id="Picture 2" o:spid="_x0000_i1026" type="#_x0000_t75" style="width:87pt;height:33.75pt;mso-position-horizontal-relative:page;mso-position-vertical-relative:page" o:ole="">
                  <v:imagedata r:id="rId38" o:title=""/>
                </v:shape>
                <o:OLEObject Type="Embed" ProgID="Equation.3" ShapeID="Picture 2" DrawAspect="Content" ObjectID="_1569742931" r:id="rId39"/>
              </w:object>
            </w:r>
            <w:r w:rsidRPr="00AE2C7B">
              <w:rPr>
                <w:rFonts w:asciiTheme="minorEastAsia" w:eastAsiaTheme="minorEastAsia" w:hAnsiTheme="minorEastAsia" w:hint="eastAsia"/>
                <w:spacing w:val="0"/>
                <w:szCs w:val="24"/>
              </w:rPr>
              <w:t xml:space="preserve">  (pH</w:t>
            </w:r>
            <w:r w:rsidRPr="00AE2C7B">
              <w:rPr>
                <w:rFonts w:asciiTheme="minorEastAsia" w:eastAsiaTheme="minorEastAsia" w:hAnsiTheme="minorEastAsia" w:hint="eastAsia"/>
                <w:spacing w:val="0"/>
                <w:szCs w:val="24"/>
                <w:vertAlign w:val="subscript"/>
              </w:rPr>
              <w:t>j</w:t>
            </w:r>
            <w:r w:rsidRPr="00AE2C7B">
              <w:rPr>
                <w:rFonts w:asciiTheme="minorEastAsia" w:eastAsiaTheme="minorEastAsia" w:hAnsiTheme="minorEastAsia" w:hint="eastAsia"/>
                <w:spacing w:val="0"/>
                <w:szCs w:val="24"/>
              </w:rPr>
              <w:t>＞7.0)</w:t>
            </w:r>
          </w:p>
          <w:p w:rsidR="00C35F5D" w:rsidRPr="00AE2C7B" w:rsidRDefault="00C35F5D"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式中：P</w:t>
            </w:r>
            <w:r w:rsidRPr="00AE2C7B">
              <w:rPr>
                <w:rFonts w:asciiTheme="minorEastAsia" w:eastAsiaTheme="minorEastAsia" w:hAnsiTheme="minorEastAsia" w:hint="eastAsia"/>
                <w:spacing w:val="0"/>
                <w:szCs w:val="24"/>
                <w:vertAlign w:val="subscript"/>
              </w:rPr>
              <w:t>pH</w:t>
            </w:r>
            <w:r w:rsidRPr="00AE2C7B">
              <w:rPr>
                <w:rFonts w:asciiTheme="minorEastAsia" w:eastAsiaTheme="minorEastAsia" w:hAnsiTheme="minorEastAsia" w:hint="eastAsia"/>
                <w:spacing w:val="0"/>
                <w:szCs w:val="24"/>
              </w:rPr>
              <w:t>—pH的标准指数；</w:t>
            </w:r>
          </w:p>
          <w:p w:rsidR="00C35F5D" w:rsidRPr="00AE2C7B" w:rsidRDefault="00C35F5D"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 xml:space="preserve">      pH</w:t>
            </w:r>
            <w:r w:rsidRPr="00AE2C7B">
              <w:rPr>
                <w:rFonts w:asciiTheme="minorEastAsia" w:eastAsiaTheme="minorEastAsia" w:hAnsiTheme="minorEastAsia" w:hint="eastAsia"/>
                <w:spacing w:val="0"/>
                <w:szCs w:val="24"/>
                <w:vertAlign w:val="subscript"/>
              </w:rPr>
              <w:t>j</w:t>
            </w:r>
            <w:r w:rsidRPr="00AE2C7B">
              <w:rPr>
                <w:rFonts w:asciiTheme="minorEastAsia" w:eastAsiaTheme="minorEastAsia" w:hAnsiTheme="minorEastAsia" w:hint="eastAsia"/>
                <w:spacing w:val="0"/>
                <w:szCs w:val="24"/>
              </w:rPr>
              <w:t xml:space="preserve">—pH的监测值； </w:t>
            </w:r>
          </w:p>
          <w:p w:rsidR="00C35F5D" w:rsidRPr="00AE2C7B" w:rsidRDefault="00C35F5D" w:rsidP="00C35F5D">
            <w:pPr>
              <w:autoSpaceDE w:val="0"/>
              <w:autoSpaceDN w:val="0"/>
              <w:adjustRightInd w:val="0"/>
              <w:ind w:firstLineChars="500" w:firstLine="120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pH</w:t>
            </w:r>
            <w:r w:rsidRPr="00AE2C7B">
              <w:rPr>
                <w:rFonts w:asciiTheme="minorEastAsia" w:eastAsiaTheme="minorEastAsia" w:hAnsiTheme="minorEastAsia" w:hint="eastAsia"/>
                <w:spacing w:val="0"/>
                <w:szCs w:val="24"/>
                <w:vertAlign w:val="subscript"/>
              </w:rPr>
              <w:t>sd</w:t>
            </w:r>
            <w:r w:rsidRPr="00AE2C7B">
              <w:rPr>
                <w:rFonts w:asciiTheme="minorEastAsia" w:eastAsiaTheme="minorEastAsia" w:hAnsiTheme="minorEastAsia" w:hint="eastAsia"/>
                <w:spacing w:val="0"/>
                <w:szCs w:val="24"/>
              </w:rPr>
              <w:t>—标准规定pH值的下限；</w:t>
            </w:r>
          </w:p>
          <w:p w:rsidR="00E340C1" w:rsidRPr="00AE2C7B" w:rsidRDefault="00C35F5D" w:rsidP="00C35F5D">
            <w:pPr>
              <w:autoSpaceDE w:val="0"/>
              <w:autoSpaceDN w:val="0"/>
              <w:adjustRightInd w:val="0"/>
              <w:ind w:firstLineChars="500" w:firstLine="120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pH</w:t>
            </w:r>
            <w:r w:rsidRPr="00AE2C7B">
              <w:rPr>
                <w:rFonts w:asciiTheme="minorEastAsia" w:eastAsiaTheme="minorEastAsia" w:hAnsiTheme="minorEastAsia" w:hint="eastAsia"/>
                <w:spacing w:val="0"/>
                <w:szCs w:val="24"/>
                <w:vertAlign w:val="subscript"/>
              </w:rPr>
              <w:t>su</w:t>
            </w:r>
            <w:r w:rsidRPr="00AE2C7B">
              <w:rPr>
                <w:rFonts w:asciiTheme="minorEastAsia" w:eastAsiaTheme="minorEastAsia" w:hAnsiTheme="minorEastAsia" w:hint="eastAsia"/>
                <w:spacing w:val="0"/>
                <w:szCs w:val="24"/>
              </w:rPr>
              <w:t>—标准规定pH值的上限。</w:t>
            </w:r>
          </w:p>
          <w:p w:rsidR="00C35F5D" w:rsidRPr="00AE2C7B" w:rsidRDefault="002A1AA8"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7、评价标准</w:t>
            </w:r>
          </w:p>
          <w:p w:rsidR="002A1AA8" w:rsidRPr="00AE2C7B" w:rsidRDefault="002A1AA8" w:rsidP="002A1AA8">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根据DB22/388-2004《吉林省地表水功能区》中功能划分，本项目的受纳水体河段为Ⅲ类，地表水环境现状评价应采用GB3838-2002《地表水环境质量标准》中Ⅲ类标准。</w:t>
            </w:r>
          </w:p>
          <w:p w:rsidR="00C35F5D" w:rsidRPr="00AE2C7B" w:rsidRDefault="002A1AA8"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8、评价结果及分析</w:t>
            </w:r>
          </w:p>
          <w:p w:rsidR="00C35F5D" w:rsidRPr="00AE2C7B" w:rsidRDefault="002A1AA8" w:rsidP="00C35F5D">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地表水评价结果详见表1</w:t>
            </w:r>
            <w:r w:rsidR="00CD7941">
              <w:rPr>
                <w:rFonts w:asciiTheme="minorEastAsia" w:eastAsiaTheme="minorEastAsia" w:hAnsiTheme="minorEastAsia" w:hint="eastAsia"/>
                <w:spacing w:val="0"/>
                <w:szCs w:val="24"/>
              </w:rPr>
              <w:t>0</w:t>
            </w:r>
            <w:r w:rsidRPr="00AE2C7B">
              <w:rPr>
                <w:rFonts w:asciiTheme="minorEastAsia" w:eastAsiaTheme="minorEastAsia" w:hAnsiTheme="minorEastAsia" w:hint="eastAsia"/>
                <w:spacing w:val="0"/>
                <w:szCs w:val="24"/>
              </w:rPr>
              <w:t>。</w:t>
            </w:r>
          </w:p>
          <w:p w:rsidR="002A1AA8" w:rsidRPr="00AE2C7B" w:rsidRDefault="002A1AA8" w:rsidP="002A1AA8">
            <w:pPr>
              <w:autoSpaceDE w:val="0"/>
              <w:autoSpaceDN w:val="0"/>
              <w:adjustRightInd w:val="0"/>
              <w:jc w:val="center"/>
              <w:rPr>
                <w:rFonts w:asciiTheme="minorEastAsia" w:eastAsiaTheme="minorEastAsia" w:hAnsiTheme="minorEastAsia"/>
                <w:spacing w:val="0"/>
                <w:szCs w:val="24"/>
              </w:rPr>
            </w:pPr>
            <w:r w:rsidRPr="00AE2C7B">
              <w:rPr>
                <w:rFonts w:asciiTheme="minorEastAsia" w:eastAsiaTheme="minorEastAsia" w:hAnsiTheme="minorEastAsia"/>
                <w:spacing w:val="0"/>
                <w:szCs w:val="24"/>
              </w:rPr>
              <w:t>表</w:t>
            </w:r>
            <w:r w:rsidRPr="00AE2C7B">
              <w:rPr>
                <w:rFonts w:asciiTheme="minorEastAsia" w:eastAsiaTheme="minorEastAsia" w:hAnsiTheme="minorEastAsia" w:hint="eastAsia"/>
                <w:spacing w:val="0"/>
                <w:szCs w:val="24"/>
              </w:rPr>
              <w:t>1</w:t>
            </w:r>
            <w:r w:rsidR="00CD7941">
              <w:rPr>
                <w:rFonts w:asciiTheme="minorEastAsia" w:eastAsiaTheme="minorEastAsia" w:hAnsiTheme="minorEastAsia" w:hint="eastAsia"/>
                <w:spacing w:val="0"/>
                <w:szCs w:val="24"/>
              </w:rPr>
              <w:t>0</w:t>
            </w:r>
            <w:r w:rsidRPr="00AE2C7B">
              <w:rPr>
                <w:rFonts w:asciiTheme="minorEastAsia" w:eastAsiaTheme="minorEastAsia" w:hAnsiTheme="minorEastAsia" w:hint="eastAsia"/>
                <w:spacing w:val="0"/>
                <w:szCs w:val="24"/>
              </w:rPr>
              <w:t xml:space="preserve">     地表水现状评价结果表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506"/>
              <w:gridCol w:w="1507"/>
              <w:gridCol w:w="1509"/>
              <w:gridCol w:w="1507"/>
              <w:gridCol w:w="1507"/>
              <w:gridCol w:w="1509"/>
            </w:tblGrid>
            <w:tr w:rsidR="007364A1" w:rsidRPr="00AE2C7B" w:rsidTr="007364A1">
              <w:trPr>
                <w:trHeight w:val="283"/>
                <w:tblHeader/>
              </w:trPr>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断面</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pH</w:t>
                  </w:r>
                </w:p>
              </w:tc>
              <w:tc>
                <w:tcPr>
                  <w:tcW w:w="834"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COD</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BOD</w:t>
                  </w:r>
                  <w:r w:rsidRPr="00AE2C7B">
                    <w:rPr>
                      <w:rFonts w:asciiTheme="minorEastAsia" w:eastAsiaTheme="minorEastAsia" w:hAnsiTheme="minorEastAsia" w:hint="eastAsia"/>
                      <w:spacing w:val="0"/>
                      <w:sz w:val="21"/>
                      <w:szCs w:val="21"/>
                      <w:vertAlign w:val="subscript"/>
                    </w:rPr>
                    <w:t>5</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氨氮</w:t>
                  </w:r>
                </w:p>
              </w:tc>
              <w:tc>
                <w:tcPr>
                  <w:tcW w:w="835"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石油类</w:t>
                  </w:r>
                </w:p>
              </w:tc>
            </w:tr>
            <w:tr w:rsidR="007364A1" w:rsidRPr="00AE2C7B" w:rsidTr="007364A1">
              <w:trPr>
                <w:trHeight w:val="323"/>
                <w:tblHeader/>
              </w:trPr>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W1</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0.075</w:t>
                  </w:r>
                </w:p>
              </w:tc>
              <w:tc>
                <w:tcPr>
                  <w:tcW w:w="834"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0.5</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0.55</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0.163</w:t>
                  </w:r>
                </w:p>
              </w:tc>
              <w:tc>
                <w:tcPr>
                  <w:tcW w:w="835"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w:t>
                  </w:r>
                </w:p>
              </w:tc>
            </w:tr>
            <w:tr w:rsidR="007364A1" w:rsidRPr="00AE2C7B" w:rsidTr="007364A1">
              <w:trPr>
                <w:trHeight w:val="283"/>
                <w:tblHeader/>
              </w:trPr>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W2</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0.025</w:t>
                  </w:r>
                </w:p>
              </w:tc>
              <w:tc>
                <w:tcPr>
                  <w:tcW w:w="834"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0.55</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0.5</w:t>
                  </w:r>
                </w:p>
              </w:tc>
              <w:tc>
                <w:tcPr>
                  <w:tcW w:w="833"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0.563</w:t>
                  </w:r>
                </w:p>
              </w:tc>
              <w:tc>
                <w:tcPr>
                  <w:tcW w:w="835" w:type="pct"/>
                  <w:vAlign w:val="center"/>
                </w:tcPr>
                <w:p w:rsidR="007364A1" w:rsidRPr="00AE2C7B" w:rsidRDefault="007364A1" w:rsidP="007364A1">
                  <w:pPr>
                    <w:adjustRightInd w:val="0"/>
                    <w:snapToGrid w:val="0"/>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w:t>
                  </w:r>
                </w:p>
              </w:tc>
            </w:tr>
          </w:tbl>
          <w:p w:rsidR="002A1AA8" w:rsidRPr="00AE2C7B" w:rsidRDefault="002A1AA8" w:rsidP="006E0998">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由表1</w:t>
            </w:r>
            <w:r w:rsidR="00CD7941">
              <w:rPr>
                <w:rFonts w:asciiTheme="minorEastAsia" w:eastAsiaTheme="minorEastAsia" w:hAnsiTheme="minorEastAsia" w:hint="eastAsia"/>
                <w:spacing w:val="0"/>
                <w:szCs w:val="24"/>
              </w:rPr>
              <w:t>0</w:t>
            </w:r>
            <w:r w:rsidRPr="00AE2C7B">
              <w:rPr>
                <w:rFonts w:asciiTheme="minorEastAsia" w:eastAsiaTheme="minorEastAsia" w:hAnsiTheme="minorEastAsia" w:hint="eastAsia"/>
                <w:spacing w:val="0"/>
                <w:szCs w:val="24"/>
              </w:rPr>
              <w:t>可知，各断面各项污染物均可满足《地表水环境质量标准》(GB3838-2002)中Ⅲ类水质标准要求，评价区域地表水环境质量较好。</w:t>
            </w:r>
          </w:p>
          <w:p w:rsidR="000615F2" w:rsidRPr="00AE2C7B" w:rsidRDefault="00BE00A0" w:rsidP="006E0998">
            <w:pPr>
              <w:rPr>
                <w:rFonts w:asciiTheme="minorEastAsia" w:eastAsiaTheme="minorEastAsia" w:hAnsiTheme="minorEastAsia"/>
                <w:spacing w:val="0"/>
                <w:szCs w:val="24"/>
              </w:rPr>
            </w:pPr>
            <w:r w:rsidRPr="00AE2C7B">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833F632" wp14:editId="3C78AD03">
                      <wp:simplePos x="0" y="0"/>
                      <wp:positionH relativeFrom="column">
                        <wp:posOffset>-73660</wp:posOffset>
                      </wp:positionH>
                      <wp:positionV relativeFrom="paragraph">
                        <wp:posOffset>9940</wp:posOffset>
                      </wp:positionV>
                      <wp:extent cx="5883386" cy="0"/>
                      <wp:effectExtent l="0" t="0" r="22225" b="19050"/>
                      <wp:wrapNone/>
                      <wp:docPr id="12" name="直线 6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3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636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8pt" to="457.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"/>
                  </w:pict>
                </mc:Fallback>
              </mc:AlternateContent>
            </w:r>
            <w:r w:rsidR="000615F2" w:rsidRPr="00AE2C7B">
              <w:rPr>
                <w:rFonts w:asciiTheme="minorEastAsia" w:eastAsiaTheme="minorEastAsia" w:hAnsiTheme="minorEastAsia"/>
                <w:b/>
                <w:spacing w:val="0"/>
                <w:sz w:val="28"/>
                <w:szCs w:val="28"/>
              </w:rPr>
              <w:t>主要环境保护目标</w:t>
            </w:r>
            <w:r w:rsidR="000C5888" w:rsidRPr="00AE2C7B">
              <w:rPr>
                <w:rFonts w:asciiTheme="minorEastAsia" w:eastAsiaTheme="minorEastAsia" w:hAnsiTheme="minorEastAsia" w:hint="eastAsia"/>
                <w:b/>
                <w:spacing w:val="0"/>
                <w:sz w:val="28"/>
                <w:szCs w:val="28"/>
              </w:rPr>
              <w:t>（列出名单及保护级别）</w:t>
            </w:r>
            <w:r w:rsidR="000615F2" w:rsidRPr="00AE2C7B">
              <w:rPr>
                <w:rFonts w:asciiTheme="minorEastAsia" w:eastAsiaTheme="minorEastAsia" w:hAnsiTheme="minorEastAsia"/>
                <w:b/>
                <w:spacing w:val="0"/>
                <w:sz w:val="28"/>
                <w:szCs w:val="28"/>
              </w:rPr>
              <w:t>：</w:t>
            </w:r>
          </w:p>
          <w:p w:rsidR="006E0998" w:rsidRPr="00AE2C7B" w:rsidRDefault="006E0998" w:rsidP="00FF0A22">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1、污染控制目标</w:t>
            </w:r>
          </w:p>
          <w:p w:rsidR="00FF0A22" w:rsidRPr="00AE2C7B" w:rsidRDefault="00FF0A22" w:rsidP="00FF0A22">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lastRenderedPageBreak/>
              <w:t>（1）</w:t>
            </w:r>
            <w:r w:rsidRPr="00AE2C7B">
              <w:rPr>
                <w:rFonts w:asciiTheme="minorEastAsia" w:eastAsiaTheme="minorEastAsia" w:hAnsiTheme="minorEastAsia"/>
                <w:spacing w:val="0"/>
                <w:szCs w:val="24"/>
              </w:rPr>
              <w:t>控制项目</w:t>
            </w:r>
            <w:r w:rsidRPr="00AE2C7B">
              <w:rPr>
                <w:rFonts w:asciiTheme="minorEastAsia" w:eastAsiaTheme="minorEastAsia" w:hAnsiTheme="minorEastAsia" w:hint="eastAsia"/>
                <w:spacing w:val="0"/>
                <w:szCs w:val="24"/>
              </w:rPr>
              <w:t>排放粉尘满足GB16297-1996《大气污染物综合排放标准》中</w:t>
            </w:r>
            <w:r w:rsidR="00C958DC" w:rsidRPr="00AE2C7B">
              <w:rPr>
                <w:rFonts w:asciiTheme="minorEastAsia" w:eastAsiaTheme="minorEastAsia" w:hAnsiTheme="minorEastAsia" w:hint="eastAsia"/>
                <w:spacing w:val="0"/>
                <w:szCs w:val="24"/>
              </w:rPr>
              <w:t>表2</w:t>
            </w:r>
            <w:proofErr w:type="gramStart"/>
            <w:r w:rsidR="00C958DC" w:rsidRPr="00AE2C7B">
              <w:rPr>
                <w:rFonts w:asciiTheme="minorEastAsia" w:eastAsiaTheme="minorEastAsia" w:hAnsiTheme="minorEastAsia" w:hint="eastAsia"/>
                <w:spacing w:val="0"/>
                <w:szCs w:val="24"/>
              </w:rPr>
              <w:t>二</w:t>
            </w:r>
            <w:proofErr w:type="gramEnd"/>
            <w:r w:rsidR="00C958DC" w:rsidRPr="00AE2C7B">
              <w:rPr>
                <w:rFonts w:asciiTheme="minorEastAsia" w:eastAsiaTheme="minorEastAsia" w:hAnsiTheme="minorEastAsia" w:hint="eastAsia"/>
                <w:spacing w:val="0"/>
                <w:szCs w:val="24"/>
              </w:rPr>
              <w:t>级排放标准</w:t>
            </w:r>
            <w:r w:rsidRPr="00AE2C7B">
              <w:rPr>
                <w:rFonts w:asciiTheme="minorEastAsia" w:eastAsiaTheme="minorEastAsia" w:hAnsiTheme="minorEastAsia" w:hint="eastAsia"/>
                <w:spacing w:val="0"/>
                <w:szCs w:val="24"/>
              </w:rPr>
              <w:t>限值要求</w:t>
            </w:r>
            <w:r w:rsidRPr="00AE2C7B">
              <w:rPr>
                <w:rFonts w:asciiTheme="minorEastAsia" w:eastAsiaTheme="minorEastAsia" w:hAnsiTheme="minorEastAsia"/>
                <w:spacing w:val="0"/>
                <w:szCs w:val="24"/>
              </w:rPr>
              <w:t>。</w:t>
            </w:r>
          </w:p>
          <w:p w:rsidR="00FF0A22" w:rsidRPr="00AE2C7B" w:rsidRDefault="00FF0A22" w:rsidP="00FF0A22">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w:t>
            </w:r>
            <w:r w:rsidRPr="00AE2C7B">
              <w:rPr>
                <w:rFonts w:asciiTheme="minorEastAsia" w:eastAsiaTheme="minorEastAsia" w:hAnsiTheme="minorEastAsia"/>
                <w:spacing w:val="0"/>
                <w:szCs w:val="24"/>
              </w:rPr>
              <w:t>控制项目</w:t>
            </w:r>
            <w:r w:rsidRPr="00AE2C7B">
              <w:rPr>
                <w:rFonts w:asciiTheme="minorEastAsia" w:eastAsiaTheme="minorEastAsia" w:hAnsiTheme="minorEastAsia" w:hint="eastAsia"/>
                <w:spacing w:val="0"/>
                <w:szCs w:val="24"/>
              </w:rPr>
              <w:t>生活污水不进入地表水环境</w:t>
            </w:r>
            <w:r w:rsidRPr="00AE2C7B">
              <w:rPr>
                <w:rFonts w:asciiTheme="minorEastAsia" w:eastAsiaTheme="minorEastAsia" w:hAnsiTheme="minorEastAsia"/>
                <w:spacing w:val="0"/>
                <w:szCs w:val="24"/>
              </w:rPr>
              <w:t>。</w:t>
            </w:r>
          </w:p>
          <w:p w:rsidR="00FF0A22" w:rsidRPr="00AE2C7B" w:rsidRDefault="00FF0A22" w:rsidP="00FF0A22">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w:t>
            </w:r>
            <w:r w:rsidRPr="00AE2C7B">
              <w:rPr>
                <w:rFonts w:asciiTheme="minorEastAsia" w:eastAsiaTheme="minorEastAsia" w:hAnsiTheme="minorEastAsia"/>
                <w:spacing w:val="0"/>
                <w:szCs w:val="24"/>
              </w:rPr>
              <w:t>控制项目</w:t>
            </w:r>
            <w:r w:rsidRPr="00AE2C7B">
              <w:rPr>
                <w:rFonts w:asciiTheme="minorEastAsia" w:eastAsiaTheme="minorEastAsia" w:hAnsiTheme="minorEastAsia" w:hint="eastAsia"/>
                <w:spacing w:val="0"/>
                <w:szCs w:val="24"/>
              </w:rPr>
              <w:t>生产车间</w:t>
            </w:r>
            <w:r w:rsidRPr="00AE2C7B">
              <w:rPr>
                <w:rFonts w:asciiTheme="minorEastAsia" w:eastAsiaTheme="minorEastAsia" w:hAnsiTheme="minorEastAsia"/>
                <w:spacing w:val="0"/>
                <w:szCs w:val="24"/>
              </w:rPr>
              <w:t>的</w:t>
            </w:r>
            <w:r w:rsidRPr="00AE2C7B">
              <w:rPr>
                <w:rFonts w:asciiTheme="minorEastAsia" w:eastAsiaTheme="minorEastAsia" w:hAnsiTheme="minorEastAsia" w:hint="eastAsia"/>
                <w:spacing w:val="0"/>
                <w:szCs w:val="24"/>
              </w:rPr>
              <w:t>设备</w:t>
            </w:r>
            <w:r w:rsidRPr="00AE2C7B">
              <w:rPr>
                <w:rFonts w:asciiTheme="minorEastAsia" w:eastAsiaTheme="minorEastAsia" w:hAnsiTheme="minorEastAsia"/>
                <w:spacing w:val="0"/>
                <w:szCs w:val="24"/>
              </w:rPr>
              <w:t>噪声符合</w:t>
            </w:r>
            <w:r w:rsidRPr="00AE2C7B">
              <w:rPr>
                <w:rFonts w:asciiTheme="minorEastAsia" w:eastAsiaTheme="minorEastAsia" w:hAnsiTheme="minorEastAsia" w:hint="eastAsia"/>
                <w:spacing w:val="0"/>
                <w:szCs w:val="24"/>
              </w:rPr>
              <w:t>GB12348-2008《工业企业厂界环境噪声排放标准》2类标准,不对周围环境产生干扰。</w:t>
            </w:r>
          </w:p>
          <w:p w:rsidR="006E0998" w:rsidRPr="00AE2C7B" w:rsidRDefault="00FF0A22" w:rsidP="00FF0A22">
            <w:pPr>
              <w:autoSpaceDE w:val="0"/>
              <w:autoSpaceDN w:val="0"/>
              <w:adjustRightInd w:val="0"/>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（4）</w:t>
            </w:r>
            <w:r w:rsidRPr="00AE2C7B">
              <w:rPr>
                <w:rFonts w:asciiTheme="minorEastAsia" w:eastAsiaTheme="minorEastAsia" w:hAnsiTheme="minorEastAsia"/>
                <w:spacing w:val="0"/>
                <w:szCs w:val="24"/>
              </w:rPr>
              <w:t>控制项目产生的固体废物得到有效的处理或处置，处理率100%，对环境不产生二次污染。</w:t>
            </w:r>
          </w:p>
          <w:p w:rsidR="006E0998" w:rsidRPr="00AE2C7B" w:rsidRDefault="00FF0A22" w:rsidP="006E0998">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2、环境保护目标</w:t>
            </w:r>
          </w:p>
          <w:p w:rsidR="006E0998" w:rsidRPr="00AE2C7B" w:rsidRDefault="00FF0A22" w:rsidP="00FF0A22">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根据本项目周围环境特征以及项目运营可能带来的主要环境问题，环境保护目标确定如下：</w:t>
            </w:r>
          </w:p>
          <w:p w:rsidR="000615F2" w:rsidRPr="00AE2C7B" w:rsidRDefault="000615F2">
            <w:pPr>
              <w:pStyle w:val="a7"/>
              <w:spacing w:line="440" w:lineRule="exact"/>
              <w:jc w:val="center"/>
              <w:rPr>
                <w:rFonts w:asciiTheme="minorEastAsia" w:eastAsiaTheme="minorEastAsia" w:hAnsiTheme="minorEastAsia"/>
                <w:color w:val="000000"/>
                <w:spacing w:val="0"/>
                <w:sz w:val="28"/>
              </w:rPr>
            </w:pPr>
            <w:r w:rsidRPr="00AE2C7B">
              <w:rPr>
                <w:rFonts w:asciiTheme="minorEastAsia" w:eastAsiaTheme="minorEastAsia" w:hAnsiTheme="minorEastAsia"/>
                <w:color w:val="000000"/>
                <w:spacing w:val="0"/>
              </w:rPr>
              <w:t>表</w:t>
            </w:r>
            <w:r w:rsidR="00FF0A22" w:rsidRPr="00AE2C7B">
              <w:rPr>
                <w:rFonts w:asciiTheme="minorEastAsia" w:eastAsiaTheme="minorEastAsia" w:hAnsiTheme="minorEastAsia" w:hint="eastAsia"/>
                <w:color w:val="000000"/>
                <w:spacing w:val="0"/>
              </w:rPr>
              <w:t>1</w:t>
            </w:r>
            <w:r w:rsidR="00CD7941">
              <w:rPr>
                <w:rFonts w:asciiTheme="minorEastAsia" w:eastAsiaTheme="minorEastAsia" w:hAnsiTheme="minorEastAsia" w:hint="eastAsia"/>
                <w:color w:val="000000"/>
                <w:spacing w:val="0"/>
              </w:rPr>
              <w:t>1</w:t>
            </w:r>
            <w:r w:rsidRPr="00AE2C7B">
              <w:rPr>
                <w:rFonts w:asciiTheme="minorEastAsia" w:eastAsiaTheme="minorEastAsia" w:hAnsiTheme="minorEastAsia"/>
                <w:color w:val="000000"/>
                <w:spacing w:val="0"/>
              </w:rPr>
              <w:t xml:space="preserve"> 主要环境保护目标一览表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12"/>
              <w:gridCol w:w="1789"/>
              <w:gridCol w:w="1058"/>
              <w:gridCol w:w="1275"/>
              <w:gridCol w:w="3911"/>
            </w:tblGrid>
            <w:tr w:rsidR="001201FA" w:rsidRPr="00AE2C7B" w:rsidTr="00C01FFB">
              <w:tc>
                <w:tcPr>
                  <w:tcW w:w="559"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环境要素</w:t>
                  </w:r>
                </w:p>
              </w:tc>
              <w:tc>
                <w:tcPr>
                  <w:tcW w:w="989"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环境保护目标名称</w:t>
                  </w:r>
                </w:p>
              </w:tc>
              <w:tc>
                <w:tcPr>
                  <w:tcW w:w="585"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方位</w:t>
                  </w:r>
                </w:p>
              </w:tc>
              <w:tc>
                <w:tcPr>
                  <w:tcW w:w="705"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距离（m）</w:t>
                  </w:r>
                </w:p>
              </w:tc>
              <w:tc>
                <w:tcPr>
                  <w:tcW w:w="2162"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环境功能及保护级别</w:t>
                  </w:r>
                </w:p>
              </w:tc>
            </w:tr>
            <w:tr w:rsidR="001201FA" w:rsidRPr="00AE2C7B" w:rsidTr="00C01FFB">
              <w:tc>
                <w:tcPr>
                  <w:tcW w:w="559" w:type="pct"/>
                  <w:vMerge w:val="restar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大气环境</w:t>
                  </w:r>
                </w:p>
              </w:tc>
              <w:tc>
                <w:tcPr>
                  <w:tcW w:w="989"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横道河子</w:t>
                  </w:r>
                </w:p>
              </w:tc>
              <w:tc>
                <w:tcPr>
                  <w:tcW w:w="585"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西北侧</w:t>
                  </w:r>
                </w:p>
              </w:tc>
              <w:tc>
                <w:tcPr>
                  <w:tcW w:w="705"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500</w:t>
                  </w:r>
                </w:p>
              </w:tc>
              <w:tc>
                <w:tcPr>
                  <w:tcW w:w="2162" w:type="pct"/>
                  <w:vMerge w:val="restar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GB3095-2012《环境空气质量标准》中二级标准</w:t>
                  </w:r>
                </w:p>
              </w:tc>
            </w:tr>
            <w:tr w:rsidR="001201FA" w:rsidRPr="00AE2C7B" w:rsidTr="00C01FFB">
              <w:tc>
                <w:tcPr>
                  <w:tcW w:w="559" w:type="pct"/>
                  <w:vMerge/>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p>
              </w:tc>
              <w:tc>
                <w:tcPr>
                  <w:tcW w:w="989"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横道河子东北岔</w:t>
                  </w:r>
                </w:p>
              </w:tc>
              <w:tc>
                <w:tcPr>
                  <w:tcW w:w="585"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东北侧</w:t>
                  </w:r>
                </w:p>
              </w:tc>
              <w:tc>
                <w:tcPr>
                  <w:tcW w:w="705"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2200</w:t>
                  </w:r>
                </w:p>
              </w:tc>
              <w:tc>
                <w:tcPr>
                  <w:tcW w:w="2162" w:type="pct"/>
                  <w:vMerge/>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p>
              </w:tc>
            </w:tr>
            <w:tr w:rsidR="001201FA" w:rsidRPr="00AE2C7B" w:rsidTr="00C01FFB">
              <w:trPr>
                <w:trHeight w:val="246"/>
              </w:trPr>
              <w:tc>
                <w:tcPr>
                  <w:tcW w:w="559"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声环境</w:t>
                  </w:r>
                </w:p>
              </w:tc>
              <w:tc>
                <w:tcPr>
                  <w:tcW w:w="2279" w:type="pct"/>
                  <w:gridSpan w:val="3"/>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厂界外1m处</w:t>
                  </w:r>
                </w:p>
              </w:tc>
              <w:tc>
                <w:tcPr>
                  <w:tcW w:w="2162" w:type="pct"/>
                  <w:vAlign w:val="center"/>
                </w:tcPr>
                <w:p w:rsidR="001201FA" w:rsidRPr="00AE2C7B" w:rsidRDefault="001201FA">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GB3096-2008《声环境质量标准》中2类区标准</w:t>
                  </w:r>
                </w:p>
              </w:tc>
            </w:tr>
            <w:tr w:rsidR="00C01FFB" w:rsidRPr="00AE2C7B" w:rsidTr="00C01FFB">
              <w:trPr>
                <w:trHeight w:val="405"/>
              </w:trPr>
              <w:tc>
                <w:tcPr>
                  <w:tcW w:w="559" w:type="pct"/>
                  <w:vMerge w:val="restart"/>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地面水</w:t>
                  </w:r>
                </w:p>
              </w:tc>
              <w:tc>
                <w:tcPr>
                  <w:tcW w:w="989" w:type="pct"/>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浑江</w:t>
                  </w:r>
                </w:p>
              </w:tc>
              <w:tc>
                <w:tcPr>
                  <w:tcW w:w="585" w:type="pct"/>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西北侧</w:t>
                  </w:r>
                </w:p>
              </w:tc>
              <w:tc>
                <w:tcPr>
                  <w:tcW w:w="705" w:type="pct"/>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6300</w:t>
                  </w:r>
                </w:p>
              </w:tc>
              <w:tc>
                <w:tcPr>
                  <w:tcW w:w="2162" w:type="pct"/>
                  <w:vMerge w:val="restart"/>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GB3838—2002《地表水环境质量标准》中</w:t>
                  </w:r>
                  <w:r w:rsidRPr="00AE2C7B">
                    <w:rPr>
                      <w:rFonts w:asciiTheme="minorEastAsia" w:eastAsiaTheme="minorEastAsia" w:hAnsiTheme="minorEastAsia" w:hint="eastAsia"/>
                      <w:bCs/>
                      <w:spacing w:val="0"/>
                      <w:sz w:val="21"/>
                      <w:szCs w:val="21"/>
                    </w:rPr>
                    <w:t>Ⅲ</w:t>
                  </w:r>
                  <w:r w:rsidRPr="00AE2C7B">
                    <w:rPr>
                      <w:rFonts w:asciiTheme="minorEastAsia" w:eastAsiaTheme="minorEastAsia" w:hAnsiTheme="minorEastAsia"/>
                      <w:bCs/>
                      <w:spacing w:val="0"/>
                      <w:sz w:val="21"/>
                      <w:szCs w:val="21"/>
                    </w:rPr>
                    <w:t>类</w:t>
                  </w:r>
                </w:p>
              </w:tc>
            </w:tr>
            <w:tr w:rsidR="00C01FFB" w:rsidRPr="00AE2C7B" w:rsidTr="00C01FFB">
              <w:trPr>
                <w:trHeight w:val="405"/>
              </w:trPr>
              <w:tc>
                <w:tcPr>
                  <w:tcW w:w="559" w:type="pct"/>
                  <w:vMerge/>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p>
              </w:tc>
              <w:tc>
                <w:tcPr>
                  <w:tcW w:w="989" w:type="pct"/>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横道河</w:t>
                  </w:r>
                </w:p>
              </w:tc>
              <w:tc>
                <w:tcPr>
                  <w:tcW w:w="585" w:type="pct"/>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东侧</w:t>
                  </w:r>
                </w:p>
              </w:tc>
              <w:tc>
                <w:tcPr>
                  <w:tcW w:w="705" w:type="pct"/>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268</w:t>
                  </w:r>
                </w:p>
              </w:tc>
              <w:tc>
                <w:tcPr>
                  <w:tcW w:w="2162" w:type="pct"/>
                  <w:vMerge/>
                  <w:vAlign w:val="center"/>
                </w:tcPr>
                <w:p w:rsidR="00C01FFB" w:rsidRPr="00AE2C7B" w:rsidRDefault="00C01FFB">
                  <w:pPr>
                    <w:spacing w:line="240" w:lineRule="auto"/>
                    <w:jc w:val="center"/>
                    <w:rPr>
                      <w:rFonts w:asciiTheme="minorEastAsia" w:eastAsiaTheme="minorEastAsia" w:hAnsiTheme="minorEastAsia"/>
                      <w:bCs/>
                      <w:spacing w:val="0"/>
                      <w:sz w:val="21"/>
                      <w:szCs w:val="21"/>
                    </w:rPr>
                  </w:pPr>
                </w:p>
              </w:tc>
            </w:tr>
          </w:tbl>
          <w:p w:rsidR="000615F2" w:rsidRPr="00AE2C7B" w:rsidRDefault="000615F2">
            <w:pPr>
              <w:pStyle w:val="20"/>
              <w:spacing w:line="440" w:lineRule="exact"/>
              <w:ind w:firstLine="0"/>
              <w:rPr>
                <w:rFonts w:asciiTheme="minorEastAsia" w:eastAsiaTheme="minorEastAsia" w:hAnsiTheme="minorEastAsia"/>
                <w:szCs w:val="28"/>
              </w:rPr>
            </w:pPr>
          </w:p>
          <w:p w:rsidR="000615F2" w:rsidRPr="00AE2C7B" w:rsidRDefault="000615F2">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pPr>
              <w:pStyle w:val="20"/>
              <w:spacing w:line="440" w:lineRule="exact"/>
              <w:ind w:firstLine="0"/>
              <w:rPr>
                <w:rFonts w:asciiTheme="minorEastAsia" w:eastAsiaTheme="minorEastAsia" w:hAnsiTheme="minorEastAsia"/>
                <w:szCs w:val="28"/>
              </w:rPr>
            </w:pPr>
          </w:p>
          <w:p w:rsidR="00C01FFB" w:rsidRPr="00AE2C7B" w:rsidRDefault="00C01FFB" w:rsidP="008977B9">
            <w:pPr>
              <w:pStyle w:val="20"/>
              <w:spacing w:line="440" w:lineRule="exact"/>
              <w:ind w:firstLine="0"/>
              <w:rPr>
                <w:rFonts w:asciiTheme="minorEastAsia" w:eastAsiaTheme="minorEastAsia" w:hAnsiTheme="minorEastAsia"/>
                <w:szCs w:val="28"/>
              </w:rPr>
            </w:pPr>
          </w:p>
        </w:tc>
      </w:tr>
    </w:tbl>
    <w:p w:rsidR="000615F2" w:rsidRPr="00AE2C7B" w:rsidRDefault="000615F2">
      <w:pPr>
        <w:ind w:firstLineChars="19" w:firstLine="53"/>
        <w:rPr>
          <w:rFonts w:asciiTheme="minorEastAsia" w:eastAsiaTheme="minorEastAsia" w:hAnsiTheme="minorEastAsia"/>
        </w:rPr>
        <w:sectPr w:rsidR="000615F2" w:rsidRPr="00AE2C7B" w:rsidSect="001402CA">
          <w:pgSz w:w="11907" w:h="16840"/>
          <w:pgMar w:top="1145" w:right="1418" w:bottom="1230" w:left="1474" w:header="720" w:footer="720" w:gutter="0"/>
          <w:cols w:space="720"/>
          <w:docGrid w:linePitch="435"/>
        </w:sectPr>
      </w:pPr>
    </w:p>
    <w:p w:rsidR="000615F2" w:rsidRPr="00AE2C7B" w:rsidRDefault="000615F2">
      <w:pPr>
        <w:ind w:firstLineChars="19" w:firstLine="53"/>
        <w:rPr>
          <w:rFonts w:asciiTheme="minorEastAsia" w:eastAsiaTheme="minorEastAsia" w:hAnsiTheme="minorEastAsia"/>
          <w:b/>
          <w:spacing w:val="0"/>
          <w:sz w:val="28"/>
        </w:rPr>
      </w:pPr>
      <w:r w:rsidRPr="00AE2C7B">
        <w:rPr>
          <w:rFonts w:asciiTheme="minorEastAsia" w:eastAsiaTheme="minorEastAsia" w:hAnsiTheme="minorEastAsia" w:hint="eastAsia"/>
          <w:b/>
          <w:spacing w:val="0"/>
          <w:sz w:val="28"/>
        </w:rPr>
        <w:lastRenderedPageBreak/>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8506"/>
      </w:tblGrid>
      <w:tr w:rsidR="000615F2" w:rsidRPr="00AE2C7B" w:rsidTr="007A43D4">
        <w:trPr>
          <w:trHeight w:val="3320"/>
          <w:jc w:val="center"/>
        </w:trPr>
        <w:tc>
          <w:tcPr>
            <w:tcW w:w="726" w:type="dxa"/>
            <w:vAlign w:val="center"/>
          </w:tcPr>
          <w:p w:rsidR="000615F2" w:rsidRPr="00AE2C7B" w:rsidRDefault="000615F2">
            <w:pPr>
              <w:spacing w:line="480" w:lineRule="exact"/>
              <w:jc w:val="center"/>
              <w:rPr>
                <w:rFonts w:asciiTheme="minorEastAsia" w:eastAsiaTheme="minorEastAsia" w:hAnsiTheme="minorEastAsia"/>
                <w:sz w:val="28"/>
              </w:rPr>
            </w:pPr>
            <w:r w:rsidRPr="00AE2C7B">
              <w:rPr>
                <w:rFonts w:asciiTheme="minorEastAsia" w:eastAsiaTheme="minorEastAsia" w:hAnsiTheme="minorEastAsia" w:hint="eastAsia"/>
                <w:sz w:val="28"/>
              </w:rPr>
              <w:t>环境质量标准</w:t>
            </w:r>
          </w:p>
        </w:tc>
        <w:tc>
          <w:tcPr>
            <w:tcW w:w="8534" w:type="dxa"/>
            <w:vAlign w:val="center"/>
          </w:tcPr>
          <w:p w:rsidR="007A43D4" w:rsidRPr="00AE2C7B" w:rsidRDefault="007A43D4">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1、环境空气</w:t>
            </w:r>
          </w:p>
          <w:p w:rsidR="007A43D4" w:rsidRPr="00AE2C7B" w:rsidRDefault="007A43D4" w:rsidP="007A43D4">
            <w:pPr>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t>本项目所在区域为二类空气环境质量功能区，故空气环境评价标准采用GB3095-2012《环境空气质量标准》中二级标准，见表</w:t>
            </w:r>
            <w:r w:rsidRPr="00AE2C7B">
              <w:rPr>
                <w:rFonts w:asciiTheme="minorEastAsia" w:eastAsiaTheme="minorEastAsia" w:hAnsiTheme="minorEastAsia" w:hint="eastAsia"/>
                <w:spacing w:val="0"/>
              </w:rPr>
              <w:t>1</w:t>
            </w:r>
            <w:r w:rsidR="00CD7941">
              <w:rPr>
                <w:rFonts w:asciiTheme="minorEastAsia" w:eastAsiaTheme="minorEastAsia" w:hAnsiTheme="minorEastAsia" w:hint="eastAsia"/>
                <w:spacing w:val="0"/>
              </w:rPr>
              <w:t>2</w:t>
            </w:r>
            <w:r w:rsidRPr="00AE2C7B">
              <w:rPr>
                <w:rFonts w:asciiTheme="minorEastAsia" w:eastAsiaTheme="minorEastAsia" w:hAnsiTheme="minorEastAsia"/>
                <w:spacing w:val="0"/>
              </w:rPr>
              <w:t>。</w:t>
            </w:r>
          </w:p>
          <w:p w:rsidR="007A43D4" w:rsidRPr="00AE2C7B" w:rsidRDefault="007A43D4" w:rsidP="007A43D4">
            <w:pPr>
              <w:pStyle w:val="a7"/>
              <w:spacing w:line="440" w:lineRule="exact"/>
              <w:jc w:val="center"/>
              <w:rPr>
                <w:rFonts w:asciiTheme="minorEastAsia" w:eastAsiaTheme="minorEastAsia" w:hAnsiTheme="minorEastAsia"/>
                <w:color w:val="000000"/>
                <w:spacing w:val="0"/>
                <w:sz w:val="28"/>
              </w:rPr>
            </w:pPr>
            <w:r w:rsidRPr="00AE2C7B">
              <w:rPr>
                <w:rFonts w:asciiTheme="minorEastAsia" w:eastAsiaTheme="minorEastAsia" w:hAnsiTheme="minorEastAsia"/>
                <w:color w:val="000000"/>
                <w:spacing w:val="0"/>
              </w:rPr>
              <w:t>表</w:t>
            </w:r>
            <w:r w:rsidRPr="00AE2C7B">
              <w:rPr>
                <w:rFonts w:asciiTheme="minorEastAsia" w:eastAsiaTheme="minorEastAsia" w:hAnsiTheme="minorEastAsia" w:hint="eastAsia"/>
                <w:color w:val="000000"/>
                <w:spacing w:val="0"/>
              </w:rPr>
              <w:t>1</w:t>
            </w:r>
            <w:r w:rsidR="00CD7941">
              <w:rPr>
                <w:rFonts w:asciiTheme="minorEastAsia" w:eastAsiaTheme="minorEastAsia" w:hAnsiTheme="minorEastAsia" w:hint="eastAsia"/>
                <w:color w:val="000000"/>
                <w:spacing w:val="0"/>
              </w:rPr>
              <w:t>2</w:t>
            </w:r>
            <w:r w:rsidRPr="00AE2C7B">
              <w:rPr>
                <w:rFonts w:asciiTheme="minorEastAsia" w:eastAsiaTheme="minorEastAsia" w:hAnsiTheme="minorEastAsia" w:hint="eastAsia"/>
                <w:color w:val="000000"/>
                <w:spacing w:val="0"/>
              </w:rPr>
              <w:t xml:space="preserve">  环境空气质量标准</w:t>
            </w:r>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32"/>
              <w:gridCol w:w="2421"/>
              <w:gridCol w:w="2338"/>
              <w:gridCol w:w="2499"/>
            </w:tblGrid>
            <w:tr w:rsidR="007A43D4" w:rsidRPr="00AE2C7B" w:rsidTr="007A43D4">
              <w:trPr>
                <w:cantSplit/>
                <w:trHeight w:val="45"/>
                <w:jc w:val="center"/>
              </w:trPr>
              <w:tc>
                <w:tcPr>
                  <w:tcW w:w="622" w:type="pct"/>
                  <w:vMerge w:val="restart"/>
                  <w:tcBorders>
                    <w:top w:val="single" w:sz="12" w:space="0" w:color="auto"/>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污染物</w:t>
                  </w:r>
                </w:p>
              </w:tc>
              <w:tc>
                <w:tcPr>
                  <w:tcW w:w="2870" w:type="pct"/>
                  <w:gridSpan w:val="2"/>
                  <w:tcBorders>
                    <w:top w:val="single" w:sz="12" w:space="0" w:color="auto"/>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浓度值（mg/m3）</w:t>
                  </w:r>
                </w:p>
              </w:tc>
              <w:tc>
                <w:tcPr>
                  <w:tcW w:w="1507" w:type="pct"/>
                  <w:tcBorders>
                    <w:top w:val="single" w:sz="12" w:space="0" w:color="auto"/>
                  </w:tcBorders>
                  <w:vAlign w:val="center"/>
                </w:tcPr>
                <w:p w:rsidR="007A43D4" w:rsidRPr="00AE2C7B" w:rsidRDefault="007A43D4" w:rsidP="00C0205E">
                  <w:pPr>
                    <w:spacing w:line="100" w:lineRule="atLeast"/>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标准来源</w:t>
                  </w:r>
                </w:p>
              </w:tc>
            </w:tr>
            <w:tr w:rsidR="007A43D4" w:rsidRPr="00AE2C7B" w:rsidTr="007A43D4">
              <w:trPr>
                <w:cantSplit/>
                <w:trHeight w:val="63"/>
                <w:jc w:val="center"/>
              </w:trPr>
              <w:tc>
                <w:tcPr>
                  <w:tcW w:w="622" w:type="pct"/>
                  <w:vMerge/>
                  <w:tcBorders>
                    <w:bottom w:val="nil"/>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p>
              </w:tc>
              <w:tc>
                <w:tcPr>
                  <w:tcW w:w="1460" w:type="pct"/>
                  <w:tcBorders>
                    <w:bottom w:val="nil"/>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小时平均</w:t>
                  </w:r>
                </w:p>
              </w:tc>
              <w:tc>
                <w:tcPr>
                  <w:tcW w:w="1410" w:type="pct"/>
                  <w:tcBorders>
                    <w:bottom w:val="nil"/>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日均值</w:t>
                  </w:r>
                </w:p>
              </w:tc>
              <w:tc>
                <w:tcPr>
                  <w:tcW w:w="1507" w:type="pct"/>
                  <w:vMerge w:val="restart"/>
                  <w:vAlign w:val="center"/>
                </w:tcPr>
                <w:p w:rsidR="007A43D4" w:rsidRPr="00AE2C7B" w:rsidRDefault="007A43D4" w:rsidP="00C0205E">
                  <w:pPr>
                    <w:spacing w:line="100" w:lineRule="atLeast"/>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GB3095-2012</w:t>
                  </w:r>
                </w:p>
                <w:p w:rsidR="007A43D4" w:rsidRPr="00AE2C7B" w:rsidRDefault="007A43D4" w:rsidP="00C0205E">
                  <w:pPr>
                    <w:spacing w:line="100" w:lineRule="atLeast"/>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(二类区)</w:t>
                  </w:r>
                </w:p>
              </w:tc>
            </w:tr>
            <w:tr w:rsidR="007A43D4" w:rsidRPr="00AE2C7B" w:rsidTr="007A43D4">
              <w:trPr>
                <w:cantSplit/>
                <w:trHeight w:val="63"/>
                <w:jc w:val="center"/>
              </w:trPr>
              <w:tc>
                <w:tcPr>
                  <w:tcW w:w="622" w:type="pct"/>
                  <w:tcBorders>
                    <w:bottom w:val="single" w:sz="4" w:space="0" w:color="auto"/>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SO</w:t>
                  </w:r>
                  <w:r w:rsidRPr="00AE2C7B">
                    <w:rPr>
                      <w:rFonts w:asciiTheme="minorEastAsia" w:eastAsiaTheme="minorEastAsia" w:hAnsiTheme="minorEastAsia"/>
                      <w:bCs/>
                      <w:spacing w:val="0"/>
                      <w:sz w:val="21"/>
                      <w:szCs w:val="21"/>
                      <w:vertAlign w:val="subscript"/>
                    </w:rPr>
                    <w:t>2</w:t>
                  </w:r>
                </w:p>
              </w:tc>
              <w:tc>
                <w:tcPr>
                  <w:tcW w:w="1460" w:type="pct"/>
                  <w:tcBorders>
                    <w:bottom w:val="single" w:sz="4" w:space="0" w:color="auto"/>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0</w:t>
                  </w:r>
                  <w:r w:rsidRPr="00AE2C7B">
                    <w:rPr>
                      <w:rFonts w:asciiTheme="minorEastAsia" w:eastAsiaTheme="minorEastAsia" w:hAnsiTheme="minorEastAsia" w:hint="eastAsia"/>
                      <w:bCs/>
                      <w:spacing w:val="0"/>
                      <w:sz w:val="21"/>
                      <w:szCs w:val="21"/>
                    </w:rPr>
                    <w:t>.</w:t>
                  </w:r>
                  <w:r w:rsidRPr="00AE2C7B">
                    <w:rPr>
                      <w:rFonts w:asciiTheme="minorEastAsia" w:eastAsiaTheme="minorEastAsia" w:hAnsiTheme="minorEastAsia"/>
                      <w:bCs/>
                      <w:spacing w:val="0"/>
                      <w:sz w:val="21"/>
                      <w:szCs w:val="21"/>
                    </w:rPr>
                    <w:t>50</w:t>
                  </w:r>
                </w:p>
              </w:tc>
              <w:tc>
                <w:tcPr>
                  <w:tcW w:w="1410" w:type="pct"/>
                  <w:tcBorders>
                    <w:bottom w:val="nil"/>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0.15</w:t>
                  </w:r>
                </w:p>
              </w:tc>
              <w:tc>
                <w:tcPr>
                  <w:tcW w:w="1507" w:type="pct"/>
                  <w:vMerge/>
                  <w:vAlign w:val="center"/>
                </w:tcPr>
                <w:p w:rsidR="007A43D4" w:rsidRPr="00AE2C7B" w:rsidRDefault="007A43D4" w:rsidP="00C0205E">
                  <w:pPr>
                    <w:spacing w:line="100" w:lineRule="atLeast"/>
                    <w:jc w:val="center"/>
                    <w:rPr>
                      <w:rFonts w:asciiTheme="minorEastAsia" w:eastAsiaTheme="minorEastAsia" w:hAnsiTheme="minorEastAsia"/>
                      <w:bCs/>
                      <w:spacing w:val="0"/>
                      <w:sz w:val="21"/>
                      <w:szCs w:val="21"/>
                    </w:rPr>
                  </w:pPr>
                </w:p>
              </w:tc>
            </w:tr>
            <w:tr w:rsidR="007A43D4" w:rsidRPr="00AE2C7B" w:rsidTr="007A43D4">
              <w:trPr>
                <w:cantSplit/>
                <w:trHeight w:val="63"/>
                <w:jc w:val="center"/>
              </w:trPr>
              <w:tc>
                <w:tcPr>
                  <w:tcW w:w="622" w:type="pct"/>
                  <w:tcBorders>
                    <w:top w:val="single" w:sz="4" w:space="0" w:color="auto"/>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NO</w:t>
                  </w:r>
                  <w:r w:rsidRPr="00AE2C7B">
                    <w:rPr>
                      <w:rFonts w:asciiTheme="minorEastAsia" w:eastAsiaTheme="minorEastAsia" w:hAnsiTheme="minorEastAsia"/>
                      <w:bCs/>
                      <w:spacing w:val="0"/>
                      <w:sz w:val="21"/>
                      <w:szCs w:val="21"/>
                      <w:vertAlign w:val="subscript"/>
                    </w:rPr>
                    <w:t>2</w:t>
                  </w:r>
                </w:p>
              </w:tc>
              <w:tc>
                <w:tcPr>
                  <w:tcW w:w="1460" w:type="pct"/>
                  <w:tcBorders>
                    <w:top w:val="single" w:sz="4" w:space="0" w:color="auto"/>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0.20</w:t>
                  </w:r>
                </w:p>
              </w:tc>
              <w:tc>
                <w:tcPr>
                  <w:tcW w:w="1410" w:type="pct"/>
                  <w:tcBorders>
                    <w:top w:val="single" w:sz="4" w:space="0" w:color="auto"/>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0.08</w:t>
                  </w:r>
                </w:p>
              </w:tc>
              <w:tc>
                <w:tcPr>
                  <w:tcW w:w="1507" w:type="pct"/>
                  <w:vMerge/>
                  <w:vAlign w:val="center"/>
                </w:tcPr>
                <w:p w:rsidR="007A43D4" w:rsidRPr="00AE2C7B" w:rsidRDefault="007A43D4" w:rsidP="00C0205E">
                  <w:pPr>
                    <w:spacing w:line="100" w:lineRule="atLeast"/>
                    <w:jc w:val="center"/>
                    <w:rPr>
                      <w:rFonts w:asciiTheme="minorEastAsia" w:eastAsiaTheme="minorEastAsia" w:hAnsiTheme="minorEastAsia"/>
                      <w:szCs w:val="21"/>
                    </w:rPr>
                  </w:pPr>
                </w:p>
              </w:tc>
            </w:tr>
            <w:tr w:rsidR="007A43D4" w:rsidRPr="00AE2C7B" w:rsidTr="007A43D4">
              <w:trPr>
                <w:cantSplit/>
                <w:trHeight w:val="63"/>
                <w:jc w:val="center"/>
              </w:trPr>
              <w:tc>
                <w:tcPr>
                  <w:tcW w:w="622" w:type="pct"/>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PM</w:t>
                  </w:r>
                  <w:r w:rsidRPr="00AE2C7B">
                    <w:rPr>
                      <w:rFonts w:asciiTheme="minorEastAsia" w:eastAsiaTheme="minorEastAsia" w:hAnsiTheme="minorEastAsia"/>
                      <w:bCs/>
                      <w:spacing w:val="0"/>
                      <w:sz w:val="21"/>
                      <w:szCs w:val="21"/>
                      <w:vertAlign w:val="subscript"/>
                    </w:rPr>
                    <w:t>10</w:t>
                  </w:r>
                </w:p>
              </w:tc>
              <w:tc>
                <w:tcPr>
                  <w:tcW w:w="1460" w:type="pct"/>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w:t>
                  </w:r>
                </w:p>
              </w:tc>
              <w:tc>
                <w:tcPr>
                  <w:tcW w:w="1410" w:type="pct"/>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0.15</w:t>
                  </w:r>
                </w:p>
              </w:tc>
              <w:tc>
                <w:tcPr>
                  <w:tcW w:w="1507" w:type="pct"/>
                  <w:vMerge/>
                  <w:vAlign w:val="center"/>
                </w:tcPr>
                <w:p w:rsidR="007A43D4" w:rsidRPr="00AE2C7B" w:rsidRDefault="007A43D4" w:rsidP="00C0205E">
                  <w:pPr>
                    <w:spacing w:line="100" w:lineRule="atLeast"/>
                    <w:jc w:val="center"/>
                    <w:rPr>
                      <w:rFonts w:asciiTheme="minorEastAsia" w:eastAsiaTheme="minorEastAsia" w:hAnsiTheme="minorEastAsia"/>
                      <w:szCs w:val="21"/>
                    </w:rPr>
                  </w:pPr>
                </w:p>
              </w:tc>
            </w:tr>
            <w:tr w:rsidR="007A43D4" w:rsidRPr="00AE2C7B" w:rsidTr="007A43D4">
              <w:trPr>
                <w:cantSplit/>
                <w:trHeight w:val="63"/>
                <w:jc w:val="center"/>
              </w:trPr>
              <w:tc>
                <w:tcPr>
                  <w:tcW w:w="622" w:type="pct"/>
                  <w:tcBorders>
                    <w:bottom w:val="single" w:sz="12" w:space="0" w:color="auto"/>
                  </w:tcBorders>
                  <w:vAlign w:val="center"/>
                </w:tcPr>
                <w:p w:rsidR="007A43D4" w:rsidRPr="00AE2C7B" w:rsidRDefault="007A43D4"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TSP</w:t>
                  </w:r>
                </w:p>
              </w:tc>
              <w:tc>
                <w:tcPr>
                  <w:tcW w:w="1460" w:type="pct"/>
                  <w:tcBorders>
                    <w:bottom w:val="single" w:sz="12" w:space="0" w:color="auto"/>
                  </w:tcBorders>
                  <w:vAlign w:val="center"/>
                </w:tcPr>
                <w:p w:rsidR="007A43D4" w:rsidRPr="00AE2C7B" w:rsidRDefault="000F3027"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w:t>
                  </w:r>
                </w:p>
              </w:tc>
              <w:tc>
                <w:tcPr>
                  <w:tcW w:w="1410" w:type="pct"/>
                  <w:tcBorders>
                    <w:bottom w:val="single" w:sz="12" w:space="0" w:color="auto"/>
                  </w:tcBorders>
                  <w:vAlign w:val="center"/>
                </w:tcPr>
                <w:p w:rsidR="007A43D4" w:rsidRPr="00AE2C7B" w:rsidRDefault="000F3027" w:rsidP="007A43D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0.30</w:t>
                  </w:r>
                </w:p>
              </w:tc>
              <w:tc>
                <w:tcPr>
                  <w:tcW w:w="1507" w:type="pct"/>
                  <w:vMerge/>
                  <w:tcBorders>
                    <w:bottom w:val="single" w:sz="12" w:space="0" w:color="auto"/>
                  </w:tcBorders>
                  <w:vAlign w:val="center"/>
                </w:tcPr>
                <w:p w:rsidR="007A43D4" w:rsidRPr="00AE2C7B" w:rsidRDefault="007A43D4" w:rsidP="00C0205E">
                  <w:pPr>
                    <w:spacing w:line="100" w:lineRule="atLeast"/>
                    <w:jc w:val="center"/>
                    <w:rPr>
                      <w:rFonts w:asciiTheme="minorEastAsia" w:eastAsiaTheme="minorEastAsia" w:hAnsiTheme="minorEastAsia"/>
                      <w:szCs w:val="21"/>
                    </w:rPr>
                  </w:pPr>
                </w:p>
              </w:tc>
            </w:tr>
          </w:tbl>
          <w:p w:rsidR="007A43D4" w:rsidRPr="00AE2C7B" w:rsidRDefault="000F3027" w:rsidP="007A43D4">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2、地表水</w:t>
            </w:r>
          </w:p>
          <w:p w:rsidR="007A43D4" w:rsidRPr="00AE2C7B" w:rsidRDefault="000F3027" w:rsidP="007A43D4">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根据吉林省地方标准DB22／388-2004《吉林省地表水功能区》的规定，浑江七道江屯至大罗圈河口段为Ⅲ类水体，水质评价采用GB3838－2002《地表水环境质量标准》中Ⅲ类标准。见表1</w:t>
            </w:r>
            <w:r w:rsidR="00CD7941">
              <w:rPr>
                <w:rFonts w:asciiTheme="minorEastAsia" w:eastAsiaTheme="minorEastAsia" w:hAnsiTheme="minorEastAsia" w:hint="eastAsia"/>
                <w:spacing w:val="0"/>
              </w:rPr>
              <w:t>3</w:t>
            </w:r>
            <w:r w:rsidRPr="00AE2C7B">
              <w:rPr>
                <w:rFonts w:asciiTheme="minorEastAsia" w:eastAsiaTheme="minorEastAsia" w:hAnsiTheme="minorEastAsia" w:hint="eastAsia"/>
                <w:spacing w:val="0"/>
              </w:rPr>
              <w:t>。</w:t>
            </w:r>
          </w:p>
          <w:p w:rsidR="007A43D4" w:rsidRPr="00AE2C7B" w:rsidRDefault="000F3027" w:rsidP="000F3027">
            <w:pPr>
              <w:jc w:val="center"/>
              <w:rPr>
                <w:rFonts w:asciiTheme="minorEastAsia" w:eastAsiaTheme="minorEastAsia" w:hAnsiTheme="minorEastAsia"/>
                <w:color w:val="000000"/>
                <w:spacing w:val="0"/>
              </w:rPr>
            </w:pPr>
            <w:r w:rsidRPr="00AE2C7B">
              <w:rPr>
                <w:rFonts w:asciiTheme="minorEastAsia" w:eastAsiaTheme="minorEastAsia" w:hAnsiTheme="minorEastAsia"/>
                <w:color w:val="000000"/>
                <w:spacing w:val="0"/>
              </w:rPr>
              <w:t>表</w:t>
            </w:r>
            <w:r w:rsidRPr="00AE2C7B">
              <w:rPr>
                <w:rFonts w:asciiTheme="minorEastAsia" w:eastAsiaTheme="minorEastAsia" w:hAnsiTheme="minorEastAsia" w:hint="eastAsia"/>
                <w:color w:val="000000"/>
                <w:spacing w:val="0"/>
              </w:rPr>
              <w:t>1</w:t>
            </w:r>
            <w:r w:rsidR="00CD7941">
              <w:rPr>
                <w:rFonts w:asciiTheme="minorEastAsia" w:eastAsiaTheme="minorEastAsia" w:hAnsiTheme="minorEastAsia" w:hint="eastAsia"/>
                <w:color w:val="000000"/>
                <w:spacing w:val="0"/>
              </w:rPr>
              <w:t>3</w:t>
            </w:r>
            <w:r w:rsidRPr="00AE2C7B">
              <w:rPr>
                <w:rFonts w:asciiTheme="minorEastAsia" w:eastAsiaTheme="minorEastAsia" w:hAnsiTheme="minorEastAsia" w:hint="eastAsia"/>
                <w:color w:val="000000"/>
                <w:spacing w:val="0"/>
              </w:rPr>
              <w:t xml:space="preserve">  地表述环境质量标准（摘录）</w:t>
            </w:r>
          </w:p>
          <w:tbl>
            <w:tblPr>
              <w:tblW w:w="4925"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289"/>
              <w:gridCol w:w="1759"/>
              <w:gridCol w:w="1254"/>
              <w:gridCol w:w="3864"/>
            </w:tblGrid>
            <w:tr w:rsidR="000F3027" w:rsidRPr="00AE2C7B" w:rsidTr="00C0205E">
              <w:trPr>
                <w:cantSplit/>
                <w:trHeight w:val="48"/>
                <w:jc w:val="center"/>
              </w:trPr>
              <w:tc>
                <w:tcPr>
                  <w:tcW w:w="789" w:type="pct"/>
                  <w:tcBorders>
                    <w:top w:val="single" w:sz="12" w:space="0" w:color="auto"/>
                    <w:bottom w:val="single" w:sz="8"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污染物</w:t>
                  </w:r>
                </w:p>
              </w:tc>
              <w:tc>
                <w:tcPr>
                  <w:tcW w:w="1077" w:type="pct"/>
                  <w:tcBorders>
                    <w:top w:val="single" w:sz="12" w:space="0" w:color="auto"/>
                    <w:bottom w:val="single" w:sz="8"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Ⅲ类标准值</w:t>
                  </w:r>
                </w:p>
              </w:tc>
              <w:tc>
                <w:tcPr>
                  <w:tcW w:w="768" w:type="pct"/>
                  <w:tcBorders>
                    <w:top w:val="single" w:sz="12" w:space="0" w:color="auto"/>
                    <w:bottom w:val="single" w:sz="8"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单位</w:t>
                  </w:r>
                </w:p>
              </w:tc>
              <w:tc>
                <w:tcPr>
                  <w:tcW w:w="2366" w:type="pct"/>
                  <w:tcBorders>
                    <w:top w:val="single" w:sz="12" w:space="0" w:color="auto"/>
                    <w:bottom w:val="single" w:sz="8"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来      源</w:t>
                  </w:r>
                </w:p>
              </w:tc>
            </w:tr>
            <w:tr w:rsidR="000F3027" w:rsidRPr="00AE2C7B" w:rsidTr="00C0205E">
              <w:trPr>
                <w:cantSplit/>
                <w:trHeight w:val="58"/>
                <w:jc w:val="center"/>
              </w:trPr>
              <w:tc>
                <w:tcPr>
                  <w:tcW w:w="789" w:type="pct"/>
                  <w:tcBorders>
                    <w:top w:val="nil"/>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COD</w:t>
                  </w:r>
                </w:p>
              </w:tc>
              <w:tc>
                <w:tcPr>
                  <w:tcW w:w="1077" w:type="pct"/>
                  <w:tcBorders>
                    <w:top w:val="nil"/>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w:t>
                  </w:r>
                  <w:r w:rsidRPr="00AE2C7B">
                    <w:rPr>
                      <w:rFonts w:asciiTheme="minorEastAsia" w:eastAsiaTheme="minorEastAsia" w:hAnsiTheme="minorEastAsia"/>
                      <w:bCs/>
                      <w:spacing w:val="0"/>
                      <w:sz w:val="21"/>
                      <w:szCs w:val="21"/>
                    </w:rPr>
                    <w:t>20</w:t>
                  </w:r>
                </w:p>
              </w:tc>
              <w:tc>
                <w:tcPr>
                  <w:tcW w:w="768" w:type="pct"/>
                  <w:tcBorders>
                    <w:top w:val="nil"/>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mg/L</w:t>
                  </w:r>
                </w:p>
              </w:tc>
              <w:tc>
                <w:tcPr>
                  <w:tcW w:w="2366" w:type="pct"/>
                  <w:vMerge w:val="restart"/>
                  <w:tcBorders>
                    <w:top w:val="nil"/>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GB3838—2002</w:t>
                  </w:r>
                </w:p>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《地表水环境质量标准》</w:t>
                  </w:r>
                </w:p>
              </w:tc>
            </w:tr>
            <w:tr w:rsidR="000F3027" w:rsidRPr="00AE2C7B" w:rsidTr="00C0205E">
              <w:trPr>
                <w:cantSplit/>
                <w:trHeight w:val="68"/>
                <w:jc w:val="center"/>
              </w:trPr>
              <w:tc>
                <w:tcPr>
                  <w:tcW w:w="789" w:type="pct"/>
                  <w:tcBorders>
                    <w:bottom w:val="nil"/>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BOD</w:t>
                  </w:r>
                  <w:r w:rsidRPr="00AE2C7B">
                    <w:rPr>
                      <w:rFonts w:asciiTheme="minorEastAsia" w:eastAsiaTheme="minorEastAsia" w:hAnsiTheme="minorEastAsia"/>
                      <w:bCs/>
                      <w:spacing w:val="0"/>
                      <w:sz w:val="21"/>
                      <w:szCs w:val="21"/>
                      <w:vertAlign w:val="subscript"/>
                    </w:rPr>
                    <w:t>5</w:t>
                  </w:r>
                </w:p>
              </w:tc>
              <w:tc>
                <w:tcPr>
                  <w:tcW w:w="1077" w:type="pct"/>
                  <w:tcBorders>
                    <w:bottom w:val="nil"/>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w:t>
                  </w:r>
                  <w:r w:rsidRPr="00AE2C7B">
                    <w:rPr>
                      <w:rFonts w:asciiTheme="minorEastAsia" w:eastAsiaTheme="minorEastAsia" w:hAnsiTheme="minorEastAsia"/>
                      <w:bCs/>
                      <w:spacing w:val="0"/>
                      <w:sz w:val="21"/>
                      <w:szCs w:val="21"/>
                    </w:rPr>
                    <w:t>4</w:t>
                  </w:r>
                </w:p>
              </w:tc>
              <w:tc>
                <w:tcPr>
                  <w:tcW w:w="768" w:type="pct"/>
                  <w:tcBorders>
                    <w:bottom w:val="nil"/>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mg/L</w:t>
                  </w:r>
                </w:p>
              </w:tc>
              <w:tc>
                <w:tcPr>
                  <w:tcW w:w="2366" w:type="pct"/>
                  <w:vMerge/>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p>
              </w:tc>
            </w:tr>
            <w:tr w:rsidR="000F3027" w:rsidRPr="00AE2C7B" w:rsidTr="00C0205E">
              <w:trPr>
                <w:cantSplit/>
                <w:trHeight w:val="68"/>
                <w:jc w:val="center"/>
              </w:trPr>
              <w:tc>
                <w:tcPr>
                  <w:tcW w:w="789" w:type="pct"/>
                  <w:tcBorders>
                    <w:bottom w:val="single" w:sz="4"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PH</w:t>
                  </w:r>
                </w:p>
              </w:tc>
              <w:tc>
                <w:tcPr>
                  <w:tcW w:w="1077" w:type="pct"/>
                  <w:tcBorders>
                    <w:bottom w:val="single" w:sz="4"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6～9</w:t>
                  </w:r>
                </w:p>
              </w:tc>
              <w:tc>
                <w:tcPr>
                  <w:tcW w:w="768" w:type="pct"/>
                  <w:tcBorders>
                    <w:bottom w:val="single" w:sz="4"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无</w:t>
                  </w:r>
                  <w:r w:rsidRPr="00AE2C7B">
                    <w:rPr>
                      <w:rFonts w:asciiTheme="minorEastAsia" w:eastAsiaTheme="minorEastAsia" w:hAnsiTheme="minorEastAsia" w:hint="eastAsia"/>
                      <w:bCs/>
                      <w:spacing w:val="0"/>
                      <w:sz w:val="21"/>
                      <w:szCs w:val="21"/>
                    </w:rPr>
                    <w:t>量</w:t>
                  </w:r>
                  <w:r w:rsidRPr="00AE2C7B">
                    <w:rPr>
                      <w:rFonts w:asciiTheme="minorEastAsia" w:eastAsiaTheme="minorEastAsia" w:hAnsiTheme="minorEastAsia"/>
                      <w:bCs/>
                      <w:spacing w:val="0"/>
                      <w:sz w:val="21"/>
                      <w:szCs w:val="21"/>
                    </w:rPr>
                    <w:t>纲</w:t>
                  </w:r>
                </w:p>
              </w:tc>
              <w:tc>
                <w:tcPr>
                  <w:tcW w:w="2366" w:type="pct"/>
                  <w:vMerge/>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p>
              </w:tc>
            </w:tr>
            <w:tr w:rsidR="000F3027" w:rsidRPr="00AE2C7B" w:rsidTr="00C0205E">
              <w:trPr>
                <w:cantSplit/>
                <w:trHeight w:val="68"/>
                <w:jc w:val="center"/>
              </w:trPr>
              <w:tc>
                <w:tcPr>
                  <w:tcW w:w="789" w:type="pct"/>
                  <w:tcBorders>
                    <w:bottom w:val="single" w:sz="4"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NH</w:t>
                  </w:r>
                  <w:r w:rsidRPr="00AE2C7B">
                    <w:rPr>
                      <w:rFonts w:asciiTheme="minorEastAsia" w:eastAsiaTheme="minorEastAsia" w:hAnsiTheme="minorEastAsia" w:hint="eastAsia"/>
                      <w:bCs/>
                      <w:spacing w:val="0"/>
                      <w:sz w:val="21"/>
                      <w:szCs w:val="21"/>
                      <w:vertAlign w:val="subscript"/>
                    </w:rPr>
                    <w:t>3</w:t>
                  </w:r>
                  <w:r w:rsidRPr="00AE2C7B">
                    <w:rPr>
                      <w:rFonts w:asciiTheme="minorEastAsia" w:eastAsiaTheme="minorEastAsia" w:hAnsiTheme="minorEastAsia" w:hint="eastAsia"/>
                      <w:bCs/>
                      <w:spacing w:val="0"/>
                      <w:sz w:val="21"/>
                      <w:szCs w:val="21"/>
                    </w:rPr>
                    <w:t>-N</w:t>
                  </w:r>
                </w:p>
              </w:tc>
              <w:tc>
                <w:tcPr>
                  <w:tcW w:w="1077" w:type="pct"/>
                  <w:tcBorders>
                    <w:bottom w:val="single" w:sz="4"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≤1.0</w:t>
                  </w:r>
                </w:p>
              </w:tc>
              <w:tc>
                <w:tcPr>
                  <w:tcW w:w="768" w:type="pct"/>
                  <w:tcBorders>
                    <w:bottom w:val="single" w:sz="4"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mg/L</w:t>
                  </w:r>
                </w:p>
              </w:tc>
              <w:tc>
                <w:tcPr>
                  <w:tcW w:w="2366" w:type="pct"/>
                  <w:vMerge/>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p>
              </w:tc>
            </w:tr>
            <w:tr w:rsidR="000F3027" w:rsidRPr="00AE2C7B" w:rsidTr="00C0205E">
              <w:trPr>
                <w:cantSplit/>
                <w:trHeight w:val="68"/>
                <w:jc w:val="center"/>
              </w:trPr>
              <w:tc>
                <w:tcPr>
                  <w:tcW w:w="789" w:type="pct"/>
                  <w:tcBorders>
                    <w:top w:val="single" w:sz="4" w:space="0" w:color="auto"/>
                    <w:bottom w:val="single" w:sz="12"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石油类</w:t>
                  </w:r>
                </w:p>
              </w:tc>
              <w:tc>
                <w:tcPr>
                  <w:tcW w:w="1077" w:type="pct"/>
                  <w:tcBorders>
                    <w:top w:val="single" w:sz="4" w:space="0" w:color="auto"/>
                    <w:bottom w:val="single" w:sz="12" w:space="0" w:color="auto"/>
                  </w:tcBorders>
                  <w:vAlign w:val="center"/>
                </w:tcPr>
                <w:p w:rsidR="000F3027" w:rsidRPr="00AE2C7B" w:rsidRDefault="00FF7F14" w:rsidP="00FF7F14">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≤0.05</w:t>
                  </w:r>
                </w:p>
              </w:tc>
              <w:tc>
                <w:tcPr>
                  <w:tcW w:w="768" w:type="pct"/>
                  <w:tcBorders>
                    <w:top w:val="single" w:sz="4" w:space="0" w:color="auto"/>
                    <w:bottom w:val="single" w:sz="12" w:space="0" w:color="auto"/>
                  </w:tcBorders>
                  <w:vAlign w:val="center"/>
                </w:tcPr>
                <w:p w:rsidR="000F3027" w:rsidRPr="00AE2C7B" w:rsidRDefault="000F3027" w:rsidP="000F3027">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mg/L</w:t>
                  </w:r>
                </w:p>
              </w:tc>
              <w:tc>
                <w:tcPr>
                  <w:tcW w:w="2366" w:type="pct"/>
                  <w:vMerge/>
                  <w:tcBorders>
                    <w:bottom w:val="single" w:sz="12" w:space="0" w:color="auto"/>
                  </w:tcBorders>
                  <w:vAlign w:val="center"/>
                </w:tcPr>
                <w:p w:rsidR="000F3027" w:rsidRPr="00AE2C7B" w:rsidRDefault="000F3027" w:rsidP="000F3027">
                  <w:pPr>
                    <w:spacing w:line="240" w:lineRule="auto"/>
                    <w:rPr>
                      <w:rFonts w:asciiTheme="minorEastAsia" w:eastAsiaTheme="minorEastAsia" w:hAnsiTheme="minorEastAsia"/>
                      <w:bCs/>
                      <w:spacing w:val="0"/>
                      <w:sz w:val="21"/>
                      <w:szCs w:val="21"/>
                    </w:rPr>
                  </w:pPr>
                </w:p>
              </w:tc>
            </w:tr>
          </w:tbl>
          <w:p w:rsidR="000F3027" w:rsidRPr="00AE2C7B" w:rsidRDefault="008C1508" w:rsidP="007A43D4">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3、声环境</w:t>
            </w:r>
          </w:p>
          <w:p w:rsidR="00FF7F14" w:rsidRPr="00AE2C7B" w:rsidRDefault="008977B9" w:rsidP="007A43D4">
            <w:pPr>
              <w:ind w:firstLineChars="200" w:firstLine="480"/>
              <w:rPr>
                <w:rFonts w:asciiTheme="minorEastAsia" w:eastAsiaTheme="minorEastAsia" w:hAnsiTheme="minorEastAsia"/>
                <w:spacing w:val="0"/>
              </w:rPr>
            </w:pPr>
            <w:r>
              <w:rPr>
                <w:rFonts w:asciiTheme="minorEastAsia" w:eastAsiaTheme="minorEastAsia" w:hAnsiTheme="minorEastAsia" w:hint="eastAsia"/>
                <w:spacing w:val="0"/>
              </w:rPr>
              <w:t>根据咨询当地环保部门，项目四周厂界声环境质量</w:t>
            </w:r>
            <w:r w:rsidR="008C1508" w:rsidRPr="00AE2C7B">
              <w:rPr>
                <w:rFonts w:asciiTheme="minorEastAsia" w:eastAsiaTheme="minorEastAsia" w:hAnsiTheme="minorEastAsia"/>
                <w:spacing w:val="0"/>
              </w:rPr>
              <w:t>执行GB3096-2008《声环境质量标准》中的</w:t>
            </w:r>
            <w:r w:rsidR="008C1508" w:rsidRPr="00AE2C7B">
              <w:rPr>
                <w:rFonts w:asciiTheme="minorEastAsia" w:eastAsiaTheme="minorEastAsia" w:hAnsiTheme="minorEastAsia" w:hint="eastAsia"/>
                <w:spacing w:val="0"/>
              </w:rPr>
              <w:t>2</w:t>
            </w:r>
            <w:r w:rsidR="008C1508" w:rsidRPr="00AE2C7B">
              <w:rPr>
                <w:rFonts w:asciiTheme="minorEastAsia" w:eastAsiaTheme="minorEastAsia" w:hAnsiTheme="minorEastAsia"/>
                <w:spacing w:val="0"/>
              </w:rPr>
              <w:t>类区标准</w:t>
            </w:r>
            <w:r w:rsidR="008C1508" w:rsidRPr="00AE2C7B">
              <w:rPr>
                <w:rFonts w:asciiTheme="minorEastAsia" w:eastAsiaTheme="minorEastAsia" w:hAnsiTheme="minorEastAsia" w:hint="eastAsia"/>
                <w:spacing w:val="0"/>
              </w:rPr>
              <w:t>。见表1</w:t>
            </w:r>
            <w:r w:rsidR="00CD7941">
              <w:rPr>
                <w:rFonts w:asciiTheme="minorEastAsia" w:eastAsiaTheme="minorEastAsia" w:hAnsiTheme="minorEastAsia" w:hint="eastAsia"/>
                <w:spacing w:val="0"/>
              </w:rPr>
              <w:t>4</w:t>
            </w:r>
            <w:r w:rsidR="008C1508" w:rsidRPr="00AE2C7B">
              <w:rPr>
                <w:rFonts w:asciiTheme="minorEastAsia" w:eastAsiaTheme="minorEastAsia" w:hAnsiTheme="minorEastAsia" w:hint="eastAsia"/>
                <w:spacing w:val="0"/>
              </w:rPr>
              <w:t>。</w:t>
            </w:r>
          </w:p>
          <w:p w:rsidR="00FF7F14" w:rsidRPr="00AE2C7B" w:rsidRDefault="008C1508" w:rsidP="008C1508">
            <w:pPr>
              <w:jc w:val="center"/>
              <w:rPr>
                <w:rFonts w:asciiTheme="minorEastAsia" w:eastAsiaTheme="minorEastAsia" w:hAnsiTheme="minorEastAsia"/>
                <w:spacing w:val="0"/>
              </w:rPr>
            </w:pPr>
            <w:r w:rsidRPr="00AE2C7B">
              <w:rPr>
                <w:rFonts w:asciiTheme="minorEastAsia" w:eastAsiaTheme="minorEastAsia" w:hAnsiTheme="minorEastAsia"/>
                <w:color w:val="000000"/>
                <w:spacing w:val="0"/>
              </w:rPr>
              <w:t>表</w:t>
            </w:r>
            <w:r w:rsidRPr="00AE2C7B">
              <w:rPr>
                <w:rFonts w:asciiTheme="minorEastAsia" w:eastAsiaTheme="minorEastAsia" w:hAnsiTheme="minorEastAsia" w:hint="eastAsia"/>
                <w:color w:val="000000"/>
                <w:spacing w:val="0"/>
              </w:rPr>
              <w:t>1</w:t>
            </w:r>
            <w:r w:rsidR="00CD7941">
              <w:rPr>
                <w:rFonts w:asciiTheme="minorEastAsia" w:eastAsiaTheme="minorEastAsia" w:hAnsiTheme="minorEastAsia" w:hint="eastAsia"/>
                <w:color w:val="000000"/>
                <w:spacing w:val="0"/>
              </w:rPr>
              <w:t>4</w:t>
            </w:r>
            <w:r w:rsidRPr="00AE2C7B">
              <w:rPr>
                <w:rFonts w:asciiTheme="minorEastAsia" w:eastAsiaTheme="minorEastAsia" w:hAnsiTheme="minorEastAsia" w:hint="eastAsia"/>
                <w:color w:val="000000"/>
                <w:spacing w:val="0"/>
              </w:rPr>
              <w:t xml:space="preserve">  声环境质量标准限值   </w:t>
            </w:r>
            <w:r w:rsidRPr="00AE2C7B">
              <w:rPr>
                <w:rFonts w:asciiTheme="minorEastAsia" w:eastAsiaTheme="minorEastAsia" w:hAnsiTheme="minorEastAsia"/>
                <w:spacing w:val="0"/>
                <w:szCs w:val="24"/>
              </w:rPr>
              <w:t>单位：dB(A)</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08"/>
              <w:gridCol w:w="3442"/>
              <w:gridCol w:w="3440"/>
            </w:tblGrid>
            <w:tr w:rsidR="008C1508" w:rsidRPr="00AE2C7B" w:rsidTr="008C1508">
              <w:trPr>
                <w:cantSplit/>
                <w:trHeight w:val="50"/>
                <w:jc w:val="center"/>
              </w:trPr>
              <w:tc>
                <w:tcPr>
                  <w:tcW w:w="849" w:type="pct"/>
                  <w:vMerge w:val="restart"/>
                  <w:vAlign w:val="center"/>
                </w:tcPr>
                <w:p w:rsidR="008C1508" w:rsidRPr="00AE2C7B" w:rsidRDefault="008C1508" w:rsidP="008C1508">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类别</w:t>
                  </w:r>
                </w:p>
              </w:tc>
              <w:tc>
                <w:tcPr>
                  <w:tcW w:w="4151" w:type="pct"/>
                  <w:gridSpan w:val="2"/>
                  <w:vAlign w:val="center"/>
                </w:tcPr>
                <w:p w:rsidR="008C1508" w:rsidRPr="00AE2C7B" w:rsidRDefault="008C1508" w:rsidP="008C1508">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环境噪声标准值  dB（A）</w:t>
                  </w:r>
                </w:p>
              </w:tc>
            </w:tr>
            <w:tr w:rsidR="008C1508" w:rsidRPr="00AE2C7B" w:rsidTr="008C1508">
              <w:trPr>
                <w:cantSplit/>
                <w:trHeight w:val="70"/>
                <w:jc w:val="center"/>
              </w:trPr>
              <w:tc>
                <w:tcPr>
                  <w:tcW w:w="849" w:type="pct"/>
                  <w:vMerge/>
                  <w:vAlign w:val="center"/>
                </w:tcPr>
                <w:p w:rsidR="008C1508" w:rsidRPr="00AE2C7B" w:rsidRDefault="008C1508" w:rsidP="008C1508">
                  <w:pPr>
                    <w:spacing w:line="240" w:lineRule="auto"/>
                    <w:jc w:val="center"/>
                    <w:rPr>
                      <w:rFonts w:asciiTheme="minorEastAsia" w:eastAsiaTheme="minorEastAsia" w:hAnsiTheme="minorEastAsia"/>
                      <w:bCs/>
                      <w:spacing w:val="0"/>
                      <w:sz w:val="21"/>
                      <w:szCs w:val="21"/>
                    </w:rPr>
                  </w:pPr>
                </w:p>
              </w:tc>
              <w:tc>
                <w:tcPr>
                  <w:tcW w:w="2076" w:type="pct"/>
                  <w:vAlign w:val="center"/>
                </w:tcPr>
                <w:p w:rsidR="008C1508" w:rsidRPr="00AE2C7B" w:rsidRDefault="008C1508" w:rsidP="008C1508">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昼间</w:t>
                  </w:r>
                </w:p>
              </w:tc>
              <w:tc>
                <w:tcPr>
                  <w:tcW w:w="2076" w:type="pct"/>
                  <w:vAlign w:val="center"/>
                </w:tcPr>
                <w:p w:rsidR="008C1508" w:rsidRPr="00AE2C7B" w:rsidRDefault="008C1508" w:rsidP="008C1508">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夜间</w:t>
                  </w:r>
                </w:p>
              </w:tc>
            </w:tr>
            <w:tr w:rsidR="008C1508" w:rsidRPr="00AE2C7B" w:rsidTr="00651E11">
              <w:trPr>
                <w:cantSplit/>
                <w:trHeight w:val="81"/>
                <w:jc w:val="center"/>
              </w:trPr>
              <w:tc>
                <w:tcPr>
                  <w:tcW w:w="849" w:type="pct"/>
                  <w:vAlign w:val="center"/>
                </w:tcPr>
                <w:p w:rsidR="008C1508" w:rsidRPr="00AE2C7B" w:rsidRDefault="008C1508" w:rsidP="008C1508">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2</w:t>
                  </w:r>
                  <w:r w:rsidR="00177132" w:rsidRPr="00AE2C7B">
                    <w:rPr>
                      <w:rFonts w:asciiTheme="minorEastAsia" w:eastAsiaTheme="minorEastAsia" w:hAnsiTheme="minorEastAsia" w:hint="eastAsia"/>
                      <w:bCs/>
                      <w:spacing w:val="0"/>
                      <w:sz w:val="21"/>
                      <w:szCs w:val="21"/>
                    </w:rPr>
                    <w:t>类</w:t>
                  </w:r>
                </w:p>
              </w:tc>
              <w:tc>
                <w:tcPr>
                  <w:tcW w:w="2076" w:type="pct"/>
                  <w:vAlign w:val="center"/>
                </w:tcPr>
                <w:p w:rsidR="008C1508" w:rsidRPr="00AE2C7B" w:rsidRDefault="008C1508" w:rsidP="008C1508">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60</w:t>
                  </w:r>
                </w:p>
              </w:tc>
              <w:tc>
                <w:tcPr>
                  <w:tcW w:w="2076" w:type="pct"/>
                  <w:vAlign w:val="center"/>
                </w:tcPr>
                <w:p w:rsidR="008C1508" w:rsidRPr="00AE2C7B" w:rsidRDefault="008C1508" w:rsidP="008C1508">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50</w:t>
                  </w:r>
                </w:p>
              </w:tc>
            </w:tr>
          </w:tbl>
          <w:p w:rsidR="000615F2" w:rsidRPr="00AE2C7B" w:rsidRDefault="000615F2" w:rsidP="008C1508">
            <w:pPr>
              <w:pStyle w:val="20"/>
              <w:spacing w:line="440" w:lineRule="exact"/>
              <w:ind w:firstLineChars="200" w:firstLine="552"/>
              <w:rPr>
                <w:rFonts w:asciiTheme="minorEastAsia" w:eastAsiaTheme="minorEastAsia" w:hAnsiTheme="minorEastAsia"/>
              </w:rPr>
            </w:pPr>
          </w:p>
          <w:p w:rsidR="008C1508" w:rsidRPr="00AE2C7B" w:rsidRDefault="008C1508" w:rsidP="008C1508">
            <w:pPr>
              <w:pStyle w:val="20"/>
              <w:spacing w:line="440" w:lineRule="exact"/>
              <w:ind w:firstLineChars="200" w:firstLine="552"/>
              <w:rPr>
                <w:rFonts w:asciiTheme="minorEastAsia" w:eastAsiaTheme="minorEastAsia" w:hAnsiTheme="minorEastAsia"/>
              </w:rPr>
            </w:pPr>
          </w:p>
          <w:p w:rsidR="008C1508" w:rsidRPr="00AE2C7B" w:rsidRDefault="008C1508" w:rsidP="008C1508">
            <w:pPr>
              <w:pStyle w:val="20"/>
              <w:spacing w:line="440" w:lineRule="exact"/>
              <w:ind w:firstLineChars="200" w:firstLine="552"/>
              <w:rPr>
                <w:rFonts w:asciiTheme="minorEastAsia" w:eastAsiaTheme="minorEastAsia" w:hAnsiTheme="minorEastAsia"/>
              </w:rPr>
            </w:pPr>
          </w:p>
          <w:p w:rsidR="008C1508" w:rsidRPr="00AE2C7B" w:rsidRDefault="008C1508" w:rsidP="008C1508">
            <w:pPr>
              <w:pStyle w:val="20"/>
              <w:spacing w:line="440" w:lineRule="exact"/>
              <w:ind w:firstLineChars="200" w:firstLine="552"/>
              <w:rPr>
                <w:rFonts w:asciiTheme="minorEastAsia" w:eastAsiaTheme="minorEastAsia" w:hAnsiTheme="minorEastAsia"/>
              </w:rPr>
            </w:pPr>
          </w:p>
          <w:p w:rsidR="008C1508" w:rsidRPr="00AE2C7B" w:rsidRDefault="008C1508" w:rsidP="008C1508">
            <w:pPr>
              <w:pStyle w:val="20"/>
              <w:spacing w:line="440" w:lineRule="exact"/>
              <w:ind w:firstLineChars="200" w:firstLine="552"/>
              <w:rPr>
                <w:rFonts w:asciiTheme="minorEastAsia" w:eastAsiaTheme="minorEastAsia" w:hAnsiTheme="minorEastAsia"/>
              </w:rPr>
            </w:pPr>
          </w:p>
          <w:p w:rsidR="008C1508" w:rsidRPr="00AE2C7B" w:rsidRDefault="008C1508" w:rsidP="008C1508">
            <w:pPr>
              <w:pStyle w:val="20"/>
              <w:spacing w:line="440" w:lineRule="exact"/>
              <w:ind w:firstLineChars="200" w:firstLine="552"/>
              <w:rPr>
                <w:rFonts w:asciiTheme="minorEastAsia" w:eastAsiaTheme="minorEastAsia" w:hAnsiTheme="minorEastAsia"/>
              </w:rPr>
            </w:pPr>
          </w:p>
          <w:p w:rsidR="008C1508" w:rsidRPr="00AE2C7B" w:rsidRDefault="008C1508" w:rsidP="008C1508">
            <w:pPr>
              <w:pStyle w:val="20"/>
              <w:spacing w:line="440" w:lineRule="exact"/>
              <w:ind w:firstLineChars="200" w:firstLine="552"/>
              <w:rPr>
                <w:rFonts w:asciiTheme="minorEastAsia" w:eastAsiaTheme="minorEastAsia" w:hAnsiTheme="minorEastAsia"/>
              </w:rPr>
            </w:pPr>
          </w:p>
          <w:p w:rsidR="008C1508" w:rsidRPr="00AE2C7B" w:rsidRDefault="008C1508" w:rsidP="008C1508">
            <w:pPr>
              <w:pStyle w:val="20"/>
              <w:spacing w:line="440" w:lineRule="exact"/>
              <w:ind w:firstLineChars="200" w:firstLine="552"/>
              <w:rPr>
                <w:rFonts w:asciiTheme="minorEastAsia" w:eastAsiaTheme="minorEastAsia" w:hAnsiTheme="minorEastAsia"/>
              </w:rPr>
            </w:pPr>
          </w:p>
        </w:tc>
      </w:tr>
      <w:tr w:rsidR="000615F2" w:rsidRPr="00AE2C7B" w:rsidTr="000B18AA">
        <w:trPr>
          <w:cantSplit/>
          <w:trHeight w:val="5149"/>
          <w:jc w:val="center"/>
        </w:trPr>
        <w:tc>
          <w:tcPr>
            <w:tcW w:w="726" w:type="dxa"/>
            <w:vAlign w:val="center"/>
          </w:tcPr>
          <w:p w:rsidR="000615F2" w:rsidRPr="00AE2C7B" w:rsidRDefault="000615F2">
            <w:pPr>
              <w:spacing w:line="480" w:lineRule="exact"/>
              <w:jc w:val="center"/>
              <w:rPr>
                <w:rFonts w:asciiTheme="minorEastAsia" w:eastAsiaTheme="minorEastAsia" w:hAnsiTheme="minorEastAsia"/>
                <w:sz w:val="28"/>
              </w:rPr>
            </w:pPr>
            <w:r w:rsidRPr="00AE2C7B">
              <w:rPr>
                <w:rFonts w:asciiTheme="minorEastAsia" w:eastAsiaTheme="minorEastAsia" w:hAnsiTheme="minorEastAsia" w:hint="eastAsia"/>
                <w:sz w:val="28"/>
              </w:rPr>
              <w:lastRenderedPageBreak/>
              <w:t>污染物排放标准</w:t>
            </w:r>
          </w:p>
        </w:tc>
        <w:tc>
          <w:tcPr>
            <w:tcW w:w="8534" w:type="dxa"/>
          </w:tcPr>
          <w:p w:rsidR="000615F2" w:rsidRPr="00AE2C7B" w:rsidRDefault="000B18AA" w:rsidP="00651E11">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1、废气</w:t>
            </w:r>
          </w:p>
          <w:p w:rsidR="000B18AA" w:rsidRPr="00AE2C7B" w:rsidRDefault="00651E11" w:rsidP="00651E11">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运营期粉尘执行</w:t>
            </w:r>
            <w:r w:rsidRPr="00AE2C7B">
              <w:rPr>
                <w:rFonts w:asciiTheme="minorEastAsia" w:eastAsiaTheme="minorEastAsia" w:hAnsiTheme="minorEastAsia"/>
                <w:spacing w:val="0"/>
              </w:rPr>
              <w:t>GB16297－1996《大气污染物综合排放标准》中表2</w:t>
            </w:r>
            <w:r w:rsidR="00A23D91" w:rsidRPr="00AE2C7B">
              <w:rPr>
                <w:rFonts w:asciiTheme="minorEastAsia" w:eastAsiaTheme="minorEastAsia" w:hAnsiTheme="minorEastAsia" w:hint="eastAsia"/>
                <w:spacing w:val="0"/>
              </w:rPr>
              <w:t>二级标准</w:t>
            </w:r>
            <w:r w:rsidRPr="00AE2C7B">
              <w:rPr>
                <w:rFonts w:asciiTheme="minorEastAsia" w:eastAsiaTheme="minorEastAsia" w:hAnsiTheme="minorEastAsia" w:hint="eastAsia"/>
                <w:spacing w:val="0"/>
              </w:rPr>
              <w:t>。见表1</w:t>
            </w:r>
            <w:r w:rsidR="00CD7941">
              <w:rPr>
                <w:rFonts w:asciiTheme="minorEastAsia" w:eastAsiaTheme="minorEastAsia" w:hAnsiTheme="minorEastAsia" w:hint="eastAsia"/>
                <w:spacing w:val="0"/>
              </w:rPr>
              <w:t>5</w:t>
            </w:r>
            <w:r w:rsidRPr="00AE2C7B">
              <w:rPr>
                <w:rFonts w:asciiTheme="minorEastAsia" w:eastAsiaTheme="minorEastAsia" w:hAnsiTheme="minorEastAsia" w:hint="eastAsia"/>
                <w:spacing w:val="0"/>
              </w:rPr>
              <w:t>。</w:t>
            </w:r>
          </w:p>
          <w:p w:rsidR="000B18AA" w:rsidRPr="00AE2C7B" w:rsidRDefault="00651E11" w:rsidP="00651E11">
            <w:pPr>
              <w:pStyle w:val="20"/>
              <w:spacing w:line="440" w:lineRule="exact"/>
              <w:ind w:firstLine="0"/>
              <w:jc w:val="center"/>
              <w:rPr>
                <w:rFonts w:asciiTheme="minorEastAsia" w:eastAsiaTheme="minorEastAsia" w:hAnsiTheme="minorEastAsia"/>
                <w:spacing w:val="0"/>
              </w:rPr>
            </w:pPr>
            <w:r w:rsidRPr="00AE2C7B">
              <w:rPr>
                <w:rFonts w:asciiTheme="minorEastAsia" w:eastAsiaTheme="minorEastAsia" w:hAnsiTheme="minorEastAsia"/>
                <w:spacing w:val="0"/>
              </w:rPr>
              <w:t>表</w:t>
            </w:r>
            <w:r w:rsidRPr="00AE2C7B">
              <w:rPr>
                <w:rFonts w:asciiTheme="minorEastAsia" w:eastAsiaTheme="minorEastAsia" w:hAnsiTheme="minorEastAsia" w:hint="eastAsia"/>
                <w:spacing w:val="0"/>
              </w:rPr>
              <w:t>1</w:t>
            </w:r>
            <w:r w:rsidR="00CD7941">
              <w:rPr>
                <w:rFonts w:asciiTheme="minorEastAsia" w:eastAsiaTheme="minorEastAsia" w:hAnsiTheme="minorEastAsia" w:hint="eastAsia"/>
                <w:spacing w:val="0"/>
              </w:rPr>
              <w:t>5</w:t>
            </w:r>
            <w:r w:rsidRPr="00AE2C7B">
              <w:rPr>
                <w:rFonts w:asciiTheme="minorEastAsia" w:eastAsiaTheme="minorEastAsia" w:hAnsiTheme="minorEastAsia" w:hint="eastAsia"/>
                <w:spacing w:val="0"/>
              </w:rPr>
              <w:t xml:space="preserve">  大气污染</w:t>
            </w:r>
            <w:proofErr w:type="gramStart"/>
            <w:r w:rsidRPr="00AE2C7B">
              <w:rPr>
                <w:rFonts w:asciiTheme="minorEastAsia" w:eastAsiaTheme="minorEastAsia" w:hAnsiTheme="minorEastAsia" w:hint="eastAsia"/>
                <w:spacing w:val="0"/>
              </w:rPr>
              <w:t>物综合</w:t>
            </w:r>
            <w:proofErr w:type="gramEnd"/>
            <w:r w:rsidRPr="00AE2C7B">
              <w:rPr>
                <w:rFonts w:asciiTheme="minorEastAsia" w:eastAsiaTheme="minorEastAsia" w:hAnsiTheme="minorEastAsia" w:hint="eastAsia"/>
                <w:spacing w:val="0"/>
              </w:rPr>
              <w:t>排放标准</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75"/>
              <w:gridCol w:w="1271"/>
              <w:gridCol w:w="1932"/>
              <w:gridCol w:w="851"/>
              <w:gridCol w:w="1915"/>
              <w:gridCol w:w="1146"/>
            </w:tblGrid>
            <w:tr w:rsidR="003F6568" w:rsidRPr="00AE2C7B" w:rsidTr="003F6568">
              <w:trPr>
                <w:cantSplit/>
                <w:trHeight w:val="53"/>
              </w:trPr>
              <w:tc>
                <w:tcPr>
                  <w:tcW w:w="709" w:type="pct"/>
                  <w:vMerge w:val="restart"/>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污染物</w:t>
                  </w:r>
                </w:p>
              </w:tc>
              <w:tc>
                <w:tcPr>
                  <w:tcW w:w="767" w:type="pct"/>
                  <w:vMerge w:val="restart"/>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最高允许</w:t>
                  </w:r>
                  <w:r w:rsidRPr="00AE2C7B">
                    <w:rPr>
                      <w:rFonts w:asciiTheme="minorEastAsia" w:eastAsiaTheme="minorEastAsia" w:hAnsiTheme="minorEastAsia"/>
                      <w:bCs/>
                      <w:spacing w:val="0"/>
                      <w:sz w:val="21"/>
                      <w:szCs w:val="21"/>
                    </w:rPr>
                    <w:t>排放浓度</w:t>
                  </w:r>
                </w:p>
              </w:tc>
              <w:tc>
                <w:tcPr>
                  <w:tcW w:w="1678" w:type="pct"/>
                  <w:gridSpan w:val="2"/>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最高允许排放速率（kg/h）</w:t>
                  </w:r>
                </w:p>
              </w:tc>
              <w:tc>
                <w:tcPr>
                  <w:tcW w:w="1846" w:type="pct"/>
                  <w:gridSpan w:val="2"/>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无组织排放监控浓度限值</w:t>
                  </w:r>
                </w:p>
              </w:tc>
            </w:tr>
            <w:tr w:rsidR="003F6568" w:rsidRPr="00AE2C7B" w:rsidTr="003F6568">
              <w:trPr>
                <w:cantSplit/>
                <w:trHeight w:val="73"/>
              </w:trPr>
              <w:tc>
                <w:tcPr>
                  <w:tcW w:w="709" w:type="pct"/>
                  <w:vMerge/>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p>
              </w:tc>
              <w:tc>
                <w:tcPr>
                  <w:tcW w:w="767" w:type="pct"/>
                  <w:vMerge/>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p>
              </w:tc>
              <w:tc>
                <w:tcPr>
                  <w:tcW w:w="1165" w:type="pct"/>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排气筒高度（m）</w:t>
                  </w:r>
                </w:p>
              </w:tc>
              <w:tc>
                <w:tcPr>
                  <w:tcW w:w="513" w:type="pct"/>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二级</w:t>
                  </w:r>
                </w:p>
              </w:tc>
              <w:tc>
                <w:tcPr>
                  <w:tcW w:w="1155" w:type="pct"/>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监控点</w:t>
                  </w:r>
                </w:p>
              </w:tc>
              <w:tc>
                <w:tcPr>
                  <w:tcW w:w="691" w:type="pct"/>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浓度</w:t>
                  </w:r>
                </w:p>
              </w:tc>
            </w:tr>
            <w:tr w:rsidR="003F6568" w:rsidRPr="00AE2C7B" w:rsidTr="003F6568">
              <w:trPr>
                <w:cantSplit/>
                <w:trHeight w:val="73"/>
              </w:trPr>
              <w:tc>
                <w:tcPr>
                  <w:tcW w:w="709" w:type="pct"/>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颗粒物</w:t>
                  </w:r>
                </w:p>
              </w:tc>
              <w:tc>
                <w:tcPr>
                  <w:tcW w:w="767" w:type="pct"/>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120mg/m</w:t>
                  </w:r>
                  <w:r w:rsidRPr="00AE2C7B">
                    <w:rPr>
                      <w:rFonts w:asciiTheme="minorEastAsia" w:eastAsiaTheme="minorEastAsia" w:hAnsiTheme="minorEastAsia"/>
                      <w:bCs/>
                      <w:spacing w:val="0"/>
                      <w:sz w:val="21"/>
                      <w:szCs w:val="21"/>
                      <w:vertAlign w:val="superscript"/>
                    </w:rPr>
                    <w:t>3</w:t>
                  </w:r>
                </w:p>
              </w:tc>
              <w:tc>
                <w:tcPr>
                  <w:tcW w:w="1165" w:type="pct"/>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15</w:t>
                  </w:r>
                </w:p>
              </w:tc>
              <w:tc>
                <w:tcPr>
                  <w:tcW w:w="513" w:type="pct"/>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3.5</w:t>
                  </w:r>
                </w:p>
              </w:tc>
              <w:tc>
                <w:tcPr>
                  <w:tcW w:w="1155" w:type="pct"/>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bCs/>
                      <w:spacing w:val="0"/>
                      <w:sz w:val="21"/>
                      <w:szCs w:val="21"/>
                    </w:rPr>
                    <w:t>周界外浓度最高点</w:t>
                  </w:r>
                </w:p>
              </w:tc>
              <w:tc>
                <w:tcPr>
                  <w:tcW w:w="691" w:type="pct"/>
                  <w:vAlign w:val="center"/>
                </w:tcPr>
                <w:p w:rsidR="003F6568" w:rsidRPr="00AE2C7B" w:rsidRDefault="003F6568" w:rsidP="00651E11">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1</w:t>
                  </w:r>
                  <w:r w:rsidRPr="00AE2C7B">
                    <w:rPr>
                      <w:rFonts w:asciiTheme="minorEastAsia" w:eastAsiaTheme="minorEastAsia" w:hAnsiTheme="minorEastAsia"/>
                      <w:bCs/>
                      <w:spacing w:val="0"/>
                      <w:sz w:val="21"/>
                      <w:szCs w:val="21"/>
                    </w:rPr>
                    <w:t>.0mg/m</w:t>
                  </w:r>
                  <w:r w:rsidRPr="00AE2C7B">
                    <w:rPr>
                      <w:rFonts w:asciiTheme="minorEastAsia" w:eastAsiaTheme="minorEastAsia" w:hAnsiTheme="minorEastAsia"/>
                      <w:bCs/>
                      <w:spacing w:val="0"/>
                      <w:sz w:val="21"/>
                      <w:szCs w:val="21"/>
                      <w:vertAlign w:val="superscript"/>
                    </w:rPr>
                    <w:t>3</w:t>
                  </w:r>
                </w:p>
              </w:tc>
            </w:tr>
          </w:tbl>
          <w:p w:rsidR="00651E11" w:rsidRPr="00AE2C7B" w:rsidRDefault="00A01F97" w:rsidP="00A01F97">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2、废水</w:t>
            </w:r>
          </w:p>
          <w:p w:rsidR="00651E11" w:rsidRPr="00AE2C7B" w:rsidRDefault="00A01F97" w:rsidP="00A01F97">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本项目废水主要为生活污水，生活污水排入</w:t>
            </w:r>
            <w:r w:rsidR="00D242B8" w:rsidRPr="00AE2C7B">
              <w:rPr>
                <w:rFonts w:asciiTheme="minorEastAsia" w:eastAsiaTheme="minorEastAsia" w:hAnsiTheme="minorEastAsia" w:hint="eastAsia"/>
                <w:spacing w:val="0"/>
              </w:rPr>
              <w:t>采石场</w:t>
            </w:r>
            <w:r w:rsidRPr="00AE2C7B">
              <w:rPr>
                <w:rFonts w:asciiTheme="minorEastAsia" w:eastAsiaTheme="minorEastAsia" w:hAnsiTheme="minorEastAsia" w:hint="eastAsia"/>
                <w:spacing w:val="0"/>
              </w:rPr>
              <w:t>现有防渗旱厕内，定期清掏做农家肥，不进入地表水环境。</w:t>
            </w:r>
          </w:p>
          <w:p w:rsidR="00651E11" w:rsidRPr="00AE2C7B" w:rsidRDefault="00A01F97" w:rsidP="00A01F97">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3、噪声</w:t>
            </w:r>
          </w:p>
          <w:p w:rsidR="00A01F97" w:rsidRPr="00AE2C7B" w:rsidRDefault="00A01F97" w:rsidP="00A01F97">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w:t>
            </w:r>
            <w:r w:rsidR="002411CF" w:rsidRPr="00AE2C7B">
              <w:rPr>
                <w:rFonts w:asciiTheme="minorEastAsia" w:eastAsiaTheme="minorEastAsia" w:hAnsiTheme="minorEastAsia" w:hint="eastAsia"/>
                <w:spacing w:val="0"/>
              </w:rPr>
              <w:t>厂</w:t>
            </w:r>
            <w:r w:rsidRPr="00AE2C7B">
              <w:rPr>
                <w:rFonts w:asciiTheme="minorEastAsia" w:eastAsiaTheme="minorEastAsia" w:hAnsiTheme="minorEastAsia" w:hint="eastAsia"/>
                <w:spacing w:val="0"/>
              </w:rPr>
              <w:t>界噪声执行</w:t>
            </w:r>
            <w:r w:rsidR="008977B9">
              <w:rPr>
                <w:rFonts w:asciiTheme="minorEastAsia" w:eastAsiaTheme="minorEastAsia" w:hAnsiTheme="minorEastAsia" w:hint="eastAsia"/>
                <w:spacing w:val="0"/>
              </w:rPr>
              <w:t>GB</w:t>
            </w:r>
            <w:r w:rsidRPr="00AE2C7B">
              <w:rPr>
                <w:rFonts w:asciiTheme="minorEastAsia" w:eastAsiaTheme="minorEastAsia" w:hAnsiTheme="minorEastAsia" w:hint="eastAsia"/>
                <w:spacing w:val="0"/>
              </w:rPr>
              <w:t>12348-2008《工业企业厂界环境噪声排放标准》中</w:t>
            </w:r>
            <w:r w:rsidR="002411CF" w:rsidRPr="00AE2C7B">
              <w:rPr>
                <w:rFonts w:asciiTheme="minorEastAsia" w:eastAsiaTheme="minorEastAsia" w:hAnsiTheme="minorEastAsia" w:hint="eastAsia"/>
                <w:spacing w:val="0"/>
              </w:rPr>
              <w:t>2</w:t>
            </w:r>
            <w:r w:rsidRPr="00AE2C7B">
              <w:rPr>
                <w:rFonts w:asciiTheme="minorEastAsia" w:eastAsiaTheme="minorEastAsia" w:hAnsiTheme="minorEastAsia" w:hint="eastAsia"/>
                <w:spacing w:val="0"/>
              </w:rPr>
              <w:t>类区标准</w:t>
            </w:r>
            <w:r w:rsidR="002411CF" w:rsidRPr="00AE2C7B">
              <w:rPr>
                <w:rFonts w:asciiTheme="minorEastAsia" w:eastAsiaTheme="minorEastAsia" w:hAnsiTheme="minorEastAsia" w:hint="eastAsia"/>
                <w:spacing w:val="0"/>
              </w:rPr>
              <w:t>。</w:t>
            </w:r>
            <w:r w:rsidRPr="00AE2C7B">
              <w:rPr>
                <w:rFonts w:asciiTheme="minorEastAsia" w:eastAsiaTheme="minorEastAsia" w:hAnsiTheme="minorEastAsia" w:hint="eastAsia"/>
                <w:spacing w:val="0"/>
              </w:rPr>
              <w:t>见表1</w:t>
            </w:r>
            <w:r w:rsidR="00CD7941">
              <w:rPr>
                <w:rFonts w:asciiTheme="minorEastAsia" w:eastAsiaTheme="minorEastAsia" w:hAnsiTheme="minorEastAsia" w:hint="eastAsia"/>
                <w:spacing w:val="0"/>
              </w:rPr>
              <w:t>6</w:t>
            </w:r>
            <w:r w:rsidRPr="00AE2C7B">
              <w:rPr>
                <w:rFonts w:asciiTheme="minorEastAsia" w:eastAsiaTheme="minorEastAsia" w:hAnsiTheme="minorEastAsia" w:hint="eastAsia"/>
                <w:spacing w:val="0"/>
              </w:rPr>
              <w:t>。</w:t>
            </w:r>
          </w:p>
          <w:p w:rsidR="002411CF" w:rsidRPr="00AE2C7B" w:rsidRDefault="002411CF" w:rsidP="002411CF">
            <w:pPr>
              <w:pStyle w:val="20"/>
              <w:spacing w:line="440" w:lineRule="exact"/>
              <w:ind w:firstLine="0"/>
              <w:jc w:val="center"/>
              <w:rPr>
                <w:rFonts w:asciiTheme="minorEastAsia" w:eastAsiaTheme="minorEastAsia" w:hAnsiTheme="minorEastAsia"/>
                <w:spacing w:val="0"/>
              </w:rPr>
            </w:pPr>
            <w:r w:rsidRPr="00AE2C7B">
              <w:rPr>
                <w:rFonts w:asciiTheme="minorEastAsia" w:eastAsiaTheme="minorEastAsia" w:hAnsiTheme="minorEastAsia" w:hint="eastAsia"/>
                <w:spacing w:val="0"/>
              </w:rPr>
              <w:t>表1</w:t>
            </w:r>
            <w:r w:rsidR="00CD7941">
              <w:rPr>
                <w:rFonts w:asciiTheme="minorEastAsia" w:eastAsiaTheme="minorEastAsia" w:hAnsiTheme="minorEastAsia" w:hint="eastAsia"/>
                <w:spacing w:val="0"/>
              </w:rPr>
              <w:t>6</w:t>
            </w:r>
            <w:r w:rsidRPr="00AE2C7B">
              <w:rPr>
                <w:rFonts w:asciiTheme="minorEastAsia" w:eastAsiaTheme="minorEastAsia" w:hAnsiTheme="minorEastAsia" w:hint="eastAsia"/>
                <w:spacing w:val="0"/>
              </w:rPr>
              <w:t xml:space="preserve"> 工业企业厂界环境噪声排放标准     等效声级：Leq:dB（A）</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248"/>
              <w:gridCol w:w="2519"/>
              <w:gridCol w:w="2523"/>
            </w:tblGrid>
            <w:tr w:rsidR="002411CF" w:rsidRPr="00AE2C7B" w:rsidTr="002411CF">
              <w:trPr>
                <w:cantSplit/>
                <w:trHeight w:val="327"/>
                <w:jc w:val="center"/>
              </w:trPr>
              <w:tc>
                <w:tcPr>
                  <w:tcW w:w="1959" w:type="pct"/>
                  <w:vAlign w:val="center"/>
                </w:tcPr>
                <w:p w:rsidR="002411CF" w:rsidRPr="00AE2C7B" w:rsidRDefault="002411CF" w:rsidP="002411CF">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类别</w:t>
                  </w:r>
                </w:p>
              </w:tc>
              <w:tc>
                <w:tcPr>
                  <w:tcW w:w="1519" w:type="pct"/>
                  <w:vAlign w:val="center"/>
                </w:tcPr>
                <w:p w:rsidR="002411CF" w:rsidRPr="00AE2C7B" w:rsidRDefault="002411CF" w:rsidP="002411CF">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昼间</w:t>
                  </w:r>
                </w:p>
              </w:tc>
              <w:tc>
                <w:tcPr>
                  <w:tcW w:w="1522" w:type="pct"/>
                  <w:vAlign w:val="center"/>
                </w:tcPr>
                <w:p w:rsidR="002411CF" w:rsidRPr="00AE2C7B" w:rsidRDefault="002411CF" w:rsidP="002411CF">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夜间</w:t>
                  </w:r>
                </w:p>
              </w:tc>
            </w:tr>
            <w:tr w:rsidR="002411CF" w:rsidRPr="00AE2C7B" w:rsidTr="002411CF">
              <w:trPr>
                <w:trHeight w:val="108"/>
                <w:jc w:val="center"/>
              </w:trPr>
              <w:tc>
                <w:tcPr>
                  <w:tcW w:w="1959" w:type="pct"/>
                  <w:vAlign w:val="center"/>
                </w:tcPr>
                <w:p w:rsidR="002411CF" w:rsidRPr="00AE2C7B" w:rsidRDefault="002411CF" w:rsidP="002411CF">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2</w:t>
                  </w:r>
                </w:p>
              </w:tc>
              <w:tc>
                <w:tcPr>
                  <w:tcW w:w="1519" w:type="pct"/>
                  <w:vAlign w:val="center"/>
                </w:tcPr>
                <w:p w:rsidR="002411CF" w:rsidRPr="00AE2C7B" w:rsidRDefault="002411CF" w:rsidP="002411CF">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60</w:t>
                  </w:r>
                </w:p>
              </w:tc>
              <w:tc>
                <w:tcPr>
                  <w:tcW w:w="1522" w:type="pct"/>
                  <w:vAlign w:val="center"/>
                </w:tcPr>
                <w:p w:rsidR="002411CF" w:rsidRPr="00AE2C7B" w:rsidRDefault="002411CF" w:rsidP="002411CF">
                  <w:pPr>
                    <w:spacing w:line="240" w:lineRule="auto"/>
                    <w:jc w:val="center"/>
                    <w:rPr>
                      <w:rFonts w:asciiTheme="minorEastAsia" w:eastAsiaTheme="minorEastAsia" w:hAnsiTheme="minorEastAsia"/>
                      <w:bCs/>
                      <w:spacing w:val="0"/>
                      <w:sz w:val="21"/>
                      <w:szCs w:val="21"/>
                    </w:rPr>
                  </w:pPr>
                  <w:r w:rsidRPr="00AE2C7B">
                    <w:rPr>
                      <w:rFonts w:asciiTheme="minorEastAsia" w:eastAsiaTheme="minorEastAsia" w:hAnsiTheme="minorEastAsia" w:hint="eastAsia"/>
                      <w:bCs/>
                      <w:spacing w:val="0"/>
                      <w:sz w:val="21"/>
                      <w:szCs w:val="21"/>
                    </w:rPr>
                    <w:t>50</w:t>
                  </w:r>
                </w:p>
              </w:tc>
            </w:tr>
          </w:tbl>
          <w:p w:rsidR="00A01F97" w:rsidRPr="00AE2C7B" w:rsidRDefault="00767C2D" w:rsidP="00A01F97">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4、固体废物</w:t>
            </w:r>
          </w:p>
          <w:p w:rsidR="00651E11" w:rsidRPr="00AE2C7B" w:rsidRDefault="00767C2D" w:rsidP="00767C2D">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本项目固废执行GB18599-2001《一般工业固体废物贮存、处置场污染控制标准》及2013年修改单中的要求。</w:t>
            </w:r>
          </w:p>
        </w:tc>
      </w:tr>
      <w:tr w:rsidR="000615F2" w:rsidRPr="00AE2C7B" w:rsidTr="00767C2D">
        <w:trPr>
          <w:cantSplit/>
          <w:trHeight w:val="4756"/>
          <w:jc w:val="center"/>
        </w:trPr>
        <w:tc>
          <w:tcPr>
            <w:tcW w:w="726" w:type="dxa"/>
            <w:vAlign w:val="center"/>
          </w:tcPr>
          <w:p w:rsidR="000615F2" w:rsidRPr="00AE2C7B" w:rsidRDefault="000615F2">
            <w:pPr>
              <w:spacing w:line="480" w:lineRule="exact"/>
              <w:jc w:val="center"/>
              <w:rPr>
                <w:rFonts w:asciiTheme="minorEastAsia" w:eastAsiaTheme="minorEastAsia" w:hAnsiTheme="minorEastAsia"/>
                <w:sz w:val="28"/>
              </w:rPr>
            </w:pPr>
            <w:r w:rsidRPr="00AE2C7B">
              <w:rPr>
                <w:rFonts w:asciiTheme="minorEastAsia" w:eastAsiaTheme="minorEastAsia" w:hAnsiTheme="minorEastAsia" w:hint="eastAsia"/>
                <w:sz w:val="28"/>
              </w:rPr>
              <w:t>总量控制指标</w:t>
            </w:r>
          </w:p>
        </w:tc>
        <w:tc>
          <w:tcPr>
            <w:tcW w:w="8534" w:type="dxa"/>
          </w:tcPr>
          <w:p w:rsidR="00C67CED" w:rsidRPr="00AE2C7B" w:rsidRDefault="00C67CED" w:rsidP="00C67CED">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根据环境保护部环发【</w:t>
            </w:r>
            <w:r w:rsidRPr="00AE2C7B">
              <w:rPr>
                <w:rFonts w:asciiTheme="minorEastAsia" w:eastAsiaTheme="minorEastAsia" w:hAnsiTheme="minorEastAsia"/>
                <w:spacing w:val="0"/>
              </w:rPr>
              <w:t>2014</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197</w:t>
            </w:r>
            <w:r w:rsidRPr="00AE2C7B">
              <w:rPr>
                <w:rFonts w:asciiTheme="minorEastAsia" w:eastAsiaTheme="minorEastAsia" w:hAnsiTheme="minorEastAsia" w:hint="eastAsia"/>
                <w:spacing w:val="0"/>
              </w:rPr>
              <w:t>号《关于印发</w:t>
            </w:r>
            <w:r w:rsidRPr="00AE2C7B">
              <w:rPr>
                <w:rFonts w:asciiTheme="minorEastAsia" w:eastAsiaTheme="minorEastAsia" w:hAnsiTheme="minorEastAsia"/>
                <w:spacing w:val="0"/>
              </w:rPr>
              <w:t>&lt;</w:t>
            </w:r>
            <w:r w:rsidRPr="00AE2C7B">
              <w:rPr>
                <w:rFonts w:asciiTheme="minorEastAsia" w:eastAsiaTheme="minorEastAsia" w:hAnsiTheme="minorEastAsia" w:hint="eastAsia"/>
                <w:spacing w:val="0"/>
              </w:rPr>
              <w:t>建设项目主要污染物排放总量指标审核及管理暂行办法</w:t>
            </w:r>
            <w:r w:rsidRPr="00AE2C7B">
              <w:rPr>
                <w:rFonts w:asciiTheme="minorEastAsia" w:eastAsiaTheme="minorEastAsia" w:hAnsiTheme="minorEastAsia"/>
                <w:spacing w:val="0"/>
              </w:rPr>
              <w:t>&gt;</w:t>
            </w:r>
            <w:r w:rsidRPr="00AE2C7B">
              <w:rPr>
                <w:rFonts w:asciiTheme="minorEastAsia" w:eastAsiaTheme="minorEastAsia" w:hAnsiTheme="minorEastAsia" w:hint="eastAsia"/>
                <w:spacing w:val="0"/>
              </w:rPr>
              <w:t>的通知》文件要求，总量控制指标为</w:t>
            </w:r>
            <w:r w:rsidRPr="00AE2C7B">
              <w:rPr>
                <w:rFonts w:asciiTheme="minorEastAsia" w:eastAsiaTheme="minorEastAsia" w:hAnsiTheme="minorEastAsia"/>
                <w:spacing w:val="0"/>
              </w:rPr>
              <w:t>SO</w:t>
            </w:r>
            <w:r w:rsidRPr="00AE2C7B">
              <w:rPr>
                <w:rFonts w:asciiTheme="minorEastAsia" w:eastAsiaTheme="minorEastAsia" w:hAnsiTheme="minorEastAsia"/>
                <w:spacing w:val="0"/>
                <w:vertAlign w:val="subscript"/>
              </w:rPr>
              <w:t>2</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NO</w:t>
            </w:r>
            <w:r w:rsidRPr="00AE2C7B">
              <w:rPr>
                <w:rFonts w:asciiTheme="minorEastAsia" w:eastAsiaTheme="minorEastAsia" w:hAnsiTheme="minorEastAsia"/>
                <w:spacing w:val="0"/>
                <w:vertAlign w:val="subscript"/>
              </w:rPr>
              <w:t>X</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CODcr</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NH</w:t>
            </w:r>
            <w:r w:rsidRPr="00AE2C7B">
              <w:rPr>
                <w:rFonts w:asciiTheme="minorEastAsia" w:eastAsiaTheme="minorEastAsia" w:hAnsiTheme="minorEastAsia"/>
                <w:spacing w:val="0"/>
                <w:vertAlign w:val="subscript"/>
              </w:rPr>
              <w:t>3</w:t>
            </w:r>
            <w:r w:rsidRPr="00AE2C7B">
              <w:rPr>
                <w:rFonts w:asciiTheme="minorEastAsia" w:eastAsiaTheme="minorEastAsia" w:hAnsiTheme="minorEastAsia"/>
                <w:spacing w:val="0"/>
              </w:rPr>
              <w:t>-N</w:t>
            </w:r>
            <w:r w:rsidRPr="00AE2C7B">
              <w:rPr>
                <w:rFonts w:asciiTheme="minorEastAsia" w:eastAsiaTheme="minorEastAsia" w:hAnsiTheme="minorEastAsia" w:hint="eastAsia"/>
                <w:spacing w:val="0"/>
              </w:rPr>
              <w:t>。4项主要污染物实行国家总量控制，统一要求，统一考核。</w:t>
            </w:r>
          </w:p>
          <w:p w:rsidR="000615F2" w:rsidRPr="00AE2C7B" w:rsidRDefault="00C67CED" w:rsidP="00C67CED">
            <w:pPr>
              <w:pStyle w:val="20"/>
              <w:spacing w:line="440" w:lineRule="exact"/>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本项目冬季不生产，无锅炉废气产生，无</w:t>
            </w:r>
            <w:r w:rsidRPr="00AE2C7B">
              <w:rPr>
                <w:rFonts w:asciiTheme="minorEastAsia" w:eastAsiaTheme="minorEastAsia" w:hAnsiTheme="minorEastAsia"/>
                <w:spacing w:val="0"/>
              </w:rPr>
              <w:t>SO</w:t>
            </w:r>
            <w:r w:rsidRPr="00AE2C7B">
              <w:rPr>
                <w:rFonts w:asciiTheme="minorEastAsia" w:eastAsiaTheme="minorEastAsia" w:hAnsiTheme="minorEastAsia"/>
                <w:spacing w:val="0"/>
                <w:vertAlign w:val="subscript"/>
              </w:rPr>
              <w:t>2</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NO</w:t>
            </w:r>
            <w:r w:rsidRPr="00AE2C7B">
              <w:rPr>
                <w:rFonts w:asciiTheme="minorEastAsia" w:eastAsiaTheme="minorEastAsia" w:hAnsiTheme="minorEastAsia"/>
                <w:spacing w:val="0"/>
                <w:vertAlign w:val="subscript"/>
              </w:rPr>
              <w:t>X</w:t>
            </w:r>
            <w:r w:rsidRPr="00AE2C7B">
              <w:rPr>
                <w:rFonts w:asciiTheme="minorEastAsia" w:eastAsiaTheme="minorEastAsia" w:hAnsiTheme="minorEastAsia" w:hint="eastAsia"/>
                <w:spacing w:val="0"/>
              </w:rPr>
              <w:t>总量控制指标；生活污水排入</w:t>
            </w:r>
            <w:r w:rsidR="00D242B8" w:rsidRPr="00AE2C7B">
              <w:rPr>
                <w:rFonts w:asciiTheme="minorEastAsia" w:eastAsiaTheme="minorEastAsia" w:hAnsiTheme="minorEastAsia" w:hint="eastAsia"/>
                <w:spacing w:val="0"/>
              </w:rPr>
              <w:t>采石场</w:t>
            </w:r>
            <w:r w:rsidRPr="00AE2C7B">
              <w:rPr>
                <w:rFonts w:asciiTheme="minorEastAsia" w:eastAsiaTheme="minorEastAsia" w:hAnsiTheme="minorEastAsia" w:hint="eastAsia"/>
                <w:spacing w:val="0"/>
              </w:rPr>
              <w:t>内现有防渗旱厕内，定期清掏做农家肥，不外排，无</w:t>
            </w:r>
            <w:r w:rsidRPr="00AE2C7B">
              <w:rPr>
                <w:rFonts w:asciiTheme="minorEastAsia" w:eastAsiaTheme="minorEastAsia" w:hAnsiTheme="minorEastAsia"/>
                <w:spacing w:val="0"/>
              </w:rPr>
              <w:t>CODcr</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NH</w:t>
            </w:r>
            <w:r w:rsidRPr="00AE2C7B">
              <w:rPr>
                <w:rFonts w:asciiTheme="minorEastAsia" w:eastAsiaTheme="minorEastAsia" w:hAnsiTheme="minorEastAsia"/>
                <w:spacing w:val="0"/>
                <w:vertAlign w:val="subscript"/>
              </w:rPr>
              <w:t>3</w:t>
            </w:r>
            <w:r w:rsidRPr="00AE2C7B">
              <w:rPr>
                <w:rFonts w:asciiTheme="minorEastAsia" w:eastAsiaTheme="minorEastAsia" w:hAnsiTheme="minorEastAsia"/>
                <w:spacing w:val="0"/>
              </w:rPr>
              <w:t>-N</w:t>
            </w:r>
            <w:r w:rsidRPr="00AE2C7B">
              <w:rPr>
                <w:rFonts w:asciiTheme="minorEastAsia" w:eastAsiaTheme="minorEastAsia" w:hAnsiTheme="minorEastAsia" w:hint="eastAsia"/>
                <w:spacing w:val="0"/>
              </w:rPr>
              <w:t>总量控制指标。故本项目无需申请总量控制指标。</w:t>
            </w:r>
          </w:p>
          <w:p w:rsidR="00767C2D" w:rsidRPr="00AE2C7B" w:rsidRDefault="00767C2D" w:rsidP="00767C2D">
            <w:pPr>
              <w:pStyle w:val="20"/>
              <w:spacing w:line="440" w:lineRule="exact"/>
              <w:ind w:firstLineChars="200" w:firstLine="552"/>
              <w:rPr>
                <w:rFonts w:asciiTheme="minorEastAsia" w:eastAsiaTheme="minorEastAsia" w:hAnsiTheme="minorEastAsia"/>
                <w:color w:val="0000FF"/>
              </w:rPr>
            </w:pPr>
          </w:p>
          <w:p w:rsidR="00767C2D" w:rsidRPr="00AE2C7B" w:rsidRDefault="00767C2D" w:rsidP="00767C2D">
            <w:pPr>
              <w:pStyle w:val="20"/>
              <w:spacing w:line="440" w:lineRule="exact"/>
              <w:ind w:firstLineChars="200" w:firstLine="552"/>
              <w:rPr>
                <w:rFonts w:asciiTheme="minorEastAsia" w:eastAsiaTheme="minorEastAsia" w:hAnsiTheme="minorEastAsia"/>
                <w:color w:val="0000FF"/>
              </w:rPr>
            </w:pPr>
          </w:p>
          <w:p w:rsidR="00C67CED" w:rsidRPr="00AE2C7B" w:rsidRDefault="00C67CED" w:rsidP="00767C2D">
            <w:pPr>
              <w:pStyle w:val="20"/>
              <w:spacing w:line="440" w:lineRule="exact"/>
              <w:ind w:firstLineChars="200" w:firstLine="552"/>
              <w:rPr>
                <w:rFonts w:asciiTheme="minorEastAsia" w:eastAsiaTheme="minorEastAsia" w:hAnsiTheme="minorEastAsia"/>
                <w:color w:val="0000FF"/>
              </w:rPr>
            </w:pPr>
          </w:p>
          <w:p w:rsidR="00C67CED" w:rsidRPr="00AE2C7B" w:rsidRDefault="00C67CED" w:rsidP="00767C2D">
            <w:pPr>
              <w:pStyle w:val="20"/>
              <w:spacing w:line="440" w:lineRule="exact"/>
              <w:ind w:firstLineChars="200" w:firstLine="552"/>
              <w:rPr>
                <w:rFonts w:asciiTheme="minorEastAsia" w:eastAsiaTheme="minorEastAsia" w:hAnsiTheme="minorEastAsia"/>
                <w:color w:val="0000FF"/>
              </w:rPr>
            </w:pPr>
          </w:p>
          <w:p w:rsidR="00C67CED" w:rsidRPr="00AE2C7B" w:rsidRDefault="00C67CED" w:rsidP="00767C2D">
            <w:pPr>
              <w:pStyle w:val="20"/>
              <w:spacing w:line="440" w:lineRule="exact"/>
              <w:ind w:firstLineChars="200" w:firstLine="552"/>
              <w:rPr>
                <w:rFonts w:asciiTheme="minorEastAsia" w:eastAsiaTheme="minorEastAsia" w:hAnsiTheme="minorEastAsia"/>
                <w:color w:val="0000FF"/>
              </w:rPr>
            </w:pPr>
          </w:p>
          <w:p w:rsidR="00C67CED" w:rsidRPr="00AE2C7B" w:rsidRDefault="00C67CED" w:rsidP="00767C2D">
            <w:pPr>
              <w:pStyle w:val="20"/>
              <w:spacing w:line="440" w:lineRule="exact"/>
              <w:ind w:firstLineChars="200" w:firstLine="552"/>
              <w:rPr>
                <w:rFonts w:asciiTheme="minorEastAsia" w:eastAsiaTheme="minorEastAsia" w:hAnsiTheme="minorEastAsia"/>
                <w:color w:val="0000FF"/>
              </w:rPr>
            </w:pPr>
          </w:p>
          <w:p w:rsidR="00C67CED" w:rsidRPr="00AE2C7B" w:rsidRDefault="00C67CED" w:rsidP="00767C2D">
            <w:pPr>
              <w:pStyle w:val="20"/>
              <w:spacing w:line="440" w:lineRule="exact"/>
              <w:ind w:firstLineChars="200" w:firstLine="552"/>
              <w:rPr>
                <w:rFonts w:asciiTheme="minorEastAsia" w:eastAsiaTheme="minorEastAsia" w:hAnsiTheme="minorEastAsia"/>
                <w:color w:val="0000FF"/>
              </w:rPr>
            </w:pPr>
          </w:p>
          <w:p w:rsidR="00C67CED" w:rsidRPr="00AE2C7B" w:rsidRDefault="00C67CED" w:rsidP="00767C2D">
            <w:pPr>
              <w:pStyle w:val="20"/>
              <w:spacing w:line="440" w:lineRule="exact"/>
              <w:ind w:firstLineChars="200" w:firstLine="552"/>
              <w:rPr>
                <w:rFonts w:asciiTheme="minorEastAsia" w:eastAsiaTheme="minorEastAsia" w:hAnsiTheme="minorEastAsia"/>
                <w:color w:val="0000FF"/>
              </w:rPr>
            </w:pPr>
          </w:p>
          <w:p w:rsidR="00C67CED" w:rsidRPr="00AE2C7B" w:rsidRDefault="00C67CED" w:rsidP="00767C2D">
            <w:pPr>
              <w:pStyle w:val="20"/>
              <w:spacing w:line="440" w:lineRule="exact"/>
              <w:ind w:firstLineChars="200" w:firstLine="552"/>
              <w:rPr>
                <w:rFonts w:asciiTheme="minorEastAsia" w:eastAsiaTheme="minorEastAsia" w:hAnsiTheme="minorEastAsia"/>
                <w:color w:val="0000FF"/>
              </w:rPr>
            </w:pPr>
          </w:p>
        </w:tc>
      </w:tr>
    </w:tbl>
    <w:p w:rsidR="000615F2" w:rsidRPr="00AE2C7B" w:rsidRDefault="000615F2">
      <w:pPr>
        <w:spacing w:line="600" w:lineRule="exact"/>
        <w:rPr>
          <w:rFonts w:asciiTheme="minorEastAsia" w:eastAsiaTheme="minorEastAsia" w:hAnsiTheme="minorEastAsia"/>
          <w:spacing w:val="0"/>
          <w:sz w:val="28"/>
        </w:rPr>
        <w:sectPr w:rsidR="000615F2" w:rsidRPr="00AE2C7B">
          <w:type w:val="nextColumn"/>
          <w:pgSz w:w="11907" w:h="16840"/>
          <w:pgMar w:top="1145" w:right="1418" w:bottom="1230" w:left="1474" w:header="720" w:footer="720" w:gutter="0"/>
          <w:cols w:space="720"/>
          <w:titlePg/>
          <w:docGrid w:linePitch="435"/>
        </w:sectPr>
      </w:pPr>
    </w:p>
    <w:p w:rsidR="000615F2" w:rsidRPr="00AE2C7B" w:rsidRDefault="000615F2">
      <w:pPr>
        <w:spacing w:line="0" w:lineRule="atLeast"/>
        <w:rPr>
          <w:rFonts w:asciiTheme="minorEastAsia" w:eastAsiaTheme="minorEastAsia" w:hAnsiTheme="minorEastAsia"/>
        </w:rPr>
      </w:pPr>
      <w:r w:rsidRPr="00AE2C7B">
        <w:rPr>
          <w:rFonts w:asciiTheme="minorEastAsia" w:eastAsiaTheme="minorEastAsia" w:hAnsiTheme="minorEastAsia" w:hint="eastAsia"/>
          <w:spacing w:val="0"/>
          <w:sz w:val="28"/>
        </w:rPr>
        <w:lastRenderedPageBreak/>
        <w:t>建设项目工程分析</w:t>
      </w:r>
    </w:p>
    <w:tbl>
      <w:tblPr>
        <w:tblW w:w="9688"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8"/>
      </w:tblGrid>
      <w:tr w:rsidR="00FA237F" w:rsidRPr="00AE2C7B" w:rsidTr="00C743D7">
        <w:trPr>
          <w:trHeight w:val="5547"/>
        </w:trPr>
        <w:tc>
          <w:tcPr>
            <w:tcW w:w="9688" w:type="dxa"/>
          </w:tcPr>
          <w:p w:rsidR="00FA237F" w:rsidRPr="00AE2C7B" w:rsidRDefault="00FA237F" w:rsidP="00FA237F">
            <w:pPr>
              <w:ind w:left="213"/>
              <w:rPr>
                <w:rFonts w:asciiTheme="minorEastAsia" w:eastAsiaTheme="minorEastAsia" w:hAnsiTheme="minorEastAsia"/>
                <w:spacing w:val="0"/>
                <w:sz w:val="28"/>
              </w:rPr>
            </w:pPr>
            <w:r w:rsidRPr="00AE2C7B">
              <w:rPr>
                <w:rFonts w:asciiTheme="minorEastAsia" w:eastAsiaTheme="minorEastAsia" w:hAnsiTheme="minorEastAsia" w:hint="eastAsia"/>
                <w:spacing w:val="0"/>
                <w:sz w:val="28"/>
              </w:rPr>
              <w:t>工艺流程简述（图示）：</w:t>
            </w:r>
          </w:p>
          <w:p w:rsidR="00FA237F" w:rsidRPr="00AE2C7B" w:rsidRDefault="00FA237F" w:rsidP="00FA237F">
            <w:pPr>
              <w:ind w:left="213"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本项目生产工艺流程</w:t>
            </w:r>
          </w:p>
          <w:p w:rsidR="00FA237F" w:rsidRPr="00AE2C7B" w:rsidRDefault="00FA237F" w:rsidP="00FA237F">
            <w:pPr>
              <w:spacing w:line="360" w:lineRule="auto"/>
              <w:ind w:left="213" w:hanging="88"/>
              <w:jc w:val="center"/>
              <w:rPr>
                <w:rFonts w:asciiTheme="minorEastAsia" w:eastAsiaTheme="minorEastAsia" w:hAnsiTheme="minorEastAsia"/>
              </w:rPr>
            </w:pPr>
            <w:r w:rsidRPr="00AE2C7B">
              <w:rPr>
                <w:rFonts w:asciiTheme="minorEastAsia" w:eastAsiaTheme="minorEastAsia" w:hAnsiTheme="minorEastAsia"/>
                <w:noProof/>
              </w:rPr>
              <w:drawing>
                <wp:inline distT="0" distB="0" distL="0" distR="0" wp14:anchorId="7C92258D" wp14:editId="0DB78DC8">
                  <wp:extent cx="2989691" cy="2377440"/>
                  <wp:effectExtent l="19050" t="19050" r="20320" b="228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40">
                            <a:extLst>
                              <a:ext uri="{28A0092B-C50C-407E-A947-70E740481C1C}">
                                <a14:useLocalDpi xmlns:a14="http://schemas.microsoft.com/office/drawing/2010/main" val="0"/>
                              </a:ext>
                            </a:extLst>
                          </a:blip>
                          <a:stretch>
                            <a:fillRect/>
                          </a:stretch>
                        </pic:blipFill>
                        <pic:spPr>
                          <a:xfrm>
                            <a:off x="0" y="0"/>
                            <a:ext cx="2992459" cy="2379641"/>
                          </a:xfrm>
                          <a:prstGeom prst="rect">
                            <a:avLst/>
                          </a:prstGeom>
                          <a:ln w="19050">
                            <a:solidFill>
                              <a:schemeClr val="tx1"/>
                            </a:solidFill>
                          </a:ln>
                        </pic:spPr>
                      </pic:pic>
                    </a:graphicData>
                  </a:graphic>
                </wp:inline>
              </w:drawing>
            </w:r>
          </w:p>
          <w:p w:rsidR="00FA237F" w:rsidRPr="00AE2C7B" w:rsidRDefault="00FA237F" w:rsidP="00FA237F">
            <w:pPr>
              <w:spacing w:line="360" w:lineRule="auto"/>
              <w:ind w:leftChars="76" w:left="213" w:firstLineChars="950" w:firstLine="2280"/>
              <w:rPr>
                <w:rFonts w:asciiTheme="minorEastAsia" w:eastAsiaTheme="minorEastAsia" w:hAnsiTheme="minorEastAsia"/>
                <w:spacing w:val="0"/>
              </w:rPr>
            </w:pPr>
            <w:r w:rsidRPr="00AE2C7B">
              <w:rPr>
                <w:rFonts w:asciiTheme="minorEastAsia" w:eastAsiaTheme="minorEastAsia" w:hAnsiTheme="minorEastAsia" w:hint="eastAsia"/>
                <w:spacing w:val="0"/>
              </w:rPr>
              <w:t>图1 本项目生产工艺流程及产排污节点图</w:t>
            </w:r>
          </w:p>
          <w:p w:rsidR="00FA237F" w:rsidRPr="00AE2C7B" w:rsidRDefault="00FA237F" w:rsidP="00812E19">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1、生产工艺流程简述</w:t>
            </w:r>
          </w:p>
          <w:p w:rsidR="00FA237F" w:rsidRPr="00AE2C7B" w:rsidRDefault="00FA237F" w:rsidP="00812E19">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本项目原料为</w:t>
            </w:r>
            <w:r w:rsidR="00D242B8" w:rsidRPr="00AE2C7B">
              <w:rPr>
                <w:rFonts w:asciiTheme="minorEastAsia" w:eastAsiaTheme="minorEastAsia" w:hAnsiTheme="minorEastAsia" w:hint="eastAsia"/>
                <w:spacing w:val="0"/>
                <w:szCs w:val="24"/>
              </w:rPr>
              <w:t>采石场</w:t>
            </w:r>
            <w:r w:rsidRPr="00AE2C7B">
              <w:rPr>
                <w:rFonts w:asciiTheme="minorEastAsia" w:eastAsiaTheme="minorEastAsia" w:hAnsiTheme="minorEastAsia" w:hint="eastAsia"/>
                <w:spacing w:val="0"/>
                <w:szCs w:val="24"/>
              </w:rPr>
              <w:t>内自产的筑路碎石,生产时使用铲车将筑路碎石运至锤式破碎机,进行破碎工作,经破碎后的筑路碎石由传送带输送到球磨机内进行研磨,研磨好的成品经提升机输送至除尘灰储罐(成品罐)内,</w:t>
            </w:r>
            <w:proofErr w:type="gramStart"/>
            <w:r w:rsidRPr="00AE2C7B">
              <w:rPr>
                <w:rFonts w:asciiTheme="minorEastAsia" w:eastAsiaTheme="minorEastAsia" w:hAnsiTheme="minorEastAsia" w:hint="eastAsia"/>
                <w:spacing w:val="0"/>
                <w:szCs w:val="24"/>
              </w:rPr>
              <w:t>定期由</w:t>
            </w:r>
            <w:proofErr w:type="gramEnd"/>
            <w:r w:rsidRPr="00AE2C7B">
              <w:rPr>
                <w:rFonts w:asciiTheme="minorEastAsia" w:eastAsiaTheme="minorEastAsia" w:hAnsiTheme="minorEastAsia" w:hint="eastAsia"/>
                <w:spacing w:val="0"/>
                <w:szCs w:val="24"/>
              </w:rPr>
              <w:t>外雇封罐车外售。</w:t>
            </w:r>
          </w:p>
          <w:p w:rsidR="00812E19" w:rsidRPr="00AE2C7B" w:rsidRDefault="00FA237F" w:rsidP="00812E19">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2、主要污染因子：</w:t>
            </w:r>
          </w:p>
          <w:p w:rsidR="00812E19" w:rsidRPr="00AE2C7B" w:rsidRDefault="00FA237F" w:rsidP="00812E19">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（1）废气：工艺粉尘。上料、破碎、磨粉、成品入罐时均将产生粉尘。</w:t>
            </w:r>
          </w:p>
          <w:p w:rsidR="00812E19" w:rsidRPr="00AE2C7B" w:rsidRDefault="00FA237F" w:rsidP="00812E19">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（2）废水：职工生活污水经旱厕收集后用作农肥。本项目营运无废水排放。</w:t>
            </w:r>
          </w:p>
          <w:p w:rsidR="00812E19" w:rsidRPr="00AE2C7B" w:rsidRDefault="00FA237F" w:rsidP="00812E19">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（3）固废：除尘器收集的粉尘；职工的生活垃圾。</w:t>
            </w:r>
          </w:p>
          <w:p w:rsidR="00FA237F" w:rsidRPr="00AE2C7B" w:rsidRDefault="00FA237F" w:rsidP="00812E19">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（4）噪声：项目主要的噪声源为破碎机、球磨机、提升机以及风机等设备运营机械噪声。</w:t>
            </w:r>
          </w:p>
          <w:p w:rsidR="00FA237F" w:rsidRPr="00AE2C7B" w:rsidRDefault="00FA237F" w:rsidP="00FA237F">
            <w:pPr>
              <w:ind w:left="215" w:firstLine="482"/>
              <w:rPr>
                <w:rFonts w:asciiTheme="minorEastAsia" w:eastAsiaTheme="minorEastAsia" w:hAnsiTheme="minorEastAsia"/>
                <w:spacing w:val="0"/>
                <w:szCs w:val="24"/>
              </w:rPr>
            </w:pPr>
          </w:p>
          <w:p w:rsidR="00FA237F" w:rsidRPr="00AE2C7B" w:rsidRDefault="00FA237F" w:rsidP="00FA237F">
            <w:pPr>
              <w:ind w:left="215" w:firstLine="482"/>
              <w:rPr>
                <w:rFonts w:asciiTheme="minorEastAsia" w:eastAsiaTheme="minorEastAsia" w:hAnsiTheme="minorEastAsia"/>
                <w:spacing w:val="0"/>
                <w:szCs w:val="24"/>
              </w:rPr>
            </w:pPr>
          </w:p>
          <w:p w:rsidR="00FA237F" w:rsidRPr="00AE2C7B" w:rsidRDefault="00FA237F" w:rsidP="00FA237F">
            <w:pPr>
              <w:ind w:left="215" w:firstLine="482"/>
              <w:rPr>
                <w:rFonts w:asciiTheme="minorEastAsia" w:eastAsiaTheme="minorEastAsia" w:hAnsiTheme="minorEastAsia"/>
                <w:spacing w:val="0"/>
                <w:szCs w:val="24"/>
              </w:rPr>
            </w:pPr>
          </w:p>
          <w:p w:rsidR="00FA237F" w:rsidRPr="00AE2C7B" w:rsidRDefault="00FA237F" w:rsidP="00FA237F">
            <w:pPr>
              <w:ind w:left="215" w:firstLine="482"/>
              <w:rPr>
                <w:rFonts w:asciiTheme="minorEastAsia" w:eastAsiaTheme="minorEastAsia" w:hAnsiTheme="minorEastAsia"/>
                <w:spacing w:val="0"/>
                <w:szCs w:val="24"/>
              </w:rPr>
            </w:pPr>
          </w:p>
          <w:p w:rsidR="00FA237F" w:rsidRPr="00AE2C7B" w:rsidRDefault="00FA237F" w:rsidP="00FA237F">
            <w:pPr>
              <w:ind w:left="215" w:firstLine="482"/>
              <w:rPr>
                <w:rFonts w:asciiTheme="minorEastAsia" w:eastAsiaTheme="minorEastAsia" w:hAnsiTheme="minorEastAsia"/>
                <w:spacing w:val="0"/>
                <w:szCs w:val="24"/>
              </w:rPr>
            </w:pPr>
          </w:p>
          <w:p w:rsidR="00FA237F" w:rsidRPr="00AE2C7B" w:rsidRDefault="00FA237F" w:rsidP="00FA237F">
            <w:pPr>
              <w:ind w:left="215" w:firstLine="482"/>
              <w:rPr>
                <w:rFonts w:asciiTheme="minorEastAsia" w:eastAsiaTheme="minorEastAsia" w:hAnsiTheme="minorEastAsia"/>
                <w:spacing w:val="0"/>
                <w:szCs w:val="24"/>
              </w:rPr>
            </w:pPr>
          </w:p>
          <w:p w:rsidR="00FA237F" w:rsidRPr="00AE2C7B" w:rsidRDefault="00FA237F" w:rsidP="00FA237F">
            <w:pPr>
              <w:ind w:left="215" w:firstLine="482"/>
              <w:rPr>
                <w:rFonts w:asciiTheme="minorEastAsia" w:eastAsiaTheme="minorEastAsia" w:hAnsiTheme="minorEastAsia"/>
                <w:spacing w:val="0"/>
                <w:szCs w:val="24"/>
              </w:rPr>
            </w:pPr>
          </w:p>
          <w:p w:rsidR="00FA237F" w:rsidRPr="00AE2C7B" w:rsidRDefault="00FA237F" w:rsidP="00FA237F">
            <w:pPr>
              <w:ind w:left="215" w:firstLine="482"/>
              <w:rPr>
                <w:rFonts w:asciiTheme="minorEastAsia" w:eastAsiaTheme="minorEastAsia" w:hAnsiTheme="minorEastAsia"/>
                <w:spacing w:val="0"/>
                <w:szCs w:val="24"/>
              </w:rPr>
            </w:pPr>
          </w:p>
          <w:p w:rsidR="00FA237F" w:rsidRPr="00AE2C7B" w:rsidRDefault="00FA237F" w:rsidP="00FA237F">
            <w:pPr>
              <w:ind w:left="215" w:firstLine="482"/>
              <w:rPr>
                <w:rFonts w:asciiTheme="minorEastAsia" w:eastAsiaTheme="minorEastAsia" w:hAnsiTheme="minorEastAsia"/>
                <w:spacing w:val="0"/>
                <w:szCs w:val="24"/>
              </w:rPr>
            </w:pPr>
          </w:p>
          <w:p w:rsidR="00FA237F" w:rsidRPr="00AE2C7B" w:rsidRDefault="00FA237F" w:rsidP="00FA237F">
            <w:pPr>
              <w:ind w:left="213"/>
              <w:jc w:val="left"/>
              <w:rPr>
                <w:rFonts w:asciiTheme="minorEastAsia" w:eastAsiaTheme="minorEastAsia" w:hAnsiTheme="minorEastAsia"/>
                <w:b/>
                <w:spacing w:val="0"/>
                <w:sz w:val="28"/>
              </w:rPr>
            </w:pPr>
            <w:r w:rsidRPr="00AE2C7B">
              <w:rPr>
                <w:rFonts w:asciiTheme="minorEastAsia" w:eastAsiaTheme="minorEastAsia" w:hAnsiTheme="minorEastAsia" w:hint="eastAsia"/>
                <w:b/>
                <w:spacing w:val="0"/>
                <w:sz w:val="28"/>
              </w:rPr>
              <w:lastRenderedPageBreak/>
              <w:t>主要污染工序</w:t>
            </w:r>
          </w:p>
          <w:p w:rsidR="00FA237F" w:rsidRPr="00AE2C7B" w:rsidRDefault="00FA237F" w:rsidP="00AD75A2">
            <w:pPr>
              <w:ind w:firstLineChars="200" w:firstLine="482"/>
              <w:rPr>
                <w:rFonts w:asciiTheme="minorEastAsia" w:eastAsiaTheme="minorEastAsia" w:hAnsiTheme="minorEastAsia"/>
                <w:b/>
                <w:szCs w:val="24"/>
              </w:rPr>
            </w:pPr>
            <w:r w:rsidRPr="00AE2C7B">
              <w:rPr>
                <w:rFonts w:asciiTheme="minorEastAsia" w:eastAsiaTheme="minorEastAsia" w:hAnsiTheme="minorEastAsia" w:hint="eastAsia"/>
                <w:b/>
                <w:spacing w:val="0"/>
                <w:szCs w:val="24"/>
              </w:rPr>
              <w:t>一、施工期</w:t>
            </w:r>
          </w:p>
          <w:p w:rsidR="00FA237F" w:rsidRPr="00AE2C7B" w:rsidRDefault="00FA237F" w:rsidP="00AD75A2">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本项目为未批先建项目，于2017年9月接受了白山市环境保护局行政处罚决定书,现正处于停产状态,</w:t>
            </w:r>
            <w:r w:rsidR="00A9400F" w:rsidRPr="00AE2C7B">
              <w:rPr>
                <w:rFonts w:asciiTheme="minorEastAsia" w:eastAsiaTheme="minorEastAsia" w:hAnsiTheme="minorEastAsia" w:hint="eastAsia"/>
                <w:spacing w:val="0"/>
              </w:rPr>
              <w:t>本次评价属于新建</w:t>
            </w:r>
            <w:r w:rsidRPr="00AE2C7B">
              <w:rPr>
                <w:rFonts w:asciiTheme="minorEastAsia" w:eastAsiaTheme="minorEastAsia" w:hAnsiTheme="minorEastAsia" w:hint="eastAsia"/>
                <w:spacing w:val="0"/>
              </w:rPr>
              <w:t>项目补做环评，其基础设施已建成，无施工期污染工序。</w:t>
            </w:r>
          </w:p>
          <w:p w:rsidR="00FA237F" w:rsidRPr="00AE2C7B" w:rsidRDefault="00FA237F" w:rsidP="00AD75A2">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二、营运期</w:t>
            </w:r>
          </w:p>
          <w:p w:rsidR="00FA237F" w:rsidRPr="00AE2C7B" w:rsidRDefault="00FA237F" w:rsidP="00573C54">
            <w:pPr>
              <w:pStyle w:val="af9"/>
              <w:numPr>
                <w:ilvl w:val="0"/>
                <w:numId w:val="13"/>
              </w:numPr>
              <w:tabs>
                <w:tab w:val="left" w:pos="4678"/>
              </w:tabs>
              <w:ind w:firstLineChars="0"/>
              <w:rPr>
                <w:rFonts w:asciiTheme="minorEastAsia" w:eastAsiaTheme="minorEastAsia" w:hAnsiTheme="minorEastAsia"/>
                <w:spacing w:val="0"/>
              </w:rPr>
            </w:pPr>
            <w:r w:rsidRPr="00AE2C7B">
              <w:rPr>
                <w:rFonts w:asciiTheme="minorEastAsia" w:eastAsiaTheme="minorEastAsia" w:hAnsiTheme="minorEastAsia" w:hint="eastAsia"/>
                <w:spacing w:val="0"/>
              </w:rPr>
              <w:t>废水</w:t>
            </w:r>
          </w:p>
          <w:p w:rsidR="00573C54" w:rsidRPr="00AE2C7B" w:rsidRDefault="00A9400F" w:rsidP="00573C54">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rPr>
              <w:t>本</w:t>
            </w:r>
            <w:r w:rsidR="00FA237F" w:rsidRPr="00AE2C7B">
              <w:rPr>
                <w:rFonts w:asciiTheme="minorEastAsia" w:eastAsiaTheme="minorEastAsia" w:hAnsiTheme="minorEastAsia"/>
                <w:spacing w:val="0"/>
              </w:rPr>
              <w:t>项目劳动定员</w:t>
            </w:r>
            <w:r w:rsidR="004A316C" w:rsidRPr="00AE2C7B">
              <w:rPr>
                <w:rFonts w:asciiTheme="minorEastAsia" w:eastAsiaTheme="minorEastAsia" w:hAnsiTheme="minorEastAsia" w:hint="eastAsia"/>
                <w:spacing w:val="0"/>
              </w:rPr>
              <w:t>2</w:t>
            </w:r>
            <w:r w:rsidR="00FA237F" w:rsidRPr="00AE2C7B">
              <w:rPr>
                <w:rFonts w:asciiTheme="minorEastAsia" w:eastAsiaTheme="minorEastAsia" w:hAnsiTheme="minorEastAsia"/>
                <w:spacing w:val="0"/>
              </w:rPr>
              <w:t>人</w:t>
            </w:r>
            <w:r w:rsidR="00FA237F" w:rsidRPr="00AE2C7B">
              <w:rPr>
                <w:rFonts w:asciiTheme="minorEastAsia" w:eastAsiaTheme="minorEastAsia" w:hAnsiTheme="minorEastAsia" w:hint="eastAsia"/>
                <w:spacing w:val="0"/>
              </w:rPr>
              <w:t>，</w:t>
            </w:r>
            <w:r w:rsidR="00FA237F" w:rsidRPr="00AE2C7B">
              <w:rPr>
                <w:rFonts w:asciiTheme="minorEastAsia" w:eastAsiaTheme="minorEastAsia" w:hAnsiTheme="minorEastAsia"/>
                <w:spacing w:val="0"/>
              </w:rPr>
              <w:t>年工作日为</w:t>
            </w:r>
            <w:r w:rsidR="004A316C" w:rsidRPr="00AE2C7B">
              <w:rPr>
                <w:rFonts w:asciiTheme="minorEastAsia" w:eastAsiaTheme="minorEastAsia" w:hAnsiTheme="minorEastAsia" w:hint="eastAsia"/>
                <w:spacing w:val="0"/>
              </w:rPr>
              <w:t>180</w:t>
            </w:r>
            <w:r w:rsidR="00FA237F" w:rsidRPr="00AE2C7B">
              <w:rPr>
                <w:rFonts w:asciiTheme="minorEastAsia" w:eastAsiaTheme="minorEastAsia" w:hAnsiTheme="minorEastAsia"/>
                <w:spacing w:val="0"/>
              </w:rPr>
              <w:t>天，用水量按</w:t>
            </w:r>
            <w:r w:rsidR="004A316C" w:rsidRPr="00AE2C7B">
              <w:rPr>
                <w:rFonts w:asciiTheme="minorEastAsia" w:eastAsiaTheme="minorEastAsia" w:hAnsiTheme="minorEastAsia" w:hint="eastAsia"/>
                <w:spacing w:val="0"/>
              </w:rPr>
              <w:t>3</w:t>
            </w:r>
            <w:r w:rsidR="00FA237F" w:rsidRPr="00AE2C7B">
              <w:rPr>
                <w:rFonts w:asciiTheme="minorEastAsia" w:eastAsiaTheme="minorEastAsia" w:hAnsiTheme="minorEastAsia"/>
                <w:spacing w:val="0"/>
              </w:rPr>
              <w:t>0L/人·d计</w:t>
            </w:r>
            <w:r w:rsidR="00FA237F" w:rsidRPr="00AE2C7B">
              <w:rPr>
                <w:rFonts w:asciiTheme="minorEastAsia" w:eastAsiaTheme="minorEastAsia" w:hAnsiTheme="minorEastAsia" w:hint="eastAsia"/>
                <w:spacing w:val="0"/>
              </w:rPr>
              <w:t>，</w:t>
            </w:r>
            <w:r w:rsidR="00FA237F" w:rsidRPr="00AE2C7B">
              <w:rPr>
                <w:rFonts w:asciiTheme="minorEastAsia" w:eastAsiaTheme="minorEastAsia" w:hAnsiTheme="minorEastAsia"/>
                <w:spacing w:val="0"/>
              </w:rPr>
              <w:t>则生活用水量为</w:t>
            </w:r>
            <w:r w:rsidR="004A316C" w:rsidRPr="00AE2C7B">
              <w:rPr>
                <w:rFonts w:asciiTheme="minorEastAsia" w:eastAsiaTheme="minorEastAsia" w:hAnsiTheme="minorEastAsia" w:hint="eastAsia"/>
                <w:spacing w:val="0"/>
              </w:rPr>
              <w:t>0.06m</w:t>
            </w:r>
            <w:r w:rsidR="004A316C" w:rsidRPr="00AE2C7B">
              <w:rPr>
                <w:rFonts w:asciiTheme="minorEastAsia" w:eastAsiaTheme="minorEastAsia" w:hAnsiTheme="minorEastAsia" w:hint="eastAsia"/>
                <w:spacing w:val="0"/>
                <w:vertAlign w:val="superscript"/>
              </w:rPr>
              <w:t>3</w:t>
            </w:r>
            <w:r w:rsidR="004A316C" w:rsidRPr="00AE2C7B">
              <w:rPr>
                <w:rFonts w:asciiTheme="minorEastAsia" w:eastAsiaTheme="minorEastAsia" w:hAnsiTheme="minorEastAsia" w:hint="eastAsia"/>
                <w:spacing w:val="0"/>
              </w:rPr>
              <w:t>/d（6m</w:t>
            </w:r>
            <w:r w:rsidR="004A316C" w:rsidRPr="00AE2C7B">
              <w:rPr>
                <w:rFonts w:asciiTheme="minorEastAsia" w:eastAsiaTheme="minorEastAsia" w:hAnsiTheme="minorEastAsia" w:hint="eastAsia"/>
                <w:spacing w:val="0"/>
                <w:vertAlign w:val="superscript"/>
              </w:rPr>
              <w:t>3</w:t>
            </w:r>
            <w:r w:rsidR="004A316C" w:rsidRPr="00AE2C7B">
              <w:rPr>
                <w:rFonts w:asciiTheme="minorEastAsia" w:eastAsiaTheme="minorEastAsia" w:hAnsiTheme="minorEastAsia" w:hint="eastAsia"/>
                <w:spacing w:val="0"/>
              </w:rPr>
              <w:t>/a）</w:t>
            </w:r>
            <w:r w:rsidR="00DA1935" w:rsidRPr="00AE2C7B">
              <w:rPr>
                <w:rFonts w:asciiTheme="minorEastAsia" w:eastAsiaTheme="minorEastAsia" w:hAnsiTheme="minorEastAsia" w:hint="eastAsia"/>
                <w:spacing w:val="0"/>
              </w:rPr>
              <w:t>，本项目无职工食堂，废水</w:t>
            </w:r>
            <w:r w:rsidR="00DA1935" w:rsidRPr="00AE2C7B">
              <w:rPr>
                <w:rFonts w:asciiTheme="minorEastAsia" w:eastAsiaTheme="minorEastAsia" w:hAnsiTheme="minorEastAsia"/>
                <w:spacing w:val="0"/>
                <w:szCs w:val="24"/>
              </w:rPr>
              <w:t>排放系数按0.8计，则生活污水为</w:t>
            </w:r>
            <w:r w:rsidR="00DA1935" w:rsidRPr="00AE2C7B">
              <w:rPr>
                <w:rFonts w:asciiTheme="minorEastAsia" w:eastAsiaTheme="minorEastAsia" w:hAnsiTheme="minorEastAsia" w:hint="eastAsia"/>
                <w:spacing w:val="0"/>
                <w:szCs w:val="24"/>
              </w:rPr>
              <w:t>4.8t</w:t>
            </w:r>
            <w:r w:rsidR="00DA1935" w:rsidRPr="00AE2C7B">
              <w:rPr>
                <w:rFonts w:asciiTheme="minorEastAsia" w:eastAsiaTheme="minorEastAsia" w:hAnsiTheme="minorEastAsia"/>
                <w:spacing w:val="0"/>
                <w:szCs w:val="24"/>
              </w:rPr>
              <w:t>/a</w:t>
            </w:r>
            <w:r w:rsidR="00DA1935" w:rsidRPr="00AE2C7B">
              <w:rPr>
                <w:rFonts w:asciiTheme="minorEastAsia" w:eastAsiaTheme="minorEastAsia" w:hAnsiTheme="minorEastAsia" w:hint="eastAsia"/>
                <w:spacing w:val="0"/>
                <w:szCs w:val="24"/>
              </w:rPr>
              <w:t>，</w:t>
            </w:r>
            <w:r w:rsidR="00DA1935" w:rsidRPr="00AE2C7B">
              <w:rPr>
                <w:rFonts w:asciiTheme="minorEastAsia" w:eastAsiaTheme="minorEastAsia" w:hAnsiTheme="minorEastAsia" w:hint="eastAsia"/>
                <w:spacing w:val="0"/>
              </w:rPr>
              <w:t>废水中主要污染因子产生浓度及产生量为COD:350mg/L、0.0017t/a，BOD</w:t>
            </w:r>
            <w:r w:rsidR="00DA1935" w:rsidRPr="00AE2C7B">
              <w:rPr>
                <w:rFonts w:asciiTheme="minorEastAsia" w:eastAsiaTheme="minorEastAsia" w:hAnsiTheme="minorEastAsia" w:hint="eastAsia"/>
                <w:spacing w:val="0"/>
                <w:vertAlign w:val="subscript"/>
              </w:rPr>
              <w:t>5</w:t>
            </w:r>
            <w:r w:rsidR="00DA1935" w:rsidRPr="00AE2C7B">
              <w:rPr>
                <w:rFonts w:asciiTheme="minorEastAsia" w:eastAsiaTheme="minorEastAsia" w:hAnsiTheme="minorEastAsia" w:hint="eastAsia"/>
                <w:spacing w:val="0"/>
              </w:rPr>
              <w:t>：250mg/L、0.0012t/a，SS：200mg/L、0.00096t/a，NH</w:t>
            </w:r>
            <w:r w:rsidR="00DA1935" w:rsidRPr="00AE2C7B">
              <w:rPr>
                <w:rFonts w:asciiTheme="minorEastAsia" w:eastAsiaTheme="minorEastAsia" w:hAnsiTheme="minorEastAsia" w:hint="eastAsia"/>
                <w:spacing w:val="0"/>
                <w:vertAlign w:val="subscript"/>
              </w:rPr>
              <w:t>3</w:t>
            </w:r>
            <w:r w:rsidR="00DA1935" w:rsidRPr="00AE2C7B">
              <w:rPr>
                <w:rFonts w:asciiTheme="minorEastAsia" w:eastAsiaTheme="minorEastAsia" w:hAnsiTheme="minorEastAsia" w:hint="eastAsia"/>
                <w:spacing w:val="0"/>
              </w:rPr>
              <w:t>-N：30mg/L</w:t>
            </w:r>
            <w:r w:rsidR="006A7356" w:rsidRPr="00AE2C7B">
              <w:rPr>
                <w:rFonts w:asciiTheme="minorEastAsia" w:eastAsiaTheme="minorEastAsia" w:hAnsiTheme="minorEastAsia" w:hint="eastAsia"/>
                <w:spacing w:val="0"/>
              </w:rPr>
              <w:t>、0.00014t/a</w:t>
            </w:r>
            <w:r w:rsidR="00FA237F" w:rsidRPr="00AE2C7B">
              <w:rPr>
                <w:rFonts w:asciiTheme="minorEastAsia" w:eastAsiaTheme="minorEastAsia" w:hAnsiTheme="minorEastAsia"/>
                <w:spacing w:val="0"/>
              </w:rPr>
              <w:t>。</w:t>
            </w:r>
            <w:r w:rsidR="00FA237F" w:rsidRPr="00AE2C7B">
              <w:rPr>
                <w:rFonts w:asciiTheme="minorEastAsia" w:eastAsiaTheme="minorEastAsia" w:hAnsiTheme="minorEastAsia" w:hint="eastAsia"/>
                <w:spacing w:val="0"/>
                <w:szCs w:val="24"/>
              </w:rPr>
              <w:t>经</w:t>
            </w:r>
            <w:r w:rsidR="00C958DC" w:rsidRPr="00AE2C7B">
              <w:rPr>
                <w:rFonts w:asciiTheme="minorEastAsia" w:eastAsiaTheme="minorEastAsia" w:hAnsiTheme="minorEastAsia" w:hint="eastAsia"/>
                <w:spacing w:val="0"/>
              </w:rPr>
              <w:t>采石场现</w:t>
            </w:r>
            <w:r w:rsidR="004A316C" w:rsidRPr="00AE2C7B">
              <w:rPr>
                <w:rFonts w:asciiTheme="minorEastAsia" w:eastAsiaTheme="minorEastAsia" w:hAnsiTheme="minorEastAsia" w:hint="eastAsia"/>
                <w:spacing w:val="0"/>
              </w:rPr>
              <w:t>有旱厕收集后作农肥</w:t>
            </w:r>
            <w:r w:rsidR="00FA237F" w:rsidRPr="00AE2C7B">
              <w:rPr>
                <w:rFonts w:asciiTheme="minorEastAsia" w:eastAsiaTheme="minorEastAsia" w:hAnsiTheme="minorEastAsia" w:hint="eastAsia"/>
                <w:spacing w:val="0"/>
                <w:szCs w:val="24"/>
              </w:rPr>
              <w:t>，不排放</w:t>
            </w:r>
            <w:r w:rsidR="00FA237F" w:rsidRPr="00AE2C7B">
              <w:rPr>
                <w:rFonts w:asciiTheme="minorEastAsia" w:eastAsiaTheme="minorEastAsia" w:hAnsiTheme="minorEastAsia"/>
                <w:spacing w:val="0"/>
                <w:szCs w:val="24"/>
              </w:rPr>
              <w:t>。</w:t>
            </w:r>
          </w:p>
          <w:p w:rsidR="00FA237F" w:rsidRPr="00AE2C7B" w:rsidRDefault="00573C54" w:rsidP="00573C54">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w:t>
            </w:r>
            <w:r w:rsidR="00FA237F" w:rsidRPr="00AE2C7B">
              <w:rPr>
                <w:rFonts w:asciiTheme="minorEastAsia" w:eastAsiaTheme="minorEastAsia" w:hAnsiTheme="minorEastAsia" w:hint="eastAsia"/>
                <w:spacing w:val="0"/>
              </w:rPr>
              <w:t>废气</w:t>
            </w:r>
          </w:p>
          <w:p w:rsidR="00FA237F" w:rsidRPr="00AE2C7B" w:rsidRDefault="00FA237F" w:rsidP="00635C5E">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项目排放的大气污染物主要是粉尘，包括</w:t>
            </w:r>
            <w:r w:rsidR="004A316C" w:rsidRPr="00AE2C7B">
              <w:rPr>
                <w:rFonts w:asciiTheme="minorEastAsia" w:eastAsiaTheme="minorEastAsia" w:hAnsiTheme="minorEastAsia" w:hint="eastAsia"/>
                <w:spacing w:val="0"/>
              </w:rPr>
              <w:t>上料、破碎、</w:t>
            </w:r>
            <w:r w:rsidR="00573C54" w:rsidRPr="00AE2C7B">
              <w:rPr>
                <w:rFonts w:asciiTheme="minorEastAsia" w:eastAsiaTheme="minorEastAsia" w:hAnsiTheme="minorEastAsia" w:hint="eastAsia"/>
                <w:spacing w:val="0"/>
              </w:rPr>
              <w:t>球磨、</w:t>
            </w:r>
            <w:r w:rsidR="004A316C" w:rsidRPr="00AE2C7B">
              <w:rPr>
                <w:rFonts w:asciiTheme="minorEastAsia" w:eastAsiaTheme="minorEastAsia" w:hAnsiTheme="minorEastAsia" w:hint="eastAsia"/>
                <w:spacing w:val="0"/>
              </w:rPr>
              <w:t>成品罐呼吸口</w:t>
            </w:r>
            <w:r w:rsidR="00573C54" w:rsidRPr="00AE2C7B">
              <w:rPr>
                <w:rFonts w:asciiTheme="minorEastAsia" w:eastAsiaTheme="minorEastAsia" w:hAnsiTheme="minorEastAsia" w:hint="eastAsia"/>
                <w:spacing w:val="0"/>
              </w:rPr>
              <w:t>及成品罐内的成品输运至罐车内时产生的</w:t>
            </w:r>
            <w:r w:rsidRPr="00AE2C7B">
              <w:rPr>
                <w:rFonts w:asciiTheme="minorEastAsia" w:eastAsiaTheme="minorEastAsia" w:hAnsiTheme="minorEastAsia" w:hint="eastAsia"/>
                <w:spacing w:val="0"/>
              </w:rPr>
              <w:t>粉尘。</w:t>
            </w:r>
          </w:p>
          <w:p w:rsidR="00573C54" w:rsidRPr="00AE2C7B" w:rsidRDefault="00573C54" w:rsidP="00635C5E">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（1）上料、破碎</w:t>
            </w:r>
            <w:r w:rsidR="001F2EF5" w:rsidRPr="00AE2C7B">
              <w:rPr>
                <w:rFonts w:asciiTheme="minorEastAsia" w:eastAsiaTheme="minorEastAsia" w:hAnsiTheme="minorEastAsia" w:hint="eastAsia"/>
                <w:spacing w:val="0"/>
              </w:rPr>
              <w:t>、磨粉</w:t>
            </w:r>
            <w:r w:rsidRPr="00AE2C7B">
              <w:rPr>
                <w:rFonts w:asciiTheme="minorEastAsia" w:eastAsiaTheme="minorEastAsia" w:hAnsiTheme="minorEastAsia" w:hint="eastAsia"/>
                <w:spacing w:val="0"/>
              </w:rPr>
              <w:t>粉尘</w:t>
            </w:r>
          </w:p>
          <w:p w:rsidR="00573C54" w:rsidRPr="00AE2C7B" w:rsidRDefault="00573C54" w:rsidP="00635C5E">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本项目原料（筑路碎石）直接通过铲车运至锤式破碎机，筑路碎石上料产生的重力落差，会在上料过程中产生一定量的扬尘，破碎过程会产生一定量的粉尘，</w:t>
            </w:r>
            <w:r w:rsidR="001F2EF5" w:rsidRPr="00AE2C7B">
              <w:rPr>
                <w:rFonts w:asciiTheme="minorEastAsia" w:eastAsiaTheme="minorEastAsia" w:hAnsiTheme="minorEastAsia" w:hint="eastAsia"/>
                <w:spacing w:val="0"/>
              </w:rPr>
              <w:t>磨粉过程会产生一定量的粉尘，</w:t>
            </w:r>
            <w:r w:rsidRPr="00AE2C7B">
              <w:rPr>
                <w:rFonts w:asciiTheme="minorEastAsia" w:eastAsiaTheme="minorEastAsia" w:hAnsiTheme="minorEastAsia" w:hint="eastAsia"/>
                <w:spacing w:val="0"/>
              </w:rPr>
              <w:t>根据类比同类型相关企业，筑路碎石上料粉尘</w:t>
            </w:r>
            <w:proofErr w:type="gramStart"/>
            <w:r w:rsidRPr="00AE2C7B">
              <w:rPr>
                <w:rFonts w:asciiTheme="minorEastAsia" w:eastAsiaTheme="minorEastAsia" w:hAnsiTheme="minorEastAsia" w:hint="eastAsia"/>
                <w:spacing w:val="0"/>
              </w:rPr>
              <w:t>的产尘系数</w:t>
            </w:r>
            <w:proofErr w:type="gramEnd"/>
            <w:r w:rsidRPr="00AE2C7B">
              <w:rPr>
                <w:rFonts w:asciiTheme="minorEastAsia" w:eastAsiaTheme="minorEastAsia" w:hAnsiTheme="minorEastAsia" w:hint="eastAsia"/>
                <w:spacing w:val="0"/>
              </w:rPr>
              <w:t>为0.05kg/t筑路碎石，破碎粉尘约占原料的0.0</w:t>
            </w:r>
            <w:r w:rsidR="00695956">
              <w:rPr>
                <w:rFonts w:asciiTheme="minorEastAsia" w:eastAsiaTheme="minorEastAsia" w:hAnsiTheme="minorEastAsia" w:hint="eastAsia"/>
                <w:spacing w:val="0"/>
              </w:rPr>
              <w:t>1</w:t>
            </w:r>
            <w:r w:rsidRPr="00AE2C7B">
              <w:rPr>
                <w:rFonts w:asciiTheme="minorEastAsia" w:eastAsiaTheme="minorEastAsia" w:hAnsiTheme="minorEastAsia" w:hint="eastAsia"/>
                <w:spacing w:val="0"/>
              </w:rPr>
              <w:t>%，</w:t>
            </w:r>
            <w:r w:rsidR="001F2EF5" w:rsidRPr="00AE2C7B">
              <w:rPr>
                <w:rFonts w:asciiTheme="minorEastAsia" w:eastAsiaTheme="minorEastAsia" w:hAnsiTheme="minorEastAsia" w:hint="eastAsia"/>
                <w:spacing w:val="0"/>
              </w:rPr>
              <w:t>磨粉粉尘</w:t>
            </w:r>
            <w:proofErr w:type="gramStart"/>
            <w:r w:rsidR="001F2EF5" w:rsidRPr="00AE2C7B">
              <w:rPr>
                <w:rFonts w:asciiTheme="minorEastAsia" w:eastAsiaTheme="minorEastAsia" w:hAnsiTheme="minorEastAsia" w:hint="eastAsia"/>
                <w:spacing w:val="0"/>
              </w:rPr>
              <w:t>的产尘系数</w:t>
            </w:r>
            <w:proofErr w:type="gramEnd"/>
            <w:r w:rsidR="001F2EF5" w:rsidRPr="00AE2C7B">
              <w:rPr>
                <w:rFonts w:asciiTheme="minorEastAsia" w:eastAsiaTheme="minorEastAsia" w:hAnsiTheme="minorEastAsia" w:hint="eastAsia"/>
                <w:spacing w:val="0"/>
              </w:rPr>
              <w:t>为0.5kg/t筑路碎石，</w:t>
            </w:r>
            <w:r w:rsidRPr="00AE2C7B">
              <w:rPr>
                <w:rFonts w:asciiTheme="minorEastAsia" w:eastAsiaTheme="minorEastAsia" w:hAnsiTheme="minorEastAsia" w:hint="eastAsia"/>
                <w:spacing w:val="0"/>
              </w:rPr>
              <w:t>本项目筑路碎石使用量为</w:t>
            </w:r>
            <w:r w:rsidR="004371ED" w:rsidRPr="00AE2C7B">
              <w:rPr>
                <w:rFonts w:asciiTheme="minorEastAsia" w:eastAsiaTheme="minorEastAsia" w:hAnsiTheme="minorEastAsia" w:hint="eastAsia"/>
                <w:spacing w:val="0"/>
              </w:rPr>
              <w:t>10000t/a，则筑路碎石上料过程粉尘产生量为0.5t/a，破碎粉尘产生量为0.7t/a，</w:t>
            </w:r>
            <w:r w:rsidR="001F2EF5" w:rsidRPr="00AE2C7B">
              <w:rPr>
                <w:rFonts w:asciiTheme="minorEastAsia" w:eastAsiaTheme="minorEastAsia" w:hAnsiTheme="minorEastAsia" w:hint="eastAsia"/>
                <w:spacing w:val="0"/>
              </w:rPr>
              <w:t>磨粉粉尘产生量为5t/a，</w:t>
            </w:r>
            <w:r w:rsidR="004371ED" w:rsidRPr="00AE2C7B">
              <w:rPr>
                <w:rFonts w:asciiTheme="minorEastAsia" w:eastAsiaTheme="minorEastAsia" w:hAnsiTheme="minorEastAsia" w:hint="eastAsia"/>
                <w:spacing w:val="0"/>
              </w:rPr>
              <w:t>企业已在原料斗及锤式破碎机上方安装集气罩（风机风量为5000m</w:t>
            </w:r>
            <w:r w:rsidR="004371ED" w:rsidRPr="00AE2C7B">
              <w:rPr>
                <w:rFonts w:asciiTheme="minorEastAsia" w:eastAsiaTheme="minorEastAsia" w:hAnsiTheme="minorEastAsia" w:hint="eastAsia"/>
                <w:spacing w:val="0"/>
                <w:vertAlign w:val="superscript"/>
              </w:rPr>
              <w:t>3</w:t>
            </w:r>
            <w:r w:rsidR="004371ED" w:rsidRPr="00AE2C7B">
              <w:rPr>
                <w:rFonts w:asciiTheme="minorEastAsia" w:eastAsiaTheme="minorEastAsia" w:hAnsiTheme="minorEastAsia" w:hint="eastAsia"/>
                <w:spacing w:val="0"/>
              </w:rPr>
              <w:t>/h），</w:t>
            </w:r>
            <w:r w:rsidR="00B23557" w:rsidRPr="00AE2C7B">
              <w:rPr>
                <w:rFonts w:asciiTheme="minorEastAsia" w:eastAsiaTheme="minorEastAsia" w:hAnsiTheme="minorEastAsia" w:hint="eastAsia"/>
                <w:spacing w:val="0"/>
              </w:rPr>
              <w:t>上料、破碎粉尘经集气罩收集后和磨粉粉尘一起引致球磨机自带布袋除尘器（风机风量为20000m</w:t>
            </w:r>
            <w:r w:rsidR="00B23557" w:rsidRPr="00AE2C7B">
              <w:rPr>
                <w:rFonts w:asciiTheme="minorEastAsia" w:eastAsiaTheme="minorEastAsia" w:hAnsiTheme="minorEastAsia" w:hint="eastAsia"/>
                <w:spacing w:val="0"/>
                <w:vertAlign w:val="superscript"/>
              </w:rPr>
              <w:t>3</w:t>
            </w:r>
            <w:r w:rsidR="00B23557" w:rsidRPr="00AE2C7B">
              <w:rPr>
                <w:rFonts w:asciiTheme="minorEastAsia" w:eastAsiaTheme="minorEastAsia" w:hAnsiTheme="minorEastAsia" w:hint="eastAsia"/>
                <w:spacing w:val="0"/>
              </w:rPr>
              <w:t>/h）进行</w:t>
            </w:r>
            <w:r w:rsidR="005C2E3D" w:rsidRPr="00AE2C7B">
              <w:rPr>
                <w:rFonts w:asciiTheme="minorEastAsia" w:eastAsiaTheme="minorEastAsia" w:hAnsiTheme="minorEastAsia" w:hint="eastAsia"/>
                <w:spacing w:val="0"/>
              </w:rPr>
              <w:t>处理</w:t>
            </w:r>
            <w:r w:rsidR="00635C5E" w:rsidRPr="00AE2C7B">
              <w:rPr>
                <w:rFonts w:asciiTheme="minorEastAsia" w:eastAsiaTheme="minorEastAsia" w:hAnsiTheme="minorEastAsia" w:hint="eastAsia"/>
                <w:spacing w:val="0"/>
              </w:rPr>
              <w:t>后无组织排放</w:t>
            </w:r>
            <w:r w:rsidR="00B23557" w:rsidRPr="00AE2C7B">
              <w:rPr>
                <w:rFonts w:asciiTheme="minorEastAsia" w:eastAsiaTheme="minorEastAsia" w:hAnsiTheme="minorEastAsia" w:hint="eastAsia"/>
                <w:spacing w:val="0"/>
              </w:rPr>
              <w:t>，根据建设单位提供资料，集气罩收集效率可达90%，布袋除尘器效率可达99%</w:t>
            </w:r>
            <w:r w:rsidR="001F2EF5" w:rsidRPr="00AE2C7B">
              <w:rPr>
                <w:rFonts w:asciiTheme="minorEastAsia" w:eastAsiaTheme="minorEastAsia" w:hAnsiTheme="minorEastAsia" w:hint="eastAsia"/>
                <w:spacing w:val="0"/>
              </w:rPr>
              <w:t>，则</w:t>
            </w:r>
            <w:r w:rsidR="005C2E3D" w:rsidRPr="00AE2C7B">
              <w:rPr>
                <w:rFonts w:asciiTheme="minorEastAsia" w:eastAsiaTheme="minorEastAsia" w:hAnsiTheme="minorEastAsia" w:hint="eastAsia"/>
                <w:spacing w:val="0"/>
              </w:rPr>
              <w:t>筑路碎石上料、破碎、磨粉过程无组织排放量为</w:t>
            </w:r>
            <w:r w:rsidR="00635C5E" w:rsidRPr="00AE2C7B">
              <w:rPr>
                <w:rFonts w:asciiTheme="minorEastAsia" w:eastAsiaTheme="minorEastAsia" w:hAnsiTheme="minorEastAsia" w:hint="eastAsia"/>
                <w:spacing w:val="0"/>
              </w:rPr>
              <w:t>0.18t/a，排放速率为0.1kg/h。</w:t>
            </w:r>
          </w:p>
          <w:p w:rsidR="00573C54" w:rsidRPr="00AE2C7B" w:rsidRDefault="00635C5E" w:rsidP="00635C5E">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（2）成品罐呼吸口粉尘</w:t>
            </w:r>
          </w:p>
          <w:p w:rsidR="00573C54" w:rsidRPr="00AE2C7B" w:rsidRDefault="00BE4C2B" w:rsidP="00635C5E">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成品经提升机提升至成品罐内，会在成品罐内产生一定量的粉尘，成品罐设有罐顶呼吸口，该粉尘经罐顶呼吸口排放，成品罐呼吸口</w:t>
            </w:r>
            <w:proofErr w:type="gramStart"/>
            <w:r w:rsidRPr="00AE2C7B">
              <w:rPr>
                <w:rFonts w:asciiTheme="minorEastAsia" w:eastAsiaTheme="minorEastAsia" w:hAnsiTheme="minorEastAsia" w:hint="eastAsia"/>
                <w:spacing w:val="0"/>
              </w:rPr>
              <w:t>的产尘系数</w:t>
            </w:r>
            <w:proofErr w:type="gramEnd"/>
            <w:r w:rsidRPr="00AE2C7B">
              <w:rPr>
                <w:rFonts w:asciiTheme="minorEastAsia" w:eastAsiaTheme="minorEastAsia" w:hAnsiTheme="minorEastAsia" w:hint="eastAsia"/>
                <w:spacing w:val="0"/>
              </w:rPr>
              <w:t>为0.015kg/t产品，本项目产品碳酸钙粉10000t，则成品罐呼吸口粉尘产生量为0.15t/a，企业已在成品罐呼吸口安装有滤芯除尘器（2台滤芯除尘器，每个罐顶安装一台滤芯除尘器）</w:t>
            </w:r>
            <w:r w:rsidR="00E822D7" w:rsidRPr="00AE2C7B">
              <w:rPr>
                <w:rFonts w:asciiTheme="minorEastAsia" w:eastAsiaTheme="minorEastAsia" w:hAnsiTheme="minorEastAsia" w:hint="eastAsia"/>
                <w:spacing w:val="0"/>
              </w:rPr>
              <w:t>，呼吸口粉尘经滤芯除尘器处理后高空排放，根据建设单位提供资料，滤芯除尘器效率可达99%，每台设计风机风量为5000m</w:t>
            </w:r>
            <w:r w:rsidR="00E822D7" w:rsidRPr="00AE2C7B">
              <w:rPr>
                <w:rFonts w:asciiTheme="minorEastAsia" w:eastAsiaTheme="minorEastAsia" w:hAnsiTheme="minorEastAsia" w:hint="eastAsia"/>
                <w:spacing w:val="0"/>
                <w:vertAlign w:val="superscript"/>
              </w:rPr>
              <w:t>3</w:t>
            </w:r>
            <w:r w:rsidR="00E822D7" w:rsidRPr="00AE2C7B">
              <w:rPr>
                <w:rFonts w:asciiTheme="minorEastAsia" w:eastAsiaTheme="minorEastAsia" w:hAnsiTheme="minorEastAsia" w:hint="eastAsia"/>
                <w:spacing w:val="0"/>
              </w:rPr>
              <w:t>/h，排放量为0.0015t/a，排放速率为0.00083kg/h，排放浓度为0.166mg/m</w:t>
            </w:r>
            <w:r w:rsidR="00E822D7" w:rsidRPr="00AE2C7B">
              <w:rPr>
                <w:rFonts w:asciiTheme="minorEastAsia" w:eastAsiaTheme="minorEastAsia" w:hAnsiTheme="minorEastAsia" w:hint="eastAsia"/>
                <w:spacing w:val="0"/>
                <w:vertAlign w:val="superscript"/>
              </w:rPr>
              <w:t>3</w:t>
            </w:r>
            <w:r w:rsidR="00E822D7" w:rsidRPr="00AE2C7B">
              <w:rPr>
                <w:rFonts w:asciiTheme="minorEastAsia" w:eastAsiaTheme="minorEastAsia" w:hAnsiTheme="minorEastAsia" w:hint="eastAsia"/>
                <w:spacing w:val="0"/>
              </w:rPr>
              <w:t>。</w:t>
            </w:r>
          </w:p>
          <w:p w:rsidR="00573C54" w:rsidRPr="00AE2C7B" w:rsidRDefault="00806765" w:rsidP="00635C5E">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lastRenderedPageBreak/>
              <w:t>（3）成品罐内的成品输运至罐车内时产生的粉尘</w:t>
            </w:r>
          </w:p>
          <w:p w:rsidR="00573C54" w:rsidRPr="00AE2C7B" w:rsidRDefault="00806765" w:rsidP="00635C5E">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本项目产品采用外雇罐车外售时，将成品罐内的成品经管道输运至罐车内，成品罐出料口与罐车进料口之间企业已采用密封的布袋软连接，可有效避免成品入罐车过程中粉尘的逸散，</w:t>
            </w:r>
            <w:r w:rsidR="001A2F36" w:rsidRPr="00AE2C7B">
              <w:rPr>
                <w:rFonts w:asciiTheme="minorEastAsia" w:eastAsiaTheme="minorEastAsia" w:hAnsiTheme="minorEastAsia" w:hint="eastAsia"/>
                <w:spacing w:val="0"/>
              </w:rPr>
              <w:t>经采取上述措施后，</w:t>
            </w:r>
            <w:r w:rsidRPr="00AE2C7B">
              <w:rPr>
                <w:rFonts w:asciiTheme="minorEastAsia" w:eastAsiaTheme="minorEastAsia" w:hAnsiTheme="minorEastAsia" w:hint="eastAsia"/>
                <w:spacing w:val="0"/>
              </w:rPr>
              <w:t>此项粉尘逸散量较少，可忽略不计，故此次不对其进行定量评价分析。</w:t>
            </w:r>
          </w:p>
          <w:p w:rsidR="00FA237F" w:rsidRPr="00AE2C7B" w:rsidRDefault="00FA237F" w:rsidP="00FA237F">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3、噪声污染源</w:t>
            </w:r>
          </w:p>
          <w:p w:rsidR="00FA237F" w:rsidRPr="00AE2C7B" w:rsidRDefault="00C743D7" w:rsidP="00FA237F">
            <w:pPr>
              <w:pStyle w:val="20"/>
              <w:ind w:firstLine="600"/>
              <w:rPr>
                <w:rFonts w:asciiTheme="minorEastAsia" w:eastAsiaTheme="minorEastAsia" w:hAnsiTheme="minorEastAsia"/>
                <w:spacing w:val="0"/>
              </w:rPr>
            </w:pPr>
            <w:r w:rsidRPr="00AE2C7B">
              <w:rPr>
                <w:rFonts w:asciiTheme="minorEastAsia" w:eastAsiaTheme="minorEastAsia" w:hAnsiTheme="minorEastAsia" w:hint="eastAsia"/>
                <w:spacing w:val="0"/>
              </w:rPr>
              <w:t>本项目噪声源主要来自各自生产设备，主要为破碎机、球磨机、</w:t>
            </w:r>
            <w:r w:rsidR="00A32FEE" w:rsidRPr="00AE2C7B">
              <w:rPr>
                <w:rFonts w:asciiTheme="minorEastAsia" w:eastAsiaTheme="minorEastAsia" w:hAnsiTheme="minorEastAsia" w:hint="eastAsia"/>
                <w:spacing w:val="0"/>
              </w:rPr>
              <w:t>提升机等设备运转时产生的噪声，噪声源强为</w:t>
            </w:r>
            <w:r w:rsidR="002443FF" w:rsidRPr="00AE2C7B">
              <w:rPr>
                <w:rFonts w:asciiTheme="minorEastAsia" w:eastAsiaTheme="minorEastAsia" w:hAnsiTheme="minorEastAsia" w:hint="eastAsia"/>
                <w:spacing w:val="0"/>
              </w:rPr>
              <w:t>65～</w:t>
            </w:r>
            <w:r w:rsidR="00695956">
              <w:rPr>
                <w:rFonts w:asciiTheme="minorEastAsia" w:eastAsiaTheme="minorEastAsia" w:hAnsiTheme="minorEastAsia" w:hint="eastAsia"/>
                <w:spacing w:val="0"/>
              </w:rPr>
              <w:t>105</w:t>
            </w:r>
            <w:r w:rsidR="002443FF" w:rsidRPr="00AE2C7B">
              <w:rPr>
                <w:rFonts w:asciiTheme="minorEastAsia" w:eastAsiaTheme="minorEastAsia" w:hAnsiTheme="minorEastAsia" w:hint="eastAsia"/>
                <w:spacing w:val="0"/>
              </w:rPr>
              <w:t>dB(A)。其噪声值</w:t>
            </w:r>
            <w:r w:rsidR="00FA237F" w:rsidRPr="00AE2C7B">
              <w:rPr>
                <w:rFonts w:asciiTheme="minorEastAsia" w:eastAsiaTheme="minorEastAsia" w:hAnsiTheme="minorEastAsia"/>
                <w:spacing w:val="0"/>
              </w:rPr>
              <w:t>详见表</w:t>
            </w:r>
            <w:r w:rsidR="00FA237F" w:rsidRPr="00AE2C7B">
              <w:rPr>
                <w:rFonts w:asciiTheme="minorEastAsia" w:eastAsiaTheme="minorEastAsia" w:hAnsiTheme="minorEastAsia" w:hint="eastAsia"/>
                <w:spacing w:val="0"/>
              </w:rPr>
              <w:t>1</w:t>
            </w:r>
            <w:r w:rsidR="00CD7941">
              <w:rPr>
                <w:rFonts w:asciiTheme="minorEastAsia" w:eastAsiaTheme="minorEastAsia" w:hAnsiTheme="minorEastAsia" w:hint="eastAsia"/>
                <w:spacing w:val="0"/>
              </w:rPr>
              <w:t>7</w:t>
            </w:r>
            <w:r w:rsidR="00FA237F" w:rsidRPr="00AE2C7B">
              <w:rPr>
                <w:rFonts w:asciiTheme="minorEastAsia" w:eastAsiaTheme="minorEastAsia" w:hAnsiTheme="minorEastAsia"/>
                <w:spacing w:val="0"/>
              </w:rPr>
              <w:t>。</w:t>
            </w:r>
          </w:p>
          <w:p w:rsidR="00FA237F" w:rsidRPr="00AE2C7B" w:rsidRDefault="00FA237F" w:rsidP="00FA237F">
            <w:pPr>
              <w:pStyle w:val="20"/>
              <w:ind w:firstLineChars="1283" w:firstLine="3079"/>
              <w:rPr>
                <w:rFonts w:asciiTheme="minorEastAsia" w:eastAsiaTheme="minorEastAsia" w:hAnsiTheme="minorEastAsia"/>
                <w:spacing w:val="0"/>
              </w:rPr>
            </w:pPr>
            <w:r w:rsidRPr="00AE2C7B">
              <w:rPr>
                <w:rFonts w:asciiTheme="minorEastAsia" w:eastAsiaTheme="minorEastAsia" w:hAnsiTheme="minorEastAsia"/>
                <w:spacing w:val="0"/>
              </w:rPr>
              <w:t>表</w:t>
            </w:r>
            <w:r w:rsidRPr="00AE2C7B">
              <w:rPr>
                <w:rFonts w:asciiTheme="minorEastAsia" w:eastAsiaTheme="minorEastAsia" w:hAnsiTheme="minorEastAsia" w:hint="eastAsia"/>
                <w:spacing w:val="0"/>
              </w:rPr>
              <w:t>1</w:t>
            </w:r>
            <w:r w:rsidR="00CD7941">
              <w:rPr>
                <w:rFonts w:asciiTheme="minorEastAsia" w:eastAsiaTheme="minorEastAsia" w:hAnsiTheme="minorEastAsia" w:hint="eastAsia"/>
                <w:spacing w:val="0"/>
              </w:rPr>
              <w:t>7</w:t>
            </w:r>
            <w:r w:rsidR="002443FF" w:rsidRPr="00AE2C7B">
              <w:rPr>
                <w:rFonts w:asciiTheme="minorEastAsia" w:eastAsiaTheme="minorEastAsia" w:hAnsiTheme="minorEastAsia" w:hint="eastAsia"/>
                <w:color w:val="000000"/>
              </w:rPr>
              <w:t xml:space="preserve">  </w:t>
            </w:r>
            <w:r w:rsidRPr="00AE2C7B">
              <w:rPr>
                <w:rFonts w:asciiTheme="minorEastAsia" w:eastAsiaTheme="minorEastAsia" w:hAnsiTheme="minorEastAsia" w:hint="eastAsia"/>
                <w:color w:val="000000"/>
              </w:rPr>
              <w:t>主要噪声源强、防治措施</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523"/>
              <w:gridCol w:w="1927"/>
              <w:gridCol w:w="3732"/>
              <w:gridCol w:w="2290"/>
            </w:tblGrid>
            <w:tr w:rsidR="00C743D7" w:rsidRPr="00AE2C7B" w:rsidTr="00C743D7">
              <w:trPr>
                <w:jc w:val="center"/>
              </w:trPr>
              <w:tc>
                <w:tcPr>
                  <w:tcW w:w="804" w:type="pct"/>
                  <w:vAlign w:val="center"/>
                </w:tcPr>
                <w:p w:rsidR="00C743D7" w:rsidRPr="00AE2C7B" w:rsidRDefault="00C743D7"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spacing w:val="0"/>
                      <w:kern w:val="2"/>
                      <w:sz w:val="21"/>
                      <w:szCs w:val="21"/>
                    </w:rPr>
                    <w:t>设      备</w:t>
                  </w:r>
                </w:p>
              </w:tc>
              <w:tc>
                <w:tcPr>
                  <w:tcW w:w="1017" w:type="pct"/>
                  <w:vAlign w:val="center"/>
                </w:tcPr>
                <w:p w:rsidR="00C743D7" w:rsidRPr="00AE2C7B" w:rsidRDefault="00C743D7"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噪声值</w:t>
                  </w:r>
                  <w:r w:rsidRPr="00AE2C7B">
                    <w:rPr>
                      <w:rFonts w:asciiTheme="minorEastAsia" w:eastAsiaTheme="minorEastAsia" w:hAnsiTheme="minorEastAsia"/>
                      <w:spacing w:val="0"/>
                      <w:kern w:val="2"/>
                      <w:sz w:val="21"/>
                      <w:szCs w:val="21"/>
                    </w:rPr>
                    <w:t>[dB(A)]</w:t>
                  </w:r>
                </w:p>
              </w:tc>
              <w:tc>
                <w:tcPr>
                  <w:tcW w:w="1970" w:type="pct"/>
                  <w:vAlign w:val="center"/>
                </w:tcPr>
                <w:p w:rsidR="00C743D7" w:rsidRPr="00AE2C7B" w:rsidRDefault="002443FF"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已采取防治措施</w:t>
                  </w:r>
                </w:p>
              </w:tc>
              <w:tc>
                <w:tcPr>
                  <w:tcW w:w="1209" w:type="pct"/>
                  <w:vAlign w:val="center"/>
                </w:tcPr>
                <w:p w:rsidR="00C743D7" w:rsidRPr="00AE2C7B" w:rsidRDefault="00C743D7"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降噪效果</w:t>
                  </w:r>
                  <w:r w:rsidRPr="00AE2C7B">
                    <w:rPr>
                      <w:rFonts w:asciiTheme="minorEastAsia" w:eastAsiaTheme="minorEastAsia" w:hAnsiTheme="minorEastAsia"/>
                      <w:spacing w:val="0"/>
                      <w:kern w:val="2"/>
                      <w:sz w:val="21"/>
                      <w:szCs w:val="21"/>
                    </w:rPr>
                    <w:t>[dB(A)]</w:t>
                  </w:r>
                </w:p>
              </w:tc>
            </w:tr>
            <w:tr w:rsidR="002443FF" w:rsidRPr="00AE2C7B" w:rsidTr="00C743D7">
              <w:trPr>
                <w:jc w:val="center"/>
              </w:trPr>
              <w:tc>
                <w:tcPr>
                  <w:tcW w:w="804" w:type="pct"/>
                  <w:vAlign w:val="center"/>
                </w:tcPr>
                <w:p w:rsidR="002443FF" w:rsidRPr="00AE2C7B" w:rsidRDefault="002443FF" w:rsidP="00C743D7">
                  <w:pPr>
                    <w:spacing w:line="240" w:lineRule="auto"/>
                    <w:ind w:firstLineChars="5" w:firstLine="10"/>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破碎机</w:t>
                  </w:r>
                </w:p>
              </w:tc>
              <w:tc>
                <w:tcPr>
                  <w:tcW w:w="1017" w:type="pct"/>
                  <w:vAlign w:val="center"/>
                </w:tcPr>
                <w:p w:rsidR="002443FF" w:rsidRPr="00AE2C7B" w:rsidRDefault="002443FF" w:rsidP="00695956">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80～</w:t>
                  </w:r>
                  <w:r w:rsidR="00695956">
                    <w:rPr>
                      <w:rFonts w:asciiTheme="minorEastAsia" w:eastAsiaTheme="minorEastAsia" w:hAnsiTheme="minorEastAsia" w:hint="eastAsia"/>
                      <w:spacing w:val="0"/>
                      <w:kern w:val="2"/>
                      <w:sz w:val="21"/>
                      <w:szCs w:val="21"/>
                    </w:rPr>
                    <w:t>105</w:t>
                  </w:r>
                </w:p>
              </w:tc>
              <w:tc>
                <w:tcPr>
                  <w:tcW w:w="1970" w:type="pct"/>
                  <w:vMerge w:val="restart"/>
                  <w:vAlign w:val="center"/>
                </w:tcPr>
                <w:p w:rsidR="002443FF" w:rsidRPr="00AE2C7B" w:rsidRDefault="002443FF" w:rsidP="002443FF">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车间密闭隔声、基础安装减震垫</w:t>
                  </w:r>
                </w:p>
              </w:tc>
              <w:tc>
                <w:tcPr>
                  <w:tcW w:w="1209" w:type="pct"/>
                  <w:vAlign w:val="center"/>
                </w:tcPr>
                <w:p w:rsidR="002443FF" w:rsidRPr="00AE2C7B" w:rsidRDefault="002443FF"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30</w:t>
                  </w:r>
                </w:p>
              </w:tc>
            </w:tr>
            <w:tr w:rsidR="002443FF" w:rsidRPr="00AE2C7B" w:rsidTr="00C743D7">
              <w:trPr>
                <w:trHeight w:val="268"/>
                <w:jc w:val="center"/>
              </w:trPr>
              <w:tc>
                <w:tcPr>
                  <w:tcW w:w="804" w:type="pct"/>
                  <w:vAlign w:val="center"/>
                </w:tcPr>
                <w:p w:rsidR="002443FF" w:rsidRPr="00AE2C7B" w:rsidRDefault="002443FF" w:rsidP="00C743D7">
                  <w:pPr>
                    <w:pStyle w:val="a7"/>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球磨机</w:t>
                  </w:r>
                </w:p>
              </w:tc>
              <w:tc>
                <w:tcPr>
                  <w:tcW w:w="1017" w:type="pct"/>
                  <w:vAlign w:val="center"/>
                </w:tcPr>
                <w:p w:rsidR="002443FF" w:rsidRPr="00AE2C7B" w:rsidRDefault="002443FF" w:rsidP="00695956">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85～</w:t>
                  </w:r>
                  <w:r w:rsidR="00695956">
                    <w:rPr>
                      <w:rFonts w:asciiTheme="minorEastAsia" w:eastAsiaTheme="minorEastAsia" w:hAnsiTheme="minorEastAsia" w:hint="eastAsia"/>
                      <w:spacing w:val="0"/>
                      <w:kern w:val="2"/>
                      <w:sz w:val="21"/>
                      <w:szCs w:val="21"/>
                    </w:rPr>
                    <w:t>105</w:t>
                  </w:r>
                </w:p>
              </w:tc>
              <w:tc>
                <w:tcPr>
                  <w:tcW w:w="1970" w:type="pct"/>
                  <w:vMerge/>
                  <w:vAlign w:val="center"/>
                </w:tcPr>
                <w:p w:rsidR="002443FF" w:rsidRPr="00AE2C7B" w:rsidRDefault="002443FF" w:rsidP="002443FF">
                  <w:pPr>
                    <w:pStyle w:val="a7"/>
                    <w:spacing w:line="240" w:lineRule="auto"/>
                    <w:jc w:val="center"/>
                    <w:rPr>
                      <w:rFonts w:asciiTheme="minorEastAsia" w:eastAsiaTheme="minorEastAsia" w:hAnsiTheme="minorEastAsia"/>
                      <w:spacing w:val="0"/>
                      <w:kern w:val="2"/>
                      <w:sz w:val="21"/>
                      <w:szCs w:val="21"/>
                    </w:rPr>
                  </w:pPr>
                </w:p>
              </w:tc>
              <w:tc>
                <w:tcPr>
                  <w:tcW w:w="1209" w:type="pct"/>
                  <w:vAlign w:val="center"/>
                </w:tcPr>
                <w:p w:rsidR="002443FF" w:rsidRPr="00AE2C7B" w:rsidRDefault="002443FF"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30</w:t>
                  </w:r>
                </w:p>
              </w:tc>
            </w:tr>
            <w:tr w:rsidR="002443FF" w:rsidRPr="00AE2C7B" w:rsidTr="00C743D7">
              <w:trPr>
                <w:trHeight w:val="268"/>
                <w:jc w:val="center"/>
              </w:trPr>
              <w:tc>
                <w:tcPr>
                  <w:tcW w:w="804" w:type="pct"/>
                  <w:vAlign w:val="center"/>
                </w:tcPr>
                <w:p w:rsidR="002443FF" w:rsidRPr="00AE2C7B" w:rsidRDefault="002443FF" w:rsidP="00C743D7">
                  <w:pPr>
                    <w:pStyle w:val="a7"/>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提升机</w:t>
                  </w:r>
                </w:p>
              </w:tc>
              <w:tc>
                <w:tcPr>
                  <w:tcW w:w="1017" w:type="pct"/>
                  <w:vAlign w:val="center"/>
                </w:tcPr>
                <w:p w:rsidR="002443FF" w:rsidRPr="00AE2C7B" w:rsidRDefault="002443FF"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65～75</w:t>
                  </w:r>
                </w:p>
              </w:tc>
              <w:tc>
                <w:tcPr>
                  <w:tcW w:w="1970" w:type="pct"/>
                  <w:vMerge/>
                  <w:vAlign w:val="center"/>
                </w:tcPr>
                <w:p w:rsidR="002443FF" w:rsidRPr="00AE2C7B" w:rsidRDefault="002443FF" w:rsidP="00C743D7">
                  <w:pPr>
                    <w:pStyle w:val="a7"/>
                    <w:spacing w:line="240" w:lineRule="auto"/>
                    <w:jc w:val="center"/>
                    <w:rPr>
                      <w:rFonts w:asciiTheme="minorEastAsia" w:eastAsiaTheme="minorEastAsia" w:hAnsiTheme="minorEastAsia"/>
                      <w:spacing w:val="0"/>
                      <w:kern w:val="2"/>
                      <w:sz w:val="21"/>
                      <w:szCs w:val="21"/>
                    </w:rPr>
                  </w:pPr>
                </w:p>
              </w:tc>
              <w:tc>
                <w:tcPr>
                  <w:tcW w:w="1209" w:type="pct"/>
                  <w:vAlign w:val="center"/>
                </w:tcPr>
                <w:p w:rsidR="002443FF" w:rsidRPr="00AE2C7B" w:rsidRDefault="002443FF"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30</w:t>
                  </w:r>
                </w:p>
              </w:tc>
            </w:tr>
            <w:tr w:rsidR="002443FF" w:rsidRPr="00AE2C7B" w:rsidTr="00C743D7">
              <w:trPr>
                <w:trHeight w:val="268"/>
                <w:jc w:val="center"/>
              </w:trPr>
              <w:tc>
                <w:tcPr>
                  <w:tcW w:w="804" w:type="pct"/>
                  <w:vAlign w:val="center"/>
                </w:tcPr>
                <w:p w:rsidR="002443FF" w:rsidRPr="00AE2C7B" w:rsidRDefault="002443FF" w:rsidP="00C743D7">
                  <w:pPr>
                    <w:pStyle w:val="a7"/>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皮带输送</w:t>
                  </w:r>
                </w:p>
              </w:tc>
              <w:tc>
                <w:tcPr>
                  <w:tcW w:w="1017" w:type="pct"/>
                  <w:vAlign w:val="center"/>
                </w:tcPr>
                <w:p w:rsidR="002443FF" w:rsidRPr="00AE2C7B" w:rsidRDefault="002443FF"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75～85</w:t>
                  </w:r>
                </w:p>
              </w:tc>
              <w:tc>
                <w:tcPr>
                  <w:tcW w:w="1970" w:type="pct"/>
                  <w:vMerge/>
                  <w:vAlign w:val="center"/>
                </w:tcPr>
                <w:p w:rsidR="002443FF" w:rsidRPr="00AE2C7B" w:rsidRDefault="002443FF" w:rsidP="00C743D7">
                  <w:pPr>
                    <w:pStyle w:val="a7"/>
                    <w:spacing w:line="240" w:lineRule="auto"/>
                    <w:jc w:val="center"/>
                    <w:rPr>
                      <w:rFonts w:asciiTheme="minorEastAsia" w:eastAsiaTheme="minorEastAsia" w:hAnsiTheme="minorEastAsia"/>
                      <w:spacing w:val="0"/>
                      <w:kern w:val="2"/>
                      <w:sz w:val="21"/>
                      <w:szCs w:val="21"/>
                    </w:rPr>
                  </w:pPr>
                </w:p>
              </w:tc>
              <w:tc>
                <w:tcPr>
                  <w:tcW w:w="1209" w:type="pct"/>
                  <w:vAlign w:val="center"/>
                </w:tcPr>
                <w:p w:rsidR="002443FF" w:rsidRPr="00AE2C7B" w:rsidRDefault="002443FF"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30</w:t>
                  </w:r>
                </w:p>
              </w:tc>
            </w:tr>
            <w:tr w:rsidR="00C743D7" w:rsidRPr="00AE2C7B" w:rsidTr="00C743D7">
              <w:trPr>
                <w:jc w:val="center"/>
              </w:trPr>
              <w:tc>
                <w:tcPr>
                  <w:tcW w:w="804" w:type="pct"/>
                  <w:vAlign w:val="center"/>
                </w:tcPr>
                <w:p w:rsidR="00C743D7" w:rsidRPr="00AE2C7B" w:rsidRDefault="00C743D7" w:rsidP="00C743D7">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风机</w:t>
                  </w:r>
                </w:p>
              </w:tc>
              <w:tc>
                <w:tcPr>
                  <w:tcW w:w="1017" w:type="pct"/>
                  <w:vAlign w:val="center"/>
                </w:tcPr>
                <w:p w:rsidR="00C743D7" w:rsidRPr="00AE2C7B" w:rsidRDefault="00C743D7" w:rsidP="003C27C2">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80</w:t>
                  </w:r>
                  <w:r w:rsidR="002443FF" w:rsidRPr="00AE2C7B">
                    <w:rPr>
                      <w:rFonts w:asciiTheme="minorEastAsia" w:eastAsiaTheme="minorEastAsia" w:hAnsiTheme="minorEastAsia" w:hint="eastAsia"/>
                      <w:spacing w:val="0"/>
                      <w:kern w:val="2"/>
                      <w:sz w:val="21"/>
                      <w:szCs w:val="21"/>
                    </w:rPr>
                    <w:t>～</w:t>
                  </w:r>
                  <w:r w:rsidR="003C27C2">
                    <w:rPr>
                      <w:rFonts w:asciiTheme="minorEastAsia" w:eastAsiaTheme="minorEastAsia" w:hAnsiTheme="minorEastAsia" w:hint="eastAsia"/>
                      <w:spacing w:val="0"/>
                      <w:kern w:val="2"/>
                      <w:sz w:val="21"/>
                      <w:szCs w:val="21"/>
                    </w:rPr>
                    <w:t>90</w:t>
                  </w:r>
                </w:p>
              </w:tc>
              <w:tc>
                <w:tcPr>
                  <w:tcW w:w="1970" w:type="pct"/>
                  <w:vAlign w:val="center"/>
                </w:tcPr>
                <w:p w:rsidR="00C743D7" w:rsidRPr="00AE2C7B" w:rsidRDefault="00C743D7" w:rsidP="008036CC">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风机置于车间内、风机</w:t>
                  </w:r>
                  <w:r w:rsidR="002443FF" w:rsidRPr="00AE2C7B">
                    <w:rPr>
                      <w:rFonts w:asciiTheme="minorEastAsia" w:eastAsiaTheme="minorEastAsia" w:hAnsiTheme="minorEastAsia" w:hint="eastAsia"/>
                      <w:spacing w:val="0"/>
                      <w:kern w:val="2"/>
                      <w:sz w:val="21"/>
                      <w:szCs w:val="21"/>
                    </w:rPr>
                    <w:t>口</w:t>
                  </w:r>
                  <w:r w:rsidRPr="00AE2C7B">
                    <w:rPr>
                      <w:rFonts w:asciiTheme="minorEastAsia" w:eastAsiaTheme="minorEastAsia" w:hAnsiTheme="minorEastAsia" w:hint="eastAsia"/>
                      <w:spacing w:val="0"/>
                      <w:kern w:val="2"/>
                      <w:sz w:val="21"/>
                      <w:szCs w:val="21"/>
                    </w:rPr>
                    <w:t>安装消</w:t>
                  </w:r>
                  <w:r w:rsidR="002443FF" w:rsidRPr="00AE2C7B">
                    <w:rPr>
                      <w:rFonts w:asciiTheme="minorEastAsia" w:eastAsiaTheme="minorEastAsia" w:hAnsiTheme="minorEastAsia" w:hint="eastAsia"/>
                      <w:spacing w:val="0"/>
                      <w:kern w:val="2"/>
                      <w:sz w:val="21"/>
                      <w:szCs w:val="21"/>
                    </w:rPr>
                    <w:t>音</w:t>
                  </w:r>
                  <w:r w:rsidRPr="00AE2C7B">
                    <w:rPr>
                      <w:rFonts w:asciiTheme="minorEastAsia" w:eastAsiaTheme="minorEastAsia" w:hAnsiTheme="minorEastAsia" w:hint="eastAsia"/>
                      <w:spacing w:val="0"/>
                      <w:kern w:val="2"/>
                      <w:sz w:val="21"/>
                      <w:szCs w:val="21"/>
                    </w:rPr>
                    <w:t>器</w:t>
                  </w:r>
                </w:p>
              </w:tc>
              <w:tc>
                <w:tcPr>
                  <w:tcW w:w="1209" w:type="pct"/>
                  <w:vAlign w:val="center"/>
                </w:tcPr>
                <w:p w:rsidR="00C743D7" w:rsidRPr="00AE2C7B" w:rsidRDefault="002443FF" w:rsidP="00C743D7">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30</w:t>
                  </w:r>
                </w:p>
              </w:tc>
            </w:tr>
          </w:tbl>
          <w:p w:rsidR="00FA237F" w:rsidRPr="00AE2C7B" w:rsidRDefault="00FA237F" w:rsidP="00FA237F">
            <w:pPr>
              <w:ind w:firstLineChars="200" w:firstLine="480"/>
              <w:rPr>
                <w:rFonts w:asciiTheme="minorEastAsia" w:eastAsiaTheme="minorEastAsia" w:hAnsiTheme="minorEastAsia"/>
                <w:spacing w:val="0"/>
                <w:kern w:val="0"/>
                <w:szCs w:val="24"/>
              </w:rPr>
            </w:pPr>
            <w:r w:rsidRPr="00AE2C7B">
              <w:rPr>
                <w:rFonts w:asciiTheme="minorEastAsia" w:eastAsiaTheme="minorEastAsia" w:hAnsiTheme="minorEastAsia" w:hint="eastAsia"/>
                <w:spacing w:val="0"/>
                <w:kern w:val="0"/>
              </w:rPr>
              <w:t>4、</w:t>
            </w:r>
            <w:r w:rsidRPr="00AE2C7B">
              <w:rPr>
                <w:rFonts w:asciiTheme="minorEastAsia" w:eastAsiaTheme="minorEastAsia" w:hAnsiTheme="minorEastAsia" w:hint="eastAsia"/>
                <w:spacing w:val="0"/>
                <w:kern w:val="0"/>
                <w:szCs w:val="24"/>
              </w:rPr>
              <w:t>固体废物</w:t>
            </w:r>
          </w:p>
          <w:p w:rsidR="00FA237F" w:rsidRPr="00AE2C7B" w:rsidRDefault="00FA237F" w:rsidP="00FA237F">
            <w:pPr>
              <w:ind w:rightChars="18" w:right="50"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该项目固</w:t>
            </w:r>
            <w:proofErr w:type="gramStart"/>
            <w:r w:rsidRPr="00AE2C7B">
              <w:rPr>
                <w:rFonts w:asciiTheme="minorEastAsia" w:eastAsiaTheme="minorEastAsia" w:hAnsiTheme="minorEastAsia" w:hint="eastAsia"/>
                <w:spacing w:val="0"/>
                <w:szCs w:val="24"/>
              </w:rPr>
              <w:t>废主要</w:t>
            </w:r>
            <w:proofErr w:type="gramEnd"/>
            <w:r w:rsidRPr="00AE2C7B">
              <w:rPr>
                <w:rFonts w:asciiTheme="minorEastAsia" w:eastAsiaTheme="minorEastAsia" w:hAnsiTheme="minorEastAsia" w:hint="eastAsia"/>
                <w:spacing w:val="0"/>
                <w:szCs w:val="24"/>
              </w:rPr>
              <w:t>来源于除尘器收</w:t>
            </w:r>
            <w:r w:rsidR="001A2F36" w:rsidRPr="00AE2C7B">
              <w:rPr>
                <w:rFonts w:asciiTheme="minorEastAsia" w:eastAsiaTheme="minorEastAsia" w:hAnsiTheme="minorEastAsia" w:hint="eastAsia"/>
                <w:spacing w:val="0"/>
                <w:szCs w:val="24"/>
              </w:rPr>
              <w:t>尘和</w:t>
            </w:r>
            <w:r w:rsidRPr="00AE2C7B">
              <w:rPr>
                <w:rFonts w:asciiTheme="minorEastAsia" w:eastAsiaTheme="minorEastAsia" w:hAnsiTheme="minorEastAsia" w:hint="eastAsia"/>
                <w:spacing w:val="0"/>
                <w:szCs w:val="24"/>
              </w:rPr>
              <w:t>职工生活垃圾。</w:t>
            </w:r>
          </w:p>
          <w:p w:rsidR="00FA237F" w:rsidRPr="00AE2C7B" w:rsidRDefault="001A2F36" w:rsidP="00FA237F">
            <w:pPr>
              <w:numPr>
                <w:ilvl w:val="0"/>
                <w:numId w:val="6"/>
              </w:numPr>
              <w:spacing w:line="400" w:lineRule="exact"/>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生活垃圾</w:t>
            </w:r>
          </w:p>
          <w:p w:rsidR="00FA237F" w:rsidRPr="00AE2C7B" w:rsidRDefault="00FA237F" w:rsidP="00FA237F">
            <w:pPr>
              <w:spacing w:line="400" w:lineRule="exact"/>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 xml:space="preserve">    </w:t>
            </w:r>
            <w:r w:rsidR="00A9400F" w:rsidRPr="00AE2C7B">
              <w:rPr>
                <w:rFonts w:asciiTheme="minorEastAsia" w:eastAsiaTheme="minorEastAsia" w:hAnsiTheme="minorEastAsia" w:hint="eastAsia"/>
                <w:spacing w:val="0"/>
                <w:szCs w:val="24"/>
              </w:rPr>
              <w:t>本项目</w:t>
            </w:r>
            <w:r w:rsidR="001A2F36" w:rsidRPr="00AE2C7B">
              <w:rPr>
                <w:rFonts w:asciiTheme="minorEastAsia" w:eastAsiaTheme="minorEastAsia" w:hAnsiTheme="minorEastAsia" w:hint="eastAsia"/>
                <w:spacing w:val="0"/>
                <w:szCs w:val="24"/>
              </w:rPr>
              <w:t>职工2人，年工作为180d，生活垃圾产生系数按0.5kg/人·d，则员工生活垃圾产生量为0.18t/a，</w:t>
            </w:r>
            <w:r w:rsidR="00C958DC" w:rsidRPr="00AE2C7B">
              <w:rPr>
                <w:rFonts w:asciiTheme="minorEastAsia" w:eastAsiaTheme="minorEastAsia" w:hAnsiTheme="minorEastAsia" w:hint="eastAsia"/>
                <w:spacing w:val="0"/>
                <w:szCs w:val="24"/>
              </w:rPr>
              <w:t>由采石场</w:t>
            </w:r>
            <w:r w:rsidR="001A2F36" w:rsidRPr="00AE2C7B">
              <w:rPr>
                <w:rFonts w:asciiTheme="minorEastAsia" w:eastAsiaTheme="minorEastAsia" w:hAnsiTheme="minorEastAsia" w:hint="eastAsia"/>
                <w:spacing w:val="0"/>
                <w:szCs w:val="24"/>
              </w:rPr>
              <w:t>内现有垃圾桶暂存，定期送往垃圾收集场处置。</w:t>
            </w:r>
          </w:p>
          <w:p w:rsidR="00FA237F" w:rsidRPr="00AE2C7B" w:rsidRDefault="00FA237F" w:rsidP="00FA237F">
            <w:pPr>
              <w:spacing w:line="400" w:lineRule="exact"/>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（2）除尘器收尘</w:t>
            </w:r>
          </w:p>
          <w:p w:rsidR="001A2F36" w:rsidRPr="00AE2C7B" w:rsidRDefault="001A2F36" w:rsidP="001A2F36">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1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noProof/>
                <w:spacing w:val="0"/>
                <w:szCs w:val="24"/>
              </w:rPr>
              <w:t>①</w:t>
            </w:r>
            <w:r w:rsidRPr="00AE2C7B">
              <w:rPr>
                <w:rFonts w:asciiTheme="minorEastAsia" w:eastAsiaTheme="minorEastAsia" w:hAnsiTheme="minorEastAsia"/>
                <w:spacing w:val="0"/>
                <w:szCs w:val="24"/>
              </w:rPr>
              <w:fldChar w:fldCharType="end"/>
            </w:r>
            <w:r w:rsidRPr="00AE2C7B">
              <w:rPr>
                <w:rFonts w:asciiTheme="minorEastAsia" w:eastAsiaTheme="minorEastAsia" w:hAnsiTheme="minorEastAsia" w:hint="eastAsia"/>
                <w:spacing w:val="0"/>
                <w:szCs w:val="24"/>
              </w:rPr>
              <w:t>上料粉尘、破碎粉尘、磨粉粉尘的布袋除尘器收尘</w:t>
            </w:r>
          </w:p>
          <w:p w:rsidR="001A2F36" w:rsidRPr="00AE2C7B" w:rsidRDefault="001E3871" w:rsidP="003D2B92">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筑路碎石上料过程粉尘产生量为0.5t/a，破碎粉尘产生量为0.7t/a，磨粉粉尘产生量为5t/a，企业已在原料斗及锤式破碎机上方安装集气罩，上料、破碎粉尘经集气罩收集后和磨粉粉尘一起引致球磨机自带布袋除尘器进行处理，根据建设单位提供资料，集气罩收集效率可达90%，布袋除尘器效率可达99%，则</w:t>
            </w:r>
            <w:r w:rsidR="003D2B92" w:rsidRPr="00AE2C7B">
              <w:rPr>
                <w:rFonts w:asciiTheme="minorEastAsia" w:eastAsiaTheme="minorEastAsia" w:hAnsiTheme="minorEastAsia" w:hint="eastAsia"/>
                <w:spacing w:val="0"/>
              </w:rPr>
              <w:t>布袋除尘器的收尘量为6.02t/a</w:t>
            </w:r>
            <w:r w:rsidRPr="00AE2C7B">
              <w:rPr>
                <w:rFonts w:asciiTheme="minorEastAsia" w:eastAsiaTheme="minorEastAsia" w:hAnsiTheme="minorEastAsia" w:hint="eastAsia"/>
                <w:spacing w:val="0"/>
              </w:rPr>
              <w:t>。</w:t>
            </w:r>
          </w:p>
          <w:p w:rsidR="003D2B92" w:rsidRPr="00AE2C7B" w:rsidRDefault="003D2B92" w:rsidP="003D2B92">
            <w:pPr>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fldChar w:fldCharType="begin"/>
            </w:r>
            <w:r w:rsidRPr="00AE2C7B">
              <w:rPr>
                <w:rFonts w:asciiTheme="minorEastAsia" w:eastAsiaTheme="minorEastAsia" w:hAnsiTheme="minorEastAsia"/>
                <w:spacing w:val="0"/>
              </w:rPr>
              <w:instrText xml:space="preserve"> </w:instrText>
            </w:r>
            <w:r w:rsidRPr="00AE2C7B">
              <w:rPr>
                <w:rFonts w:asciiTheme="minorEastAsia" w:eastAsiaTheme="minorEastAsia" w:hAnsiTheme="minorEastAsia" w:hint="eastAsia"/>
                <w:spacing w:val="0"/>
              </w:rPr>
              <w:instrText>= 2 \* GB3</w:instrText>
            </w:r>
            <w:r w:rsidRPr="00AE2C7B">
              <w:rPr>
                <w:rFonts w:asciiTheme="minorEastAsia" w:eastAsiaTheme="minorEastAsia" w:hAnsiTheme="minorEastAsia"/>
                <w:spacing w:val="0"/>
              </w:rPr>
              <w:instrText xml:space="preserve"> </w:instrText>
            </w:r>
            <w:r w:rsidRPr="00AE2C7B">
              <w:rPr>
                <w:rFonts w:asciiTheme="minorEastAsia" w:eastAsiaTheme="minorEastAsia" w:hAnsiTheme="minorEastAsia"/>
                <w:spacing w:val="0"/>
              </w:rPr>
              <w:fldChar w:fldCharType="separate"/>
            </w:r>
            <w:r w:rsidRPr="00AE2C7B">
              <w:rPr>
                <w:rFonts w:asciiTheme="minorEastAsia" w:eastAsiaTheme="minorEastAsia" w:hAnsiTheme="minorEastAsia" w:hint="eastAsia"/>
                <w:noProof/>
                <w:spacing w:val="0"/>
              </w:rPr>
              <w:t>②</w:t>
            </w:r>
            <w:r w:rsidRPr="00AE2C7B">
              <w:rPr>
                <w:rFonts w:asciiTheme="minorEastAsia" w:eastAsiaTheme="minorEastAsia" w:hAnsiTheme="minorEastAsia"/>
                <w:spacing w:val="0"/>
              </w:rPr>
              <w:fldChar w:fldCharType="end"/>
            </w:r>
            <w:r w:rsidRPr="00AE2C7B">
              <w:rPr>
                <w:rFonts w:asciiTheme="minorEastAsia" w:eastAsiaTheme="minorEastAsia" w:hAnsiTheme="minorEastAsia" w:hint="eastAsia"/>
                <w:spacing w:val="0"/>
              </w:rPr>
              <w:t>滤芯除尘器收尘</w:t>
            </w:r>
          </w:p>
          <w:p w:rsidR="003D2B92" w:rsidRPr="00AE2C7B" w:rsidRDefault="00B934C8" w:rsidP="003D2B92">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szCs w:val="24"/>
              </w:rPr>
              <w:t>本项目成品罐粉尘产生量为0.15t/a，采用滤芯除尘器进行处理，</w:t>
            </w:r>
            <w:r w:rsidRPr="00AE2C7B">
              <w:rPr>
                <w:rFonts w:asciiTheme="minorEastAsia" w:eastAsiaTheme="minorEastAsia" w:hAnsiTheme="minorEastAsia" w:hint="eastAsia"/>
                <w:spacing w:val="0"/>
              </w:rPr>
              <w:t>根据建设单位提供资料，滤芯除尘器效率可达99%，则滤芯除尘器收尘量为0.149t/a。</w:t>
            </w:r>
          </w:p>
          <w:p w:rsidR="00B934C8" w:rsidRPr="00AE2C7B" w:rsidRDefault="00B934C8" w:rsidP="003D2B92">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综上所述，本项目除尘器收尘量为6.169t/a，全部作为成品外售。</w:t>
            </w:r>
          </w:p>
          <w:p w:rsidR="001952DC" w:rsidRPr="00AE2C7B" w:rsidRDefault="001952DC" w:rsidP="001952DC">
            <w:pPr>
              <w:spacing w:line="360" w:lineRule="auto"/>
              <w:ind w:firstLineChars="200" w:firstLine="560"/>
              <w:rPr>
                <w:rFonts w:asciiTheme="minorEastAsia" w:eastAsiaTheme="minorEastAsia" w:hAnsiTheme="minorEastAsia"/>
              </w:rPr>
            </w:pPr>
          </w:p>
          <w:p w:rsidR="00B934C8" w:rsidRPr="00AE2C7B" w:rsidRDefault="00B934C8" w:rsidP="003D2B92">
            <w:pPr>
              <w:ind w:firstLineChars="200" w:firstLine="480"/>
              <w:rPr>
                <w:rFonts w:asciiTheme="minorEastAsia" w:eastAsiaTheme="minorEastAsia" w:hAnsiTheme="minorEastAsia"/>
                <w:spacing w:val="0"/>
              </w:rPr>
            </w:pPr>
          </w:p>
          <w:p w:rsidR="00B934C8" w:rsidRPr="00AE2C7B" w:rsidRDefault="00B934C8" w:rsidP="003D2B92">
            <w:pPr>
              <w:ind w:firstLineChars="200" w:firstLine="480"/>
              <w:rPr>
                <w:rFonts w:asciiTheme="minorEastAsia" w:eastAsiaTheme="minorEastAsia" w:hAnsiTheme="minorEastAsia"/>
                <w:spacing w:val="0"/>
              </w:rPr>
            </w:pPr>
          </w:p>
          <w:p w:rsidR="00735C67" w:rsidRPr="00AE2C7B" w:rsidRDefault="00735C67" w:rsidP="00747015">
            <w:pPr>
              <w:rPr>
                <w:rFonts w:asciiTheme="minorEastAsia" w:eastAsiaTheme="minorEastAsia" w:hAnsiTheme="minorEastAsia"/>
                <w:spacing w:val="0"/>
                <w:szCs w:val="24"/>
              </w:rPr>
            </w:pPr>
          </w:p>
          <w:p w:rsidR="008036CC" w:rsidRPr="00AE2C7B" w:rsidRDefault="008036CC" w:rsidP="00747015">
            <w:pPr>
              <w:rPr>
                <w:rFonts w:asciiTheme="minorEastAsia" w:eastAsiaTheme="minorEastAsia" w:hAnsiTheme="minorEastAsia"/>
                <w:spacing w:val="0"/>
                <w:szCs w:val="24"/>
              </w:rPr>
            </w:pPr>
          </w:p>
        </w:tc>
      </w:tr>
    </w:tbl>
    <w:p w:rsidR="000615F2" w:rsidRPr="00AE2C7B" w:rsidRDefault="000615F2">
      <w:pPr>
        <w:pStyle w:val="wg"/>
        <w:spacing w:line="440" w:lineRule="exact"/>
        <w:rPr>
          <w:rFonts w:asciiTheme="minorEastAsia" w:eastAsiaTheme="minorEastAsia" w:hAnsiTheme="minorEastAsia"/>
        </w:rPr>
        <w:sectPr w:rsidR="000615F2" w:rsidRPr="00AE2C7B">
          <w:pgSz w:w="11907" w:h="16840"/>
          <w:pgMar w:top="1145" w:right="1418" w:bottom="1230" w:left="1474" w:header="720" w:footer="720" w:gutter="0"/>
          <w:cols w:space="720"/>
          <w:titlePg/>
          <w:docGrid w:linePitch="435"/>
        </w:sectPr>
      </w:pPr>
    </w:p>
    <w:p w:rsidR="000615F2" w:rsidRPr="00AE2C7B" w:rsidRDefault="000615F2">
      <w:pPr>
        <w:pStyle w:val="wg"/>
        <w:spacing w:line="0" w:lineRule="atLeast"/>
        <w:rPr>
          <w:rFonts w:asciiTheme="minorEastAsia" w:eastAsiaTheme="minorEastAsia" w:hAnsiTheme="minorEastAsia"/>
        </w:rPr>
      </w:pPr>
      <w:r w:rsidRPr="00AE2C7B">
        <w:rPr>
          <w:rFonts w:asciiTheme="minorEastAsia" w:eastAsiaTheme="minorEastAsia" w:hAnsiTheme="minorEastAsia" w:hint="eastAsia"/>
        </w:rPr>
        <w:lastRenderedPageBreak/>
        <w:t>项目主要污染物产生及预计排放情况</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276"/>
        <w:gridCol w:w="1559"/>
        <w:gridCol w:w="2981"/>
        <w:gridCol w:w="2859"/>
      </w:tblGrid>
      <w:tr w:rsidR="000615F2" w:rsidRPr="00AE2C7B" w:rsidTr="00E04172">
        <w:trPr>
          <w:cantSplit/>
          <w:trHeight w:val="583"/>
          <w:jc w:val="center"/>
        </w:trPr>
        <w:tc>
          <w:tcPr>
            <w:tcW w:w="1078" w:type="dxa"/>
            <w:tcBorders>
              <w:tl2br w:val="single" w:sz="4" w:space="0" w:color="auto"/>
            </w:tcBorders>
          </w:tcPr>
          <w:p w:rsidR="000615F2" w:rsidRPr="00AE2C7B" w:rsidRDefault="000615F2" w:rsidP="00136FA3">
            <w:pPr>
              <w:ind w:firstLineChars="100" w:firstLine="24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 xml:space="preserve"> 内容</w:t>
            </w:r>
          </w:p>
          <w:p w:rsidR="000615F2" w:rsidRPr="00AE2C7B" w:rsidRDefault="000615F2" w:rsidP="00136FA3">
            <w:pP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类型</w:t>
            </w:r>
          </w:p>
        </w:tc>
        <w:tc>
          <w:tcPr>
            <w:tcW w:w="1276" w:type="dxa"/>
            <w:vAlign w:val="center"/>
          </w:tcPr>
          <w:p w:rsidR="000615F2" w:rsidRPr="00AE2C7B" w:rsidRDefault="00E04172" w:rsidP="00136FA3">
            <w:pPr>
              <w:jc w:val="center"/>
              <w:rPr>
                <w:rFonts w:asciiTheme="minorEastAsia" w:eastAsiaTheme="minorEastAsia" w:hAnsiTheme="minorEastAsia"/>
                <w:spacing w:val="-20"/>
                <w:szCs w:val="24"/>
              </w:rPr>
            </w:pPr>
            <w:r w:rsidRPr="00AE2C7B">
              <w:rPr>
                <w:rFonts w:asciiTheme="minorEastAsia" w:eastAsiaTheme="minorEastAsia" w:hAnsiTheme="minorEastAsia" w:hint="eastAsia"/>
                <w:spacing w:val="-20"/>
                <w:szCs w:val="24"/>
              </w:rPr>
              <w:t>排放源</w:t>
            </w:r>
          </w:p>
        </w:tc>
        <w:tc>
          <w:tcPr>
            <w:tcW w:w="1559" w:type="dxa"/>
            <w:vAlign w:val="center"/>
          </w:tcPr>
          <w:p w:rsidR="000615F2" w:rsidRPr="00AE2C7B" w:rsidRDefault="000615F2" w:rsidP="00136FA3">
            <w:pPr>
              <w:jc w:val="center"/>
              <w:rPr>
                <w:rFonts w:asciiTheme="minorEastAsia" w:eastAsiaTheme="minorEastAsia" w:hAnsiTheme="minorEastAsia"/>
                <w:spacing w:val="-20"/>
                <w:szCs w:val="24"/>
              </w:rPr>
            </w:pPr>
            <w:r w:rsidRPr="00AE2C7B">
              <w:rPr>
                <w:rFonts w:asciiTheme="minorEastAsia" w:eastAsiaTheme="minorEastAsia" w:hAnsiTheme="minorEastAsia" w:hint="eastAsia"/>
                <w:spacing w:val="-20"/>
                <w:szCs w:val="24"/>
              </w:rPr>
              <w:t>污染物名称</w:t>
            </w:r>
          </w:p>
        </w:tc>
        <w:tc>
          <w:tcPr>
            <w:tcW w:w="2981" w:type="dxa"/>
            <w:vAlign w:val="center"/>
          </w:tcPr>
          <w:p w:rsidR="000615F2" w:rsidRPr="00AE2C7B" w:rsidRDefault="000615F2"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处理前产生浓度及产生量</w:t>
            </w:r>
          </w:p>
        </w:tc>
        <w:tc>
          <w:tcPr>
            <w:tcW w:w="2859" w:type="dxa"/>
            <w:vAlign w:val="center"/>
          </w:tcPr>
          <w:p w:rsidR="000615F2" w:rsidRPr="00AE2C7B" w:rsidRDefault="000615F2"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排放浓度及排放量</w:t>
            </w:r>
          </w:p>
        </w:tc>
      </w:tr>
      <w:tr w:rsidR="00DA1935" w:rsidRPr="00AE2C7B" w:rsidTr="00E04172">
        <w:trPr>
          <w:cantSplit/>
          <w:trHeight w:val="618"/>
          <w:jc w:val="center"/>
        </w:trPr>
        <w:tc>
          <w:tcPr>
            <w:tcW w:w="1078" w:type="dxa"/>
            <w:vMerge w:val="restart"/>
            <w:vAlign w:val="center"/>
          </w:tcPr>
          <w:p w:rsidR="00DA1935" w:rsidRPr="00AE2C7B" w:rsidRDefault="00DA1935" w:rsidP="00136FA3">
            <w:pPr>
              <w:jc w:val="center"/>
              <w:rPr>
                <w:rFonts w:asciiTheme="minorEastAsia" w:eastAsiaTheme="minorEastAsia" w:hAnsiTheme="minorEastAsia"/>
                <w:spacing w:val="-20"/>
                <w:szCs w:val="24"/>
              </w:rPr>
            </w:pPr>
            <w:r w:rsidRPr="00AE2C7B">
              <w:rPr>
                <w:rFonts w:asciiTheme="minorEastAsia" w:eastAsiaTheme="minorEastAsia" w:hAnsiTheme="minorEastAsia" w:hint="eastAsia"/>
                <w:spacing w:val="-20"/>
                <w:szCs w:val="24"/>
              </w:rPr>
              <w:t>大</w:t>
            </w:r>
          </w:p>
          <w:p w:rsidR="00DA1935" w:rsidRPr="00AE2C7B" w:rsidRDefault="00DA1935" w:rsidP="00136FA3">
            <w:pPr>
              <w:jc w:val="center"/>
              <w:rPr>
                <w:rFonts w:asciiTheme="minorEastAsia" w:eastAsiaTheme="minorEastAsia" w:hAnsiTheme="minorEastAsia"/>
                <w:spacing w:val="-20"/>
                <w:szCs w:val="24"/>
              </w:rPr>
            </w:pPr>
            <w:r w:rsidRPr="00AE2C7B">
              <w:rPr>
                <w:rFonts w:asciiTheme="minorEastAsia" w:eastAsiaTheme="minorEastAsia" w:hAnsiTheme="minorEastAsia" w:hint="eastAsia"/>
                <w:spacing w:val="-20"/>
                <w:szCs w:val="24"/>
              </w:rPr>
              <w:t>气</w:t>
            </w:r>
          </w:p>
          <w:p w:rsidR="00DA1935" w:rsidRPr="00AE2C7B" w:rsidRDefault="00DA1935" w:rsidP="00136FA3">
            <w:pPr>
              <w:jc w:val="center"/>
              <w:rPr>
                <w:rFonts w:asciiTheme="minorEastAsia" w:eastAsiaTheme="minorEastAsia" w:hAnsiTheme="minorEastAsia"/>
                <w:spacing w:val="-20"/>
                <w:szCs w:val="24"/>
              </w:rPr>
            </w:pPr>
            <w:r w:rsidRPr="00AE2C7B">
              <w:rPr>
                <w:rFonts w:asciiTheme="minorEastAsia" w:eastAsiaTheme="minorEastAsia" w:hAnsiTheme="minorEastAsia" w:hint="eastAsia"/>
                <w:spacing w:val="-20"/>
                <w:szCs w:val="24"/>
              </w:rPr>
              <w:t>污</w:t>
            </w:r>
          </w:p>
          <w:p w:rsidR="00DA1935" w:rsidRPr="00AE2C7B" w:rsidRDefault="00DA1935" w:rsidP="00136FA3">
            <w:pPr>
              <w:jc w:val="center"/>
              <w:rPr>
                <w:rFonts w:asciiTheme="minorEastAsia" w:eastAsiaTheme="minorEastAsia" w:hAnsiTheme="minorEastAsia"/>
                <w:spacing w:val="-20"/>
                <w:szCs w:val="24"/>
              </w:rPr>
            </w:pPr>
            <w:r w:rsidRPr="00AE2C7B">
              <w:rPr>
                <w:rFonts w:asciiTheme="minorEastAsia" w:eastAsiaTheme="minorEastAsia" w:hAnsiTheme="minorEastAsia" w:hint="eastAsia"/>
                <w:spacing w:val="-20"/>
                <w:szCs w:val="24"/>
              </w:rPr>
              <w:t>染</w:t>
            </w:r>
          </w:p>
          <w:p w:rsidR="00DA1935" w:rsidRPr="00AE2C7B" w:rsidRDefault="00DA193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20"/>
                <w:szCs w:val="24"/>
              </w:rPr>
              <w:t>物</w:t>
            </w:r>
          </w:p>
        </w:tc>
        <w:tc>
          <w:tcPr>
            <w:tcW w:w="1276" w:type="dxa"/>
            <w:vAlign w:val="center"/>
          </w:tcPr>
          <w:p w:rsidR="00DA1935" w:rsidRPr="00AE2C7B" w:rsidRDefault="00DA193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bCs/>
                <w:spacing w:val="0"/>
                <w:szCs w:val="24"/>
              </w:rPr>
              <w:t>成品罐呼吸口</w:t>
            </w:r>
          </w:p>
        </w:tc>
        <w:tc>
          <w:tcPr>
            <w:tcW w:w="1559" w:type="dxa"/>
            <w:vAlign w:val="center"/>
          </w:tcPr>
          <w:p w:rsidR="00DA1935" w:rsidRPr="00AE2C7B" w:rsidRDefault="00DA1935" w:rsidP="00136FA3">
            <w:pPr>
              <w:pStyle w:val="a7"/>
              <w:spacing w:line="44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粉尘</w:t>
            </w:r>
          </w:p>
        </w:tc>
        <w:tc>
          <w:tcPr>
            <w:tcW w:w="2981" w:type="dxa"/>
            <w:vAlign w:val="center"/>
          </w:tcPr>
          <w:p w:rsidR="00DA1935" w:rsidRPr="00AE2C7B" w:rsidRDefault="00DA1935" w:rsidP="00136FA3">
            <w:pPr>
              <w:pStyle w:val="a7"/>
              <w:spacing w:line="44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16.6mg/m</w:t>
            </w:r>
            <w:r w:rsidRPr="00AE2C7B">
              <w:rPr>
                <w:rFonts w:asciiTheme="minorEastAsia" w:eastAsiaTheme="minorEastAsia" w:hAnsiTheme="minorEastAsia" w:hint="eastAsia"/>
                <w:spacing w:val="0"/>
                <w:szCs w:val="24"/>
                <w:vertAlign w:val="superscript"/>
              </w:rPr>
              <w:t>3</w:t>
            </w:r>
            <w:r w:rsidRPr="00AE2C7B">
              <w:rPr>
                <w:rFonts w:asciiTheme="minorEastAsia" w:eastAsiaTheme="minorEastAsia" w:hAnsiTheme="minorEastAsia" w:hint="eastAsia"/>
                <w:spacing w:val="0"/>
                <w:szCs w:val="24"/>
              </w:rPr>
              <w:t>，0.15t/a</w:t>
            </w:r>
          </w:p>
        </w:tc>
        <w:tc>
          <w:tcPr>
            <w:tcW w:w="2859" w:type="dxa"/>
            <w:vAlign w:val="center"/>
          </w:tcPr>
          <w:p w:rsidR="00DA1935" w:rsidRPr="00AE2C7B" w:rsidRDefault="00DA1935" w:rsidP="00136FA3">
            <w:pPr>
              <w:pStyle w:val="a7"/>
              <w:spacing w:line="44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0.166</w:t>
            </w:r>
            <w:r w:rsidRPr="00AE2C7B">
              <w:rPr>
                <w:rFonts w:asciiTheme="minorEastAsia" w:eastAsiaTheme="minorEastAsia" w:hAnsiTheme="minorEastAsia"/>
                <w:spacing w:val="0"/>
                <w:szCs w:val="24"/>
              </w:rPr>
              <w:t>mg/m</w:t>
            </w:r>
            <w:r w:rsidRPr="00AE2C7B">
              <w:rPr>
                <w:rFonts w:asciiTheme="minorEastAsia" w:eastAsiaTheme="minorEastAsia" w:hAnsiTheme="minorEastAsia"/>
                <w:spacing w:val="0"/>
                <w:szCs w:val="24"/>
                <w:vertAlign w:val="superscript"/>
              </w:rPr>
              <w:t>3</w:t>
            </w:r>
            <w:r w:rsidRPr="00AE2C7B">
              <w:rPr>
                <w:rFonts w:asciiTheme="minorEastAsia" w:eastAsiaTheme="minorEastAsia" w:hAnsiTheme="minorEastAsia" w:hint="eastAsia"/>
                <w:spacing w:val="0"/>
                <w:szCs w:val="24"/>
              </w:rPr>
              <w:t>，0.0015</w:t>
            </w:r>
            <w:r w:rsidRPr="00AE2C7B">
              <w:rPr>
                <w:rFonts w:asciiTheme="minorEastAsia" w:eastAsiaTheme="minorEastAsia" w:hAnsiTheme="minorEastAsia"/>
                <w:spacing w:val="0"/>
                <w:szCs w:val="24"/>
              </w:rPr>
              <w:t>t/a。</w:t>
            </w:r>
          </w:p>
        </w:tc>
      </w:tr>
      <w:tr w:rsidR="00DA1935" w:rsidRPr="00AE2C7B" w:rsidTr="00E04172">
        <w:trPr>
          <w:cantSplit/>
          <w:trHeight w:val="618"/>
          <w:jc w:val="center"/>
        </w:trPr>
        <w:tc>
          <w:tcPr>
            <w:tcW w:w="1078" w:type="dxa"/>
            <w:vMerge/>
            <w:vAlign w:val="center"/>
          </w:tcPr>
          <w:p w:rsidR="00DA1935" w:rsidRPr="00AE2C7B" w:rsidRDefault="00DA1935" w:rsidP="00136FA3">
            <w:pPr>
              <w:jc w:val="center"/>
              <w:rPr>
                <w:rFonts w:asciiTheme="minorEastAsia" w:eastAsiaTheme="minorEastAsia" w:hAnsiTheme="minorEastAsia"/>
                <w:spacing w:val="-20"/>
                <w:szCs w:val="24"/>
              </w:rPr>
            </w:pPr>
          </w:p>
        </w:tc>
        <w:tc>
          <w:tcPr>
            <w:tcW w:w="1276" w:type="dxa"/>
            <w:vAlign w:val="center"/>
          </w:tcPr>
          <w:p w:rsidR="00DA1935" w:rsidRPr="00AE2C7B" w:rsidRDefault="00DA193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bCs/>
                <w:spacing w:val="0"/>
                <w:szCs w:val="24"/>
              </w:rPr>
              <w:t>上料、破碎、磨粉</w:t>
            </w:r>
          </w:p>
        </w:tc>
        <w:tc>
          <w:tcPr>
            <w:tcW w:w="1559" w:type="dxa"/>
            <w:vAlign w:val="center"/>
          </w:tcPr>
          <w:p w:rsidR="00DA1935" w:rsidRPr="00AE2C7B" w:rsidRDefault="00DA1935" w:rsidP="00136FA3">
            <w:pPr>
              <w:pStyle w:val="a7"/>
              <w:spacing w:line="44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粉尘</w:t>
            </w:r>
          </w:p>
        </w:tc>
        <w:tc>
          <w:tcPr>
            <w:tcW w:w="2981" w:type="dxa"/>
            <w:vAlign w:val="center"/>
          </w:tcPr>
          <w:p w:rsidR="00DA1935" w:rsidRPr="00AE2C7B" w:rsidRDefault="00DA1935" w:rsidP="00136FA3">
            <w:pPr>
              <w:pStyle w:val="a7"/>
              <w:spacing w:line="44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6.2t/a</w:t>
            </w:r>
            <w:r w:rsidR="00DE61BA" w:rsidRPr="00AE2C7B">
              <w:rPr>
                <w:rFonts w:asciiTheme="minorEastAsia" w:eastAsiaTheme="minorEastAsia" w:hAnsiTheme="minorEastAsia" w:hint="eastAsia"/>
                <w:spacing w:val="0"/>
                <w:szCs w:val="24"/>
              </w:rPr>
              <w:t>，3.44kg/h</w:t>
            </w:r>
          </w:p>
        </w:tc>
        <w:tc>
          <w:tcPr>
            <w:tcW w:w="2859" w:type="dxa"/>
            <w:vAlign w:val="center"/>
          </w:tcPr>
          <w:p w:rsidR="00DA1935" w:rsidRPr="00AE2C7B" w:rsidRDefault="00DA1935" w:rsidP="00136FA3">
            <w:pPr>
              <w:pStyle w:val="a7"/>
              <w:spacing w:line="44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0.18t/a，</w:t>
            </w:r>
            <w:r w:rsidRPr="00AE2C7B">
              <w:rPr>
                <w:rFonts w:asciiTheme="minorEastAsia" w:eastAsiaTheme="minorEastAsia" w:hAnsiTheme="minorEastAsia" w:hint="eastAsia"/>
                <w:spacing w:val="0"/>
              </w:rPr>
              <w:t>0.1kg/h</w:t>
            </w:r>
          </w:p>
        </w:tc>
      </w:tr>
      <w:tr w:rsidR="00747015" w:rsidRPr="00AE2C7B" w:rsidTr="00747015">
        <w:trPr>
          <w:cantSplit/>
          <w:trHeight w:val="997"/>
          <w:jc w:val="center"/>
        </w:trPr>
        <w:tc>
          <w:tcPr>
            <w:tcW w:w="1078" w:type="dxa"/>
            <w:vAlign w:val="center"/>
          </w:tcPr>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水</w:t>
            </w:r>
          </w:p>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污</w:t>
            </w:r>
          </w:p>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染</w:t>
            </w:r>
          </w:p>
          <w:p w:rsidR="00747015" w:rsidRPr="00AE2C7B" w:rsidRDefault="00747015" w:rsidP="00136FA3">
            <w:pPr>
              <w:jc w:val="center"/>
              <w:rPr>
                <w:rFonts w:asciiTheme="minorEastAsia" w:eastAsiaTheme="minorEastAsia" w:hAnsiTheme="minorEastAsia"/>
                <w:szCs w:val="24"/>
              </w:rPr>
            </w:pPr>
            <w:r w:rsidRPr="00AE2C7B">
              <w:rPr>
                <w:rFonts w:asciiTheme="minorEastAsia" w:eastAsiaTheme="minorEastAsia" w:hAnsiTheme="minorEastAsia" w:hint="eastAsia"/>
                <w:spacing w:val="0"/>
                <w:szCs w:val="24"/>
              </w:rPr>
              <w:t>物</w:t>
            </w:r>
          </w:p>
        </w:tc>
        <w:tc>
          <w:tcPr>
            <w:tcW w:w="1276" w:type="dxa"/>
            <w:vAlign w:val="center"/>
          </w:tcPr>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生活</w:t>
            </w:r>
          </w:p>
          <w:p w:rsidR="00747015" w:rsidRPr="00AE2C7B" w:rsidRDefault="00747015" w:rsidP="00136FA3">
            <w:pPr>
              <w:jc w:val="center"/>
              <w:rPr>
                <w:rFonts w:asciiTheme="minorEastAsia" w:eastAsiaTheme="minorEastAsia" w:hAnsiTheme="minorEastAsia"/>
                <w:spacing w:val="0"/>
                <w:szCs w:val="24"/>
                <w:shd w:val="pct10" w:color="auto" w:fill="FFFFFF"/>
              </w:rPr>
            </w:pPr>
            <w:r w:rsidRPr="00AE2C7B">
              <w:rPr>
                <w:rFonts w:asciiTheme="minorEastAsia" w:eastAsiaTheme="minorEastAsia" w:hAnsiTheme="minorEastAsia" w:hint="eastAsia"/>
                <w:spacing w:val="0"/>
                <w:szCs w:val="24"/>
              </w:rPr>
              <w:t>污水</w:t>
            </w:r>
          </w:p>
        </w:tc>
        <w:tc>
          <w:tcPr>
            <w:tcW w:w="1559" w:type="dxa"/>
            <w:vAlign w:val="center"/>
          </w:tcPr>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COD</w:t>
            </w:r>
          </w:p>
          <w:p w:rsidR="00747015" w:rsidRPr="00AE2C7B" w:rsidRDefault="00747015" w:rsidP="00136FA3">
            <w:pPr>
              <w:jc w:val="center"/>
              <w:rPr>
                <w:rFonts w:asciiTheme="minorEastAsia" w:eastAsiaTheme="minorEastAsia" w:hAnsiTheme="minorEastAsia"/>
                <w:spacing w:val="0"/>
                <w:szCs w:val="24"/>
                <w:vertAlign w:val="subscript"/>
              </w:rPr>
            </w:pPr>
            <w:r w:rsidRPr="00AE2C7B">
              <w:rPr>
                <w:rFonts w:asciiTheme="minorEastAsia" w:eastAsiaTheme="minorEastAsia" w:hAnsiTheme="minorEastAsia" w:hint="eastAsia"/>
                <w:spacing w:val="0"/>
                <w:szCs w:val="24"/>
              </w:rPr>
              <w:t>BOD</w:t>
            </w:r>
            <w:r w:rsidRPr="00AE2C7B">
              <w:rPr>
                <w:rFonts w:asciiTheme="minorEastAsia" w:eastAsiaTheme="minorEastAsia" w:hAnsiTheme="minorEastAsia" w:hint="eastAsia"/>
                <w:spacing w:val="0"/>
                <w:szCs w:val="24"/>
                <w:vertAlign w:val="subscript"/>
              </w:rPr>
              <w:t>5</w:t>
            </w:r>
          </w:p>
          <w:p w:rsidR="00747015" w:rsidRPr="00AE2C7B" w:rsidRDefault="00747015" w:rsidP="00136FA3">
            <w:pPr>
              <w:jc w:val="center"/>
              <w:rPr>
                <w:rFonts w:asciiTheme="minorEastAsia" w:eastAsiaTheme="minorEastAsia" w:hAnsiTheme="minorEastAsia"/>
                <w:szCs w:val="24"/>
              </w:rPr>
            </w:pPr>
            <w:r w:rsidRPr="00AE2C7B">
              <w:rPr>
                <w:rFonts w:asciiTheme="minorEastAsia" w:eastAsiaTheme="minorEastAsia" w:hAnsiTheme="minorEastAsia" w:hint="eastAsia"/>
                <w:szCs w:val="24"/>
              </w:rPr>
              <w:t>SS</w:t>
            </w:r>
          </w:p>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szCs w:val="24"/>
              </w:rPr>
              <w:t>NH</w:t>
            </w:r>
            <w:r w:rsidRPr="00AE2C7B">
              <w:rPr>
                <w:rFonts w:asciiTheme="minorEastAsia" w:eastAsiaTheme="minorEastAsia" w:hAnsiTheme="minorEastAsia"/>
                <w:szCs w:val="24"/>
                <w:vertAlign w:val="subscript"/>
              </w:rPr>
              <w:t>3</w:t>
            </w:r>
            <w:r w:rsidRPr="00AE2C7B">
              <w:rPr>
                <w:rFonts w:asciiTheme="minorEastAsia" w:eastAsiaTheme="minorEastAsia" w:hAnsiTheme="minorEastAsia"/>
                <w:szCs w:val="24"/>
              </w:rPr>
              <w:t>-N</w:t>
            </w:r>
          </w:p>
        </w:tc>
        <w:tc>
          <w:tcPr>
            <w:tcW w:w="2981" w:type="dxa"/>
            <w:vAlign w:val="center"/>
          </w:tcPr>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350mg/L、0.0017t/a</w:t>
            </w:r>
          </w:p>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250mg/L、0.0012t/a</w:t>
            </w:r>
          </w:p>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200mg/L、0.00096t/a</w:t>
            </w:r>
          </w:p>
          <w:p w:rsidR="00747015"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30mg/L、0.00014t/a</w:t>
            </w:r>
          </w:p>
        </w:tc>
        <w:tc>
          <w:tcPr>
            <w:tcW w:w="2859" w:type="dxa"/>
            <w:vAlign w:val="center"/>
          </w:tcPr>
          <w:p w:rsidR="00747015" w:rsidRPr="00AE2C7B" w:rsidRDefault="00747015" w:rsidP="00136FA3">
            <w:pPr>
              <w:pStyle w:val="a7"/>
              <w:spacing w:line="44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0</w:t>
            </w:r>
          </w:p>
        </w:tc>
      </w:tr>
      <w:tr w:rsidR="000615F2" w:rsidRPr="00AE2C7B" w:rsidTr="00E04172">
        <w:trPr>
          <w:cantSplit/>
          <w:trHeight w:val="626"/>
          <w:jc w:val="center"/>
        </w:trPr>
        <w:tc>
          <w:tcPr>
            <w:tcW w:w="1078" w:type="dxa"/>
            <w:vMerge w:val="restart"/>
            <w:vAlign w:val="center"/>
          </w:tcPr>
          <w:p w:rsidR="000615F2" w:rsidRPr="00AE2C7B" w:rsidRDefault="000615F2"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固</w:t>
            </w:r>
          </w:p>
          <w:p w:rsidR="000615F2" w:rsidRPr="00AE2C7B" w:rsidRDefault="000615F2"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体</w:t>
            </w:r>
          </w:p>
          <w:p w:rsidR="000615F2" w:rsidRPr="00AE2C7B" w:rsidRDefault="000615F2"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废</w:t>
            </w:r>
          </w:p>
          <w:p w:rsidR="000615F2" w:rsidRPr="00AE2C7B" w:rsidRDefault="000615F2"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物</w:t>
            </w:r>
          </w:p>
        </w:tc>
        <w:tc>
          <w:tcPr>
            <w:tcW w:w="1276" w:type="dxa"/>
            <w:tcBorders>
              <w:bottom w:val="nil"/>
            </w:tcBorders>
            <w:vAlign w:val="center"/>
          </w:tcPr>
          <w:p w:rsidR="000615F2" w:rsidRPr="00AE2C7B" w:rsidRDefault="00747015" w:rsidP="00136FA3">
            <w:pPr>
              <w:jc w:val="center"/>
              <w:rPr>
                <w:rFonts w:asciiTheme="minorEastAsia" w:eastAsiaTheme="minorEastAsia" w:hAnsiTheme="minorEastAsia"/>
                <w:spacing w:val="-20"/>
                <w:szCs w:val="24"/>
              </w:rPr>
            </w:pPr>
            <w:r w:rsidRPr="00AE2C7B">
              <w:rPr>
                <w:rFonts w:asciiTheme="minorEastAsia" w:eastAsiaTheme="minorEastAsia" w:hAnsiTheme="minorEastAsia" w:hint="eastAsia"/>
                <w:spacing w:val="-20"/>
                <w:szCs w:val="24"/>
              </w:rPr>
              <w:t>生产车间</w:t>
            </w:r>
          </w:p>
        </w:tc>
        <w:tc>
          <w:tcPr>
            <w:tcW w:w="1559" w:type="dxa"/>
            <w:tcBorders>
              <w:bottom w:val="nil"/>
            </w:tcBorders>
            <w:vAlign w:val="center"/>
          </w:tcPr>
          <w:p w:rsidR="000615F2" w:rsidRPr="00AE2C7B" w:rsidRDefault="00747015"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20"/>
                <w:szCs w:val="24"/>
              </w:rPr>
              <w:t>除尘器收尘</w:t>
            </w:r>
          </w:p>
        </w:tc>
        <w:tc>
          <w:tcPr>
            <w:tcW w:w="2981" w:type="dxa"/>
            <w:tcBorders>
              <w:bottom w:val="nil"/>
            </w:tcBorders>
            <w:vAlign w:val="center"/>
          </w:tcPr>
          <w:p w:rsidR="000615F2" w:rsidRPr="00AE2C7B" w:rsidRDefault="00747015" w:rsidP="00136FA3">
            <w:pPr>
              <w:jc w:val="center"/>
              <w:rPr>
                <w:rFonts w:asciiTheme="minorEastAsia" w:eastAsiaTheme="minorEastAsia" w:hAnsiTheme="minorEastAsia"/>
                <w:color w:val="000000"/>
                <w:spacing w:val="0"/>
                <w:szCs w:val="24"/>
              </w:rPr>
            </w:pPr>
            <w:r w:rsidRPr="00AE2C7B">
              <w:rPr>
                <w:rFonts w:asciiTheme="minorEastAsia" w:eastAsiaTheme="minorEastAsia" w:hAnsiTheme="minorEastAsia" w:hint="eastAsia"/>
                <w:spacing w:val="0"/>
              </w:rPr>
              <w:t>6.169t/a</w:t>
            </w:r>
          </w:p>
        </w:tc>
        <w:tc>
          <w:tcPr>
            <w:tcW w:w="2859" w:type="dxa"/>
            <w:vAlign w:val="center"/>
          </w:tcPr>
          <w:p w:rsidR="000615F2" w:rsidRPr="00AE2C7B" w:rsidRDefault="00747015" w:rsidP="00136FA3">
            <w:pPr>
              <w:jc w:val="center"/>
              <w:rPr>
                <w:rFonts w:asciiTheme="minorEastAsia" w:eastAsiaTheme="minorEastAsia" w:hAnsiTheme="minorEastAsia"/>
                <w:color w:val="000000"/>
                <w:spacing w:val="0"/>
                <w:szCs w:val="24"/>
              </w:rPr>
            </w:pPr>
            <w:r w:rsidRPr="00AE2C7B">
              <w:rPr>
                <w:rFonts w:asciiTheme="minorEastAsia" w:eastAsiaTheme="minorEastAsia" w:hAnsiTheme="minorEastAsia" w:hint="eastAsia"/>
                <w:color w:val="000000"/>
                <w:spacing w:val="0"/>
                <w:szCs w:val="24"/>
              </w:rPr>
              <w:t>0</w:t>
            </w:r>
          </w:p>
        </w:tc>
      </w:tr>
      <w:tr w:rsidR="000615F2" w:rsidRPr="00AE2C7B" w:rsidTr="00E04172">
        <w:trPr>
          <w:cantSplit/>
          <w:trHeight w:val="626"/>
          <w:jc w:val="center"/>
        </w:trPr>
        <w:tc>
          <w:tcPr>
            <w:tcW w:w="1078" w:type="dxa"/>
            <w:vMerge/>
            <w:vAlign w:val="center"/>
          </w:tcPr>
          <w:p w:rsidR="000615F2" w:rsidRPr="00AE2C7B" w:rsidRDefault="000615F2" w:rsidP="00136FA3">
            <w:pPr>
              <w:jc w:val="center"/>
              <w:rPr>
                <w:rFonts w:asciiTheme="minorEastAsia" w:eastAsiaTheme="minorEastAsia" w:hAnsiTheme="minorEastAsia"/>
                <w:spacing w:val="0"/>
                <w:szCs w:val="24"/>
              </w:rPr>
            </w:pPr>
          </w:p>
        </w:tc>
        <w:tc>
          <w:tcPr>
            <w:tcW w:w="1276" w:type="dxa"/>
            <w:tcBorders>
              <w:bottom w:val="nil"/>
            </w:tcBorders>
            <w:vAlign w:val="center"/>
          </w:tcPr>
          <w:p w:rsidR="000615F2" w:rsidRPr="00AE2C7B" w:rsidRDefault="000615F2" w:rsidP="00136FA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职工生活</w:t>
            </w:r>
          </w:p>
        </w:tc>
        <w:tc>
          <w:tcPr>
            <w:tcW w:w="1559" w:type="dxa"/>
            <w:tcBorders>
              <w:bottom w:val="nil"/>
            </w:tcBorders>
            <w:vAlign w:val="center"/>
          </w:tcPr>
          <w:p w:rsidR="000615F2" w:rsidRPr="00AE2C7B" w:rsidRDefault="000615F2" w:rsidP="00136FA3">
            <w:pPr>
              <w:pStyle w:val="a7"/>
              <w:spacing w:line="440" w:lineRule="exact"/>
              <w:jc w:val="center"/>
              <w:rPr>
                <w:rFonts w:asciiTheme="minorEastAsia" w:eastAsiaTheme="minorEastAsia" w:hAnsiTheme="minorEastAsia"/>
                <w:color w:val="000000"/>
                <w:spacing w:val="0"/>
                <w:szCs w:val="24"/>
              </w:rPr>
            </w:pPr>
            <w:r w:rsidRPr="00AE2C7B">
              <w:rPr>
                <w:rFonts w:asciiTheme="minorEastAsia" w:eastAsiaTheme="minorEastAsia" w:hAnsiTheme="minorEastAsia" w:hint="eastAsia"/>
                <w:color w:val="000000"/>
                <w:spacing w:val="0"/>
                <w:szCs w:val="24"/>
              </w:rPr>
              <w:t>生活垃圾</w:t>
            </w:r>
          </w:p>
        </w:tc>
        <w:tc>
          <w:tcPr>
            <w:tcW w:w="2981" w:type="dxa"/>
            <w:tcBorders>
              <w:bottom w:val="nil"/>
            </w:tcBorders>
            <w:vAlign w:val="center"/>
          </w:tcPr>
          <w:p w:rsidR="000615F2" w:rsidRPr="00AE2C7B" w:rsidRDefault="00747015" w:rsidP="00136FA3">
            <w:pPr>
              <w:jc w:val="center"/>
              <w:rPr>
                <w:rFonts w:asciiTheme="minorEastAsia" w:eastAsiaTheme="minorEastAsia" w:hAnsiTheme="minorEastAsia"/>
                <w:color w:val="000000"/>
                <w:spacing w:val="0"/>
                <w:szCs w:val="24"/>
              </w:rPr>
            </w:pPr>
            <w:r w:rsidRPr="00AE2C7B">
              <w:rPr>
                <w:rFonts w:asciiTheme="minorEastAsia" w:eastAsiaTheme="minorEastAsia" w:hAnsiTheme="minorEastAsia" w:hint="eastAsia"/>
                <w:spacing w:val="0"/>
                <w:szCs w:val="24"/>
              </w:rPr>
              <w:t>0.18t/a</w:t>
            </w:r>
          </w:p>
        </w:tc>
        <w:tc>
          <w:tcPr>
            <w:tcW w:w="2859" w:type="dxa"/>
            <w:vAlign w:val="center"/>
          </w:tcPr>
          <w:p w:rsidR="000615F2" w:rsidRPr="00AE2C7B" w:rsidRDefault="00747015" w:rsidP="00136FA3">
            <w:pPr>
              <w:jc w:val="center"/>
              <w:rPr>
                <w:rFonts w:asciiTheme="minorEastAsia" w:eastAsiaTheme="minorEastAsia" w:hAnsiTheme="minorEastAsia"/>
                <w:color w:val="000000"/>
                <w:spacing w:val="0"/>
                <w:szCs w:val="24"/>
              </w:rPr>
            </w:pPr>
            <w:r w:rsidRPr="00AE2C7B">
              <w:rPr>
                <w:rFonts w:asciiTheme="minorEastAsia" w:eastAsiaTheme="minorEastAsia" w:hAnsiTheme="minorEastAsia" w:hint="eastAsia"/>
                <w:color w:val="000000"/>
                <w:spacing w:val="0"/>
                <w:szCs w:val="24"/>
              </w:rPr>
              <w:t>0</w:t>
            </w:r>
          </w:p>
        </w:tc>
      </w:tr>
      <w:tr w:rsidR="000615F2" w:rsidRPr="00AE2C7B" w:rsidTr="00E04172">
        <w:trPr>
          <w:cantSplit/>
          <w:trHeight w:val="1120"/>
          <w:jc w:val="center"/>
        </w:trPr>
        <w:tc>
          <w:tcPr>
            <w:tcW w:w="1078" w:type="dxa"/>
            <w:vAlign w:val="center"/>
          </w:tcPr>
          <w:p w:rsidR="000615F2" w:rsidRPr="00AE2C7B" w:rsidRDefault="000615F2" w:rsidP="00136FA3">
            <w:pPr>
              <w:jc w:val="center"/>
              <w:rPr>
                <w:rFonts w:asciiTheme="minorEastAsia" w:eastAsiaTheme="minorEastAsia" w:hAnsiTheme="minorEastAsia"/>
                <w:spacing w:val="0"/>
                <w:szCs w:val="24"/>
              </w:rPr>
            </w:pPr>
            <w:proofErr w:type="gramStart"/>
            <w:r w:rsidRPr="00AE2C7B">
              <w:rPr>
                <w:rFonts w:asciiTheme="minorEastAsia" w:eastAsiaTheme="minorEastAsia" w:hAnsiTheme="minorEastAsia" w:hint="eastAsia"/>
                <w:spacing w:val="0"/>
                <w:szCs w:val="24"/>
              </w:rPr>
              <w:t>噪</w:t>
            </w:r>
            <w:proofErr w:type="gramEnd"/>
          </w:p>
          <w:p w:rsidR="000615F2" w:rsidRPr="00AE2C7B" w:rsidRDefault="000615F2" w:rsidP="00136FA3">
            <w:pPr>
              <w:jc w:val="center"/>
              <w:rPr>
                <w:rFonts w:asciiTheme="minorEastAsia" w:eastAsiaTheme="minorEastAsia" w:hAnsiTheme="minorEastAsia"/>
                <w:color w:val="FF0000"/>
                <w:spacing w:val="0"/>
                <w:szCs w:val="24"/>
              </w:rPr>
            </w:pPr>
            <w:r w:rsidRPr="00AE2C7B">
              <w:rPr>
                <w:rFonts w:asciiTheme="minorEastAsia" w:eastAsiaTheme="minorEastAsia" w:hAnsiTheme="minorEastAsia" w:hint="eastAsia"/>
                <w:spacing w:val="0"/>
                <w:szCs w:val="24"/>
              </w:rPr>
              <w:t>声</w:t>
            </w:r>
          </w:p>
        </w:tc>
        <w:tc>
          <w:tcPr>
            <w:tcW w:w="8675" w:type="dxa"/>
            <w:gridSpan w:val="4"/>
            <w:vAlign w:val="center"/>
          </w:tcPr>
          <w:p w:rsidR="000615F2" w:rsidRPr="00AE2C7B" w:rsidRDefault="000615F2" w:rsidP="003C27C2">
            <w:pPr>
              <w:ind w:firstLineChars="200" w:firstLine="480"/>
              <w:rPr>
                <w:rFonts w:asciiTheme="minorEastAsia" w:eastAsiaTheme="minorEastAsia" w:hAnsiTheme="minorEastAsia"/>
                <w:spacing w:val="0"/>
                <w:sz w:val="21"/>
                <w:szCs w:val="21"/>
              </w:rPr>
            </w:pPr>
            <w:r w:rsidRPr="00AE2C7B">
              <w:rPr>
                <w:rFonts w:asciiTheme="minorEastAsia" w:eastAsiaTheme="minorEastAsia" w:hAnsiTheme="minorEastAsia"/>
                <w:spacing w:val="0"/>
                <w:szCs w:val="24"/>
              </w:rPr>
              <w:t>各类机械设备噪声声级约为</w:t>
            </w:r>
            <w:r w:rsidR="008036CC" w:rsidRPr="00AE2C7B">
              <w:rPr>
                <w:rFonts w:asciiTheme="minorEastAsia" w:eastAsiaTheme="minorEastAsia" w:hAnsiTheme="minorEastAsia" w:hint="eastAsia"/>
                <w:spacing w:val="0"/>
              </w:rPr>
              <w:t>65～</w:t>
            </w:r>
            <w:r w:rsidR="003C27C2">
              <w:rPr>
                <w:rFonts w:asciiTheme="minorEastAsia" w:eastAsiaTheme="minorEastAsia" w:hAnsiTheme="minorEastAsia" w:hint="eastAsia"/>
                <w:spacing w:val="0"/>
              </w:rPr>
              <w:t>105</w:t>
            </w:r>
            <w:r w:rsidR="008036CC" w:rsidRPr="00AE2C7B">
              <w:rPr>
                <w:rFonts w:asciiTheme="minorEastAsia" w:eastAsiaTheme="minorEastAsia" w:hAnsiTheme="minorEastAsia" w:hint="eastAsia"/>
                <w:spacing w:val="0"/>
              </w:rPr>
              <w:t>dB(A)</w:t>
            </w:r>
            <w:r w:rsidRPr="00AE2C7B">
              <w:rPr>
                <w:rFonts w:asciiTheme="minorEastAsia" w:eastAsiaTheme="minorEastAsia" w:hAnsiTheme="minorEastAsia"/>
                <w:spacing w:val="0"/>
                <w:szCs w:val="24"/>
              </w:rPr>
              <w:t>，</w:t>
            </w:r>
            <w:r w:rsidR="006A439F" w:rsidRPr="00AE2C7B">
              <w:rPr>
                <w:rFonts w:asciiTheme="minorEastAsia" w:eastAsiaTheme="minorEastAsia" w:hAnsiTheme="minorEastAsia" w:hint="eastAsia"/>
                <w:spacing w:val="0"/>
                <w:szCs w:val="24"/>
              </w:rPr>
              <w:t>企业已采取</w:t>
            </w:r>
            <w:r w:rsidRPr="00AE2C7B">
              <w:rPr>
                <w:rFonts w:asciiTheme="minorEastAsia" w:eastAsiaTheme="minorEastAsia" w:hAnsiTheme="minorEastAsia"/>
                <w:spacing w:val="0"/>
                <w:szCs w:val="24"/>
              </w:rPr>
              <w:t>合理布局，</w:t>
            </w:r>
            <w:r w:rsidR="008036CC" w:rsidRPr="00AE2C7B">
              <w:rPr>
                <w:rFonts w:asciiTheme="minorEastAsia" w:eastAsiaTheme="minorEastAsia" w:hAnsiTheme="minorEastAsia" w:hint="eastAsia"/>
                <w:spacing w:val="0"/>
                <w:szCs w:val="24"/>
              </w:rPr>
              <w:t>生产车间密闭隔声、设备基础安装减震垫，风机置于车间内，风机口安装消音器</w:t>
            </w:r>
            <w:r w:rsidRPr="00AE2C7B">
              <w:rPr>
                <w:rFonts w:asciiTheme="minorEastAsia" w:eastAsiaTheme="minorEastAsia" w:hAnsiTheme="minorEastAsia"/>
                <w:spacing w:val="0"/>
                <w:szCs w:val="24"/>
              </w:rPr>
              <w:t>，厂界噪声排放可达到GB12348-2008《工业企业厂界环境噪声排放标准》中的</w:t>
            </w:r>
            <w:r w:rsidRPr="00AE2C7B">
              <w:rPr>
                <w:rFonts w:asciiTheme="minorEastAsia" w:eastAsiaTheme="minorEastAsia" w:hAnsiTheme="minorEastAsia" w:hint="eastAsia"/>
                <w:spacing w:val="0"/>
                <w:szCs w:val="24"/>
              </w:rPr>
              <w:t>2</w:t>
            </w:r>
            <w:r w:rsidRPr="00AE2C7B">
              <w:rPr>
                <w:rFonts w:asciiTheme="minorEastAsia" w:eastAsiaTheme="minorEastAsia" w:hAnsiTheme="minorEastAsia"/>
                <w:spacing w:val="0"/>
                <w:szCs w:val="24"/>
              </w:rPr>
              <w:t>类标准。</w:t>
            </w:r>
          </w:p>
        </w:tc>
      </w:tr>
      <w:tr w:rsidR="000615F2" w:rsidRPr="00AE2C7B" w:rsidTr="00E04172">
        <w:trPr>
          <w:cantSplit/>
          <w:trHeight w:val="4765"/>
          <w:jc w:val="center"/>
        </w:trPr>
        <w:tc>
          <w:tcPr>
            <w:tcW w:w="9753" w:type="dxa"/>
            <w:gridSpan w:val="5"/>
            <w:tcBorders>
              <w:bottom w:val="single" w:sz="4" w:space="0" w:color="auto"/>
            </w:tcBorders>
          </w:tcPr>
          <w:p w:rsidR="000615F2" w:rsidRPr="00AE2C7B" w:rsidRDefault="000615F2" w:rsidP="00136FA3">
            <w:pP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主要生态影响</w:t>
            </w:r>
          </w:p>
          <w:p w:rsidR="000615F2" w:rsidRPr="00AE2C7B" w:rsidRDefault="00113682" w:rsidP="00136FA3">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本项目基础设施已建设完成，不占地施工，运营期各项污染物经采取企业现有治理措施均可实现达标排放，基本不会对周围生态环境造成影响。</w:t>
            </w:r>
          </w:p>
          <w:p w:rsidR="00136FA3" w:rsidRPr="00AE2C7B" w:rsidRDefault="00136FA3" w:rsidP="00136FA3">
            <w:pPr>
              <w:ind w:firstLineChars="200" w:firstLine="480"/>
              <w:rPr>
                <w:rFonts w:asciiTheme="minorEastAsia" w:eastAsiaTheme="minorEastAsia" w:hAnsiTheme="minorEastAsia"/>
                <w:spacing w:val="0"/>
                <w:szCs w:val="24"/>
              </w:rPr>
            </w:pPr>
          </w:p>
          <w:p w:rsidR="00136FA3" w:rsidRPr="00AE2C7B" w:rsidRDefault="00136FA3" w:rsidP="00136FA3">
            <w:pPr>
              <w:ind w:firstLineChars="200" w:firstLine="480"/>
              <w:rPr>
                <w:rFonts w:asciiTheme="minorEastAsia" w:eastAsiaTheme="minorEastAsia" w:hAnsiTheme="minorEastAsia"/>
                <w:spacing w:val="0"/>
                <w:szCs w:val="24"/>
              </w:rPr>
            </w:pPr>
          </w:p>
          <w:p w:rsidR="00136FA3" w:rsidRPr="00AE2C7B" w:rsidRDefault="00136FA3" w:rsidP="00136FA3">
            <w:pPr>
              <w:ind w:firstLineChars="200" w:firstLine="480"/>
              <w:rPr>
                <w:rFonts w:asciiTheme="minorEastAsia" w:eastAsiaTheme="minorEastAsia" w:hAnsiTheme="minorEastAsia"/>
                <w:spacing w:val="0"/>
                <w:szCs w:val="24"/>
              </w:rPr>
            </w:pPr>
          </w:p>
          <w:p w:rsidR="000615F2" w:rsidRPr="00AE2C7B" w:rsidRDefault="000615F2" w:rsidP="00136FA3">
            <w:pPr>
              <w:ind w:firstLineChars="100" w:firstLine="240"/>
              <w:rPr>
                <w:rFonts w:asciiTheme="minorEastAsia" w:eastAsiaTheme="minorEastAsia" w:hAnsiTheme="minorEastAsia"/>
                <w:spacing w:val="0"/>
                <w:szCs w:val="24"/>
              </w:rPr>
            </w:pPr>
          </w:p>
          <w:p w:rsidR="000615F2" w:rsidRPr="00AE2C7B" w:rsidRDefault="000615F2" w:rsidP="00136FA3">
            <w:pPr>
              <w:ind w:firstLineChars="100" w:firstLine="240"/>
              <w:rPr>
                <w:rFonts w:asciiTheme="minorEastAsia" w:eastAsiaTheme="minorEastAsia" w:hAnsiTheme="minorEastAsia"/>
                <w:spacing w:val="0"/>
                <w:szCs w:val="24"/>
              </w:rPr>
            </w:pPr>
          </w:p>
          <w:p w:rsidR="000615F2" w:rsidRPr="00AE2C7B" w:rsidRDefault="000615F2" w:rsidP="00136FA3">
            <w:pPr>
              <w:ind w:firstLineChars="100" w:firstLine="240"/>
              <w:rPr>
                <w:rFonts w:asciiTheme="minorEastAsia" w:eastAsiaTheme="minorEastAsia" w:hAnsiTheme="minorEastAsia"/>
                <w:spacing w:val="0"/>
                <w:szCs w:val="24"/>
              </w:rPr>
            </w:pPr>
          </w:p>
          <w:p w:rsidR="000615F2" w:rsidRPr="00AE2C7B" w:rsidRDefault="000615F2" w:rsidP="00136FA3">
            <w:pPr>
              <w:ind w:firstLineChars="100" w:firstLine="240"/>
              <w:rPr>
                <w:rFonts w:asciiTheme="minorEastAsia" w:eastAsiaTheme="minorEastAsia" w:hAnsiTheme="minorEastAsia"/>
                <w:spacing w:val="0"/>
                <w:szCs w:val="24"/>
              </w:rPr>
            </w:pPr>
          </w:p>
          <w:p w:rsidR="00113682" w:rsidRPr="00AE2C7B" w:rsidRDefault="00113682" w:rsidP="00136FA3">
            <w:pPr>
              <w:ind w:firstLineChars="100" w:firstLine="240"/>
              <w:rPr>
                <w:rFonts w:asciiTheme="minorEastAsia" w:eastAsiaTheme="minorEastAsia" w:hAnsiTheme="minorEastAsia"/>
                <w:spacing w:val="0"/>
                <w:szCs w:val="24"/>
              </w:rPr>
            </w:pPr>
          </w:p>
          <w:p w:rsidR="00113682" w:rsidRPr="00AE2C7B" w:rsidRDefault="00113682" w:rsidP="00136FA3">
            <w:pPr>
              <w:ind w:firstLineChars="100" w:firstLine="240"/>
              <w:rPr>
                <w:rFonts w:asciiTheme="minorEastAsia" w:eastAsiaTheme="minorEastAsia" w:hAnsiTheme="minorEastAsia"/>
                <w:spacing w:val="0"/>
                <w:szCs w:val="24"/>
              </w:rPr>
            </w:pPr>
          </w:p>
          <w:p w:rsidR="00113682" w:rsidRPr="00AE2C7B" w:rsidRDefault="00113682" w:rsidP="00136FA3">
            <w:pPr>
              <w:ind w:firstLineChars="100" w:firstLine="240"/>
              <w:rPr>
                <w:rFonts w:asciiTheme="minorEastAsia" w:eastAsiaTheme="minorEastAsia" w:hAnsiTheme="minorEastAsia"/>
                <w:spacing w:val="0"/>
                <w:szCs w:val="24"/>
              </w:rPr>
            </w:pPr>
          </w:p>
        </w:tc>
      </w:tr>
    </w:tbl>
    <w:p w:rsidR="000615F2" w:rsidRPr="00AE2C7B" w:rsidRDefault="000615F2">
      <w:pPr>
        <w:spacing w:line="280" w:lineRule="exact"/>
        <w:rPr>
          <w:rFonts w:asciiTheme="minorEastAsia" w:eastAsiaTheme="minorEastAsia" w:hAnsiTheme="minorEastAsia"/>
          <w:spacing w:val="0"/>
          <w:sz w:val="28"/>
        </w:rPr>
        <w:sectPr w:rsidR="000615F2" w:rsidRPr="00AE2C7B">
          <w:pgSz w:w="11907" w:h="16840"/>
          <w:pgMar w:top="1145" w:right="1418" w:bottom="1230" w:left="1474" w:header="720" w:footer="720" w:gutter="0"/>
          <w:cols w:space="720"/>
          <w:titlePg/>
          <w:docGrid w:linePitch="435"/>
        </w:sectPr>
      </w:pPr>
    </w:p>
    <w:p w:rsidR="000615F2" w:rsidRPr="00AE2C7B" w:rsidRDefault="000615F2">
      <w:pPr>
        <w:spacing w:line="280" w:lineRule="exact"/>
        <w:rPr>
          <w:rFonts w:asciiTheme="minorEastAsia" w:eastAsiaTheme="minorEastAsia" w:hAnsiTheme="minorEastAsia"/>
          <w:b/>
          <w:spacing w:val="0"/>
          <w:sz w:val="28"/>
        </w:rPr>
      </w:pPr>
      <w:r w:rsidRPr="00AE2C7B">
        <w:rPr>
          <w:rFonts w:asciiTheme="minorEastAsia" w:eastAsiaTheme="minorEastAsia" w:hAnsiTheme="minorEastAsia" w:hint="eastAsia"/>
          <w:b/>
          <w:spacing w:val="0"/>
          <w:sz w:val="28"/>
        </w:rPr>
        <w:lastRenderedPageBreak/>
        <w:t>环境影响分析</w:t>
      </w:r>
    </w:p>
    <w:tbl>
      <w:tblPr>
        <w:tblW w:w="957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0615F2" w:rsidRPr="00AE2C7B" w:rsidTr="00C04179">
        <w:trPr>
          <w:trHeight w:val="14088"/>
        </w:trPr>
        <w:tc>
          <w:tcPr>
            <w:tcW w:w="9577" w:type="dxa"/>
          </w:tcPr>
          <w:p w:rsidR="000615F2" w:rsidRPr="00AE2C7B" w:rsidRDefault="000615F2" w:rsidP="00744117">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一</w:t>
            </w:r>
            <w:r w:rsidR="00744117" w:rsidRPr="00AE2C7B">
              <w:rPr>
                <w:rFonts w:asciiTheme="minorEastAsia" w:eastAsiaTheme="minorEastAsia" w:hAnsiTheme="minorEastAsia" w:hint="eastAsia"/>
                <w:b/>
                <w:spacing w:val="0"/>
                <w:szCs w:val="24"/>
              </w:rPr>
              <w:t>、</w:t>
            </w:r>
            <w:r w:rsidRPr="00AE2C7B">
              <w:rPr>
                <w:rFonts w:asciiTheme="minorEastAsia" w:eastAsiaTheme="minorEastAsia" w:hAnsiTheme="minorEastAsia"/>
                <w:b/>
                <w:spacing w:val="0"/>
                <w:szCs w:val="24"/>
              </w:rPr>
              <w:t>大气环境影响分析</w:t>
            </w:r>
          </w:p>
          <w:p w:rsidR="00F36380" w:rsidRPr="00AE2C7B" w:rsidRDefault="00F36380" w:rsidP="00F36380">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项目排放的大气污染物主要是粉尘，包括上料、破碎、球磨、成品罐呼吸口及成品罐内的成品输运至罐车内时产生的粉尘。</w:t>
            </w:r>
          </w:p>
          <w:p w:rsidR="00F36380" w:rsidRPr="00AE2C7B" w:rsidRDefault="00F36380" w:rsidP="00CF3E60">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1、上料、破碎、磨粉粉尘</w:t>
            </w:r>
          </w:p>
          <w:p w:rsidR="00F36380" w:rsidRPr="00AE2C7B" w:rsidRDefault="00F36380" w:rsidP="00CF3E60">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本项目筑路碎石上料过程粉尘产生量为0.5t/a，破碎粉尘产生量为0.7t/a，磨粉粉尘产生量为5t/a，企业已在原料斗及锤式破碎机上方安装集气罩（风机风量为5000m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/h），上料、破碎粉尘经集气罩收集后和磨粉粉尘一起引致球磨机自带布袋除尘器（风机风量为20000m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h）进行处理后无组织排放，根据建设单位提供资料，集气罩收集效率可达90%，布袋除尘器效率可达99%，则筑路碎石上料、破碎、磨粉过程无组织排放量为0.18t/a，排放速率为0.1kg/h。根据SCREEN3估算模式预测粉尘无组织最大落地浓度为</w:t>
            </w:r>
            <w:r w:rsidR="006A65B6" w:rsidRPr="00AE2C7B">
              <w:rPr>
                <w:rFonts w:asciiTheme="minorEastAsia" w:eastAsiaTheme="minorEastAsia" w:hAnsiTheme="minorEastAsia"/>
                <w:spacing w:val="0"/>
              </w:rPr>
              <w:t>0.07448</w:t>
            </w:r>
            <w:r w:rsidRPr="00AE2C7B">
              <w:rPr>
                <w:rFonts w:asciiTheme="minorEastAsia" w:eastAsiaTheme="minorEastAsia" w:hAnsiTheme="minorEastAsia" w:hint="eastAsia"/>
                <w:spacing w:val="0"/>
              </w:rPr>
              <w:t>mg/m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w:t>
            </w:r>
            <w:r w:rsidR="006A65B6" w:rsidRPr="00AE2C7B">
              <w:rPr>
                <w:rFonts w:asciiTheme="minorEastAsia" w:eastAsiaTheme="minorEastAsia" w:hAnsiTheme="minorEastAsia" w:hint="eastAsia"/>
                <w:spacing w:val="0"/>
              </w:rPr>
              <w:t>67</w:t>
            </w:r>
            <w:r w:rsidRPr="00AE2C7B">
              <w:rPr>
                <w:rFonts w:asciiTheme="minorEastAsia" w:eastAsiaTheme="minorEastAsia" w:hAnsiTheme="minorEastAsia" w:hint="eastAsia"/>
                <w:spacing w:val="0"/>
              </w:rPr>
              <w:t>m）。</w:t>
            </w:r>
            <w:r w:rsidRPr="00AE2C7B">
              <w:rPr>
                <w:rFonts w:asciiTheme="minorEastAsia" w:eastAsiaTheme="minorEastAsia" w:hAnsiTheme="minorEastAsia"/>
                <w:spacing w:val="0"/>
              </w:rPr>
              <w:t>粉尘</w:t>
            </w:r>
            <w:r w:rsidR="006A65B6" w:rsidRPr="00AE2C7B">
              <w:rPr>
                <w:rFonts w:asciiTheme="minorEastAsia" w:eastAsiaTheme="minorEastAsia" w:hAnsiTheme="minorEastAsia" w:hint="eastAsia"/>
                <w:spacing w:val="0"/>
              </w:rPr>
              <w:t>无组织排放最大落地</w:t>
            </w:r>
            <w:r w:rsidRPr="00AE2C7B">
              <w:rPr>
                <w:rFonts w:asciiTheme="minorEastAsia" w:eastAsiaTheme="minorEastAsia" w:hAnsiTheme="minorEastAsia"/>
                <w:spacing w:val="0"/>
              </w:rPr>
              <w:t>浓度能够满足《大气污染物综合排放》（GB16297-1996）中</w:t>
            </w:r>
            <w:r w:rsidR="006A65B6" w:rsidRPr="00AE2C7B">
              <w:rPr>
                <w:rFonts w:asciiTheme="minorEastAsia" w:eastAsiaTheme="minorEastAsia" w:hAnsiTheme="minorEastAsia" w:hint="eastAsia"/>
                <w:spacing w:val="0"/>
              </w:rPr>
              <w:t>表2无组织排放监控浓度</w:t>
            </w:r>
            <w:r w:rsidRPr="00AE2C7B">
              <w:rPr>
                <w:rFonts w:asciiTheme="minorEastAsia" w:eastAsiaTheme="minorEastAsia" w:hAnsiTheme="minorEastAsia"/>
                <w:spacing w:val="0"/>
              </w:rPr>
              <w:t>限值要求</w:t>
            </w:r>
            <w:r w:rsidRPr="00AE2C7B">
              <w:rPr>
                <w:rFonts w:asciiTheme="minorEastAsia" w:eastAsiaTheme="minorEastAsia" w:hAnsiTheme="minorEastAsia" w:hint="eastAsia"/>
                <w:spacing w:val="0"/>
              </w:rPr>
              <w:t>，对周围空气环境影响较小。</w:t>
            </w:r>
          </w:p>
          <w:p w:rsidR="00F36380" w:rsidRPr="00AE2C7B" w:rsidRDefault="002D72B8" w:rsidP="00CF3E60">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2、</w:t>
            </w:r>
            <w:r w:rsidR="00F36380" w:rsidRPr="00AE2C7B">
              <w:rPr>
                <w:rFonts w:asciiTheme="minorEastAsia" w:eastAsiaTheme="minorEastAsia" w:hAnsiTheme="minorEastAsia" w:hint="eastAsia"/>
                <w:spacing w:val="0"/>
              </w:rPr>
              <w:t>成品罐呼吸口粉尘</w:t>
            </w:r>
          </w:p>
          <w:p w:rsidR="00F36380" w:rsidRPr="00AE2C7B" w:rsidRDefault="00EE085D" w:rsidP="00CF3E60">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w:t>
            </w:r>
            <w:r w:rsidR="00F36380" w:rsidRPr="00AE2C7B">
              <w:rPr>
                <w:rFonts w:asciiTheme="minorEastAsia" w:eastAsiaTheme="minorEastAsia" w:hAnsiTheme="minorEastAsia" w:hint="eastAsia"/>
                <w:spacing w:val="0"/>
              </w:rPr>
              <w:t>成品罐呼吸口粉尘产生量为0.15t/a，企业已在成品罐呼吸口安装有滤芯除尘器（2台滤芯除尘器，每个罐顶安装一台滤芯除尘器），呼吸口粉尘经滤芯除尘器处理后高空排放，根据建设单位提供资料，滤芯除尘器效率可达99%，每台设计风机风量为5000m</w:t>
            </w:r>
            <w:r w:rsidR="00F36380" w:rsidRPr="00AE2C7B">
              <w:rPr>
                <w:rFonts w:asciiTheme="minorEastAsia" w:eastAsiaTheme="minorEastAsia" w:hAnsiTheme="minorEastAsia" w:hint="eastAsia"/>
                <w:spacing w:val="0"/>
                <w:vertAlign w:val="superscript"/>
              </w:rPr>
              <w:t>3</w:t>
            </w:r>
            <w:r w:rsidR="00F36380" w:rsidRPr="00AE2C7B">
              <w:rPr>
                <w:rFonts w:asciiTheme="minorEastAsia" w:eastAsiaTheme="minorEastAsia" w:hAnsiTheme="minorEastAsia" w:hint="eastAsia"/>
                <w:spacing w:val="0"/>
              </w:rPr>
              <w:t>/h，排放量为0.0015t/a，排放速率为0.00083kg/h，排放浓度为0.166mg/m</w:t>
            </w:r>
            <w:r w:rsidR="00F36380" w:rsidRPr="00AE2C7B">
              <w:rPr>
                <w:rFonts w:asciiTheme="minorEastAsia" w:eastAsiaTheme="minorEastAsia" w:hAnsiTheme="minorEastAsia" w:hint="eastAsia"/>
                <w:spacing w:val="0"/>
                <w:vertAlign w:val="superscript"/>
              </w:rPr>
              <w:t>3</w:t>
            </w:r>
            <w:r w:rsidR="00F36380"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粉尘排放速率、排放浓度能够满足《大气污染物综合排放》（GB16297-1996）中二级标准限值要求</w:t>
            </w:r>
            <w:r w:rsidRPr="00AE2C7B">
              <w:rPr>
                <w:rFonts w:asciiTheme="minorEastAsia" w:eastAsiaTheme="minorEastAsia" w:hAnsiTheme="minorEastAsia" w:hint="eastAsia"/>
                <w:spacing w:val="0"/>
              </w:rPr>
              <w:t>，对周围空气环境影响较小。</w:t>
            </w:r>
          </w:p>
          <w:p w:rsidR="00F36380" w:rsidRPr="00AE2C7B" w:rsidRDefault="002D72B8" w:rsidP="00CF3E60">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3、</w:t>
            </w:r>
            <w:r w:rsidR="00F36380" w:rsidRPr="00AE2C7B">
              <w:rPr>
                <w:rFonts w:asciiTheme="minorEastAsia" w:eastAsiaTheme="minorEastAsia" w:hAnsiTheme="minorEastAsia" w:hint="eastAsia"/>
                <w:spacing w:val="0"/>
              </w:rPr>
              <w:t>成品罐内的成品输运至罐车内时产生的粉尘</w:t>
            </w:r>
          </w:p>
          <w:p w:rsidR="000615F2" w:rsidRPr="00AE2C7B" w:rsidRDefault="00F36380" w:rsidP="00CF3E60">
            <w:pPr>
              <w:ind w:firstLineChars="200" w:firstLine="480"/>
              <w:rPr>
                <w:rFonts w:asciiTheme="minorEastAsia" w:eastAsiaTheme="minorEastAsia" w:hAnsiTheme="minorEastAsia"/>
                <w:bCs/>
                <w:spacing w:val="0"/>
                <w:szCs w:val="24"/>
              </w:rPr>
            </w:pPr>
            <w:r w:rsidRPr="00AE2C7B">
              <w:rPr>
                <w:rFonts w:asciiTheme="minorEastAsia" w:eastAsiaTheme="minorEastAsia" w:hAnsiTheme="minorEastAsia" w:hint="eastAsia"/>
                <w:spacing w:val="0"/>
              </w:rPr>
              <w:t>本项目产品采用外雇罐车外售时，将成品罐内的成品经管道输运至罐车内，成品罐出料口与罐车进料口之间企业已采用密封的布袋软连接，可有效避免成品入罐车过程中粉尘的逸散，经采取上述措施后，此项粉尘逸散量较少，可忽略不计，故此次不对其进行定量评价分析。</w:t>
            </w:r>
          </w:p>
          <w:p w:rsidR="00A26A99" w:rsidRPr="00AE2C7B" w:rsidRDefault="00A26A99" w:rsidP="00A26A99">
            <w:pPr>
              <w:tabs>
                <w:tab w:val="left" w:pos="4678"/>
              </w:tabs>
              <w:ind w:firstLineChars="200" w:firstLine="482"/>
              <w:rPr>
                <w:rFonts w:asciiTheme="minorEastAsia" w:eastAsiaTheme="minorEastAsia" w:hAnsiTheme="minorEastAsia"/>
                <w:b/>
                <w:spacing w:val="0"/>
              </w:rPr>
            </w:pPr>
            <w:r w:rsidRPr="00AE2C7B">
              <w:rPr>
                <w:rFonts w:asciiTheme="minorEastAsia" w:eastAsiaTheme="minorEastAsia" w:hAnsiTheme="minorEastAsia"/>
                <w:b/>
                <w:spacing w:val="0"/>
              </w:rPr>
              <w:t>大气环境防护距离</w:t>
            </w:r>
          </w:p>
          <w:p w:rsidR="00A26A99" w:rsidRDefault="003C27C2" w:rsidP="00A26A99">
            <w:pPr>
              <w:tabs>
                <w:tab w:val="left" w:pos="4678"/>
              </w:tabs>
              <w:ind w:firstLineChars="200" w:firstLine="480"/>
              <w:rPr>
                <w:rFonts w:asciiTheme="minorEastAsia" w:eastAsiaTheme="minorEastAsia" w:hAnsiTheme="minorEastAsia" w:hint="eastAsia"/>
                <w:spacing w:val="0"/>
              </w:rPr>
            </w:pPr>
            <w:r>
              <w:rPr>
                <w:rFonts w:asciiTheme="minorEastAsia" w:eastAsiaTheme="minorEastAsia" w:hAnsiTheme="minorEastAsia"/>
                <w:noProof/>
                <w:spacing w:val="0"/>
              </w:rPr>
              <w:drawing>
                <wp:anchor distT="0" distB="0" distL="114300" distR="114300" simplePos="0" relativeHeight="251658240" behindDoc="0" locked="0" layoutInCell="1" allowOverlap="1" wp14:anchorId="3330FE5E" wp14:editId="799B30AA">
                  <wp:simplePos x="0" y="0"/>
                  <wp:positionH relativeFrom="column">
                    <wp:posOffset>1110063</wp:posOffset>
                  </wp:positionH>
                  <wp:positionV relativeFrom="paragraph">
                    <wp:posOffset>937177</wp:posOffset>
                  </wp:positionV>
                  <wp:extent cx="3506526" cy="977302"/>
                  <wp:effectExtent l="19050" t="19050" r="17780" b="133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png"/>
                          <pic:cNvPicPr/>
                        </pic:nvPicPr>
                        <pic:blipFill>
                          <a:blip r:embed="rId41">
                            <a:extLst>
                              <a:ext uri="{28A0092B-C50C-407E-A947-70E740481C1C}">
                                <a14:useLocalDpi xmlns:a14="http://schemas.microsoft.com/office/drawing/2010/main" val="0"/>
                              </a:ext>
                            </a:extLst>
                          </a:blip>
                          <a:stretch>
                            <a:fillRect/>
                          </a:stretch>
                        </pic:blipFill>
                        <pic:spPr>
                          <a:xfrm>
                            <a:off x="0" y="0"/>
                            <a:ext cx="3506526" cy="977302"/>
                          </a:xfrm>
                          <a:prstGeom prst="rect">
                            <a:avLst/>
                          </a:prstGeom>
                          <a:ln w="25400">
                            <a:solidFill>
                              <a:schemeClr val="tx1"/>
                            </a:solidFill>
                          </a:ln>
                        </pic:spPr>
                      </pic:pic>
                    </a:graphicData>
                  </a:graphic>
                  <wp14:sizeRelH relativeFrom="page">
                    <wp14:pctWidth>0</wp14:pctWidth>
                  </wp14:sizeRelH>
                  <wp14:sizeRelV relativeFrom="page">
                    <wp14:pctHeight>0</wp14:pctHeight>
                  </wp14:sizeRelV>
                </wp:anchor>
              </w:drawing>
            </w:r>
            <w:r w:rsidR="00A26A99" w:rsidRPr="00AE2C7B">
              <w:rPr>
                <w:rFonts w:asciiTheme="minorEastAsia" w:eastAsiaTheme="minorEastAsia" w:hAnsiTheme="minorEastAsia"/>
                <w:spacing w:val="0"/>
              </w:rPr>
              <w:t>项目</w:t>
            </w:r>
            <w:r w:rsidR="00A26A99" w:rsidRPr="00AE2C7B">
              <w:rPr>
                <w:rFonts w:asciiTheme="minorEastAsia" w:eastAsiaTheme="minorEastAsia" w:hAnsiTheme="minorEastAsia" w:hint="eastAsia"/>
                <w:spacing w:val="0"/>
              </w:rPr>
              <w:t>运营后</w:t>
            </w:r>
            <w:r w:rsidR="00A26A99" w:rsidRPr="00AE2C7B">
              <w:rPr>
                <w:rFonts w:asciiTheme="minorEastAsia" w:eastAsiaTheme="minorEastAsia" w:hAnsiTheme="minorEastAsia"/>
                <w:spacing w:val="0"/>
              </w:rPr>
              <w:t>，厂区粉尘</w:t>
            </w:r>
            <w:r w:rsidR="00A26A99" w:rsidRPr="00AE2C7B">
              <w:rPr>
                <w:rFonts w:asciiTheme="minorEastAsia" w:eastAsiaTheme="minorEastAsia" w:hAnsiTheme="minorEastAsia" w:hint="eastAsia"/>
                <w:spacing w:val="0"/>
              </w:rPr>
              <w:t>无组织排放量分别为0.18</w:t>
            </w:r>
            <w:r w:rsidR="00A26A99" w:rsidRPr="00AE2C7B">
              <w:rPr>
                <w:rFonts w:asciiTheme="minorEastAsia" w:eastAsiaTheme="minorEastAsia" w:hAnsiTheme="minorEastAsia"/>
                <w:spacing w:val="0"/>
              </w:rPr>
              <w:t>t/a</w:t>
            </w:r>
            <w:r w:rsidR="00A26A99" w:rsidRPr="00AE2C7B">
              <w:rPr>
                <w:rFonts w:asciiTheme="minorEastAsia" w:eastAsiaTheme="minorEastAsia" w:hAnsiTheme="minorEastAsia" w:hint="eastAsia"/>
                <w:spacing w:val="0"/>
              </w:rPr>
              <w:t>，排放速率分别为0.1</w:t>
            </w:r>
            <w:r w:rsidR="00A26A99" w:rsidRPr="00AE2C7B">
              <w:rPr>
                <w:rFonts w:asciiTheme="minorEastAsia" w:eastAsiaTheme="minorEastAsia" w:hAnsiTheme="minorEastAsia"/>
                <w:spacing w:val="0"/>
              </w:rPr>
              <w:t>kg/h</w:t>
            </w:r>
            <w:r w:rsidR="00A26A99" w:rsidRPr="00AE2C7B">
              <w:rPr>
                <w:rFonts w:asciiTheme="minorEastAsia" w:eastAsiaTheme="minorEastAsia" w:hAnsiTheme="minorEastAsia" w:hint="eastAsia"/>
                <w:spacing w:val="0"/>
              </w:rPr>
              <w:t>。根据《环境影响评价技术导则-大气环境》（HJ2.2-2008），采用推荐模式中的大气环境防护距离模式计算</w:t>
            </w:r>
            <w:r w:rsidR="00A26A99" w:rsidRPr="00AE2C7B">
              <w:rPr>
                <w:rFonts w:asciiTheme="minorEastAsia" w:eastAsiaTheme="minorEastAsia" w:hAnsiTheme="minorEastAsia"/>
                <w:spacing w:val="0"/>
              </w:rPr>
              <w:t>粉尘</w:t>
            </w:r>
            <w:r w:rsidR="00A26A99" w:rsidRPr="00AE2C7B">
              <w:rPr>
                <w:rFonts w:asciiTheme="minorEastAsia" w:eastAsiaTheme="minorEastAsia" w:hAnsiTheme="minorEastAsia" w:hint="eastAsia"/>
                <w:spacing w:val="0"/>
              </w:rPr>
              <w:t>无组织源的大气环境防护距离，均无超标点，故本项目不需设置大气环境防护距离。</w:t>
            </w:r>
          </w:p>
          <w:p w:rsidR="003C27C2" w:rsidRPr="00AE2C7B" w:rsidRDefault="003C27C2" w:rsidP="00A26A99">
            <w:pPr>
              <w:tabs>
                <w:tab w:val="left" w:pos="4678"/>
              </w:tabs>
              <w:ind w:firstLineChars="200" w:firstLine="480"/>
              <w:rPr>
                <w:rFonts w:asciiTheme="minorEastAsia" w:eastAsiaTheme="minorEastAsia" w:hAnsiTheme="minorEastAsia"/>
                <w:spacing w:val="0"/>
              </w:rPr>
            </w:pPr>
          </w:p>
          <w:p w:rsidR="003C27C2" w:rsidRDefault="003C27C2" w:rsidP="00A26A99">
            <w:pPr>
              <w:tabs>
                <w:tab w:val="left" w:pos="4678"/>
              </w:tabs>
              <w:ind w:firstLineChars="200" w:firstLine="482"/>
              <w:rPr>
                <w:rFonts w:asciiTheme="minorEastAsia" w:eastAsiaTheme="minorEastAsia" w:hAnsiTheme="minorEastAsia" w:hint="eastAsia"/>
                <w:b/>
                <w:spacing w:val="0"/>
              </w:rPr>
            </w:pPr>
          </w:p>
          <w:p w:rsidR="003C27C2" w:rsidRDefault="003C27C2" w:rsidP="00A26A99">
            <w:pPr>
              <w:tabs>
                <w:tab w:val="left" w:pos="4678"/>
              </w:tabs>
              <w:ind w:firstLineChars="200" w:firstLine="482"/>
              <w:rPr>
                <w:rFonts w:asciiTheme="minorEastAsia" w:eastAsiaTheme="minorEastAsia" w:hAnsiTheme="minorEastAsia" w:hint="eastAsia"/>
                <w:b/>
                <w:spacing w:val="0"/>
              </w:rPr>
            </w:pPr>
          </w:p>
          <w:p w:rsidR="00A26A99" w:rsidRPr="00AE2C7B" w:rsidRDefault="00A26A99" w:rsidP="00E35BDD">
            <w:pPr>
              <w:tabs>
                <w:tab w:val="left" w:pos="4678"/>
              </w:tabs>
              <w:ind w:firstLineChars="200" w:firstLine="482"/>
              <w:rPr>
                <w:rFonts w:asciiTheme="minorEastAsia" w:eastAsiaTheme="minorEastAsia" w:hAnsiTheme="minorEastAsia"/>
                <w:b/>
                <w:spacing w:val="0"/>
              </w:rPr>
            </w:pPr>
            <w:r w:rsidRPr="00AE2C7B">
              <w:rPr>
                <w:rFonts w:asciiTheme="minorEastAsia" w:eastAsiaTheme="minorEastAsia" w:hAnsiTheme="minorEastAsia"/>
                <w:b/>
                <w:spacing w:val="0"/>
              </w:rPr>
              <w:lastRenderedPageBreak/>
              <w:t>卫生防护距离</w:t>
            </w:r>
          </w:p>
          <w:p w:rsidR="00E35BDD" w:rsidRPr="00E35BDD" w:rsidRDefault="00E35BDD" w:rsidP="00E35BDD">
            <w:pPr>
              <w:ind w:firstLineChars="200" w:firstLine="480"/>
              <w:rPr>
                <w:rFonts w:asciiTheme="minorEastAsia" w:eastAsiaTheme="minorEastAsia" w:hAnsiTheme="minorEastAsia"/>
                <w:spacing w:val="0"/>
              </w:rPr>
            </w:pPr>
            <w:r w:rsidRPr="00E35BDD">
              <w:rPr>
                <w:rFonts w:asciiTheme="minorEastAsia" w:eastAsiaTheme="minorEastAsia" w:hAnsiTheme="minorEastAsia" w:hint="eastAsia"/>
                <w:spacing w:val="0"/>
              </w:rPr>
              <w:t>本项目无组织排放的废气</w:t>
            </w:r>
            <w:r>
              <w:rPr>
                <w:rFonts w:asciiTheme="minorEastAsia" w:eastAsiaTheme="minorEastAsia" w:hAnsiTheme="minorEastAsia" w:hint="eastAsia"/>
                <w:spacing w:val="0"/>
              </w:rPr>
              <w:t>粉尘</w:t>
            </w:r>
            <w:r w:rsidRPr="00E35BDD">
              <w:rPr>
                <w:rFonts w:asciiTheme="minorEastAsia" w:eastAsiaTheme="minorEastAsia" w:hAnsiTheme="minorEastAsia" w:hint="eastAsia"/>
                <w:spacing w:val="0"/>
              </w:rPr>
              <w:t>，根据GB/T3840-91《制定地方大气污染物排放标准的技术方法》中的规定，无组织排放源所在生产单元与居住区之间应设置卫生防护距离。</w:t>
            </w:r>
          </w:p>
          <w:p w:rsidR="00E35BDD" w:rsidRPr="00E35BDD" w:rsidRDefault="00E35BDD" w:rsidP="00E35BDD">
            <w:pPr>
              <w:spacing w:line="360" w:lineRule="auto"/>
              <w:ind w:firstLineChars="200" w:firstLine="480"/>
              <w:jc w:val="left"/>
              <w:rPr>
                <w:rFonts w:asciiTheme="minorEastAsia" w:eastAsiaTheme="minorEastAsia" w:hAnsiTheme="minorEastAsia"/>
                <w:spacing w:val="0"/>
              </w:rPr>
            </w:pPr>
            <w:r w:rsidRPr="00E35BDD">
              <w:rPr>
                <w:rFonts w:asciiTheme="minorEastAsia" w:eastAsiaTheme="minorEastAsia" w:hAnsiTheme="minorEastAsia" w:hint="eastAsia"/>
                <w:spacing w:val="0"/>
              </w:rPr>
              <w:t>计算公式如下：</w:t>
            </w:r>
          </w:p>
          <w:p w:rsidR="00E35BDD" w:rsidRPr="00E35BDD" w:rsidRDefault="00E35BDD" w:rsidP="00E35BDD">
            <w:pPr>
              <w:spacing w:line="360" w:lineRule="auto"/>
              <w:ind w:firstLineChars="200" w:firstLine="480"/>
              <w:jc w:val="left"/>
              <w:rPr>
                <w:rFonts w:asciiTheme="minorEastAsia" w:eastAsiaTheme="minorEastAsia" w:hAnsiTheme="minorEastAsia"/>
                <w:spacing w:val="0"/>
              </w:rPr>
            </w:pPr>
            <w:r w:rsidRPr="00E35BDD">
              <w:rPr>
                <w:rFonts w:asciiTheme="minorEastAsia" w:eastAsiaTheme="minorEastAsia" w:hAnsiTheme="minorEastAsia"/>
                <w:spacing w:val="0"/>
              </w:rPr>
              <w:object w:dxaOrig="2860" w:dyaOrig="680">
                <v:shape id="图片 6" o:spid="_x0000_i1027" type="#_x0000_t75" style="width:143.25pt;height:33.75pt;mso-position-horizontal-relative:page;mso-position-vertical-relative:page" o:ole="">
                  <v:imagedata r:id="rId42" o:title=""/>
                </v:shape>
                <o:OLEObject Type="Embed" ProgID="Equation.3" ShapeID="图片 6" DrawAspect="Content" ObjectID="_1569742932" r:id="rId43"/>
              </w:object>
            </w:r>
          </w:p>
          <w:p w:rsidR="00E35BDD" w:rsidRPr="00E35BDD" w:rsidRDefault="00E35BDD" w:rsidP="00E35BDD">
            <w:pPr>
              <w:ind w:firstLineChars="200" w:firstLine="480"/>
              <w:jc w:val="left"/>
              <w:rPr>
                <w:rFonts w:asciiTheme="minorEastAsia" w:eastAsiaTheme="minorEastAsia" w:hAnsiTheme="minorEastAsia"/>
                <w:spacing w:val="0"/>
              </w:rPr>
            </w:pPr>
            <w:r w:rsidRPr="00E35BDD">
              <w:rPr>
                <w:rFonts w:asciiTheme="minorEastAsia" w:eastAsiaTheme="minorEastAsia" w:hAnsiTheme="minorEastAsia" w:hint="eastAsia"/>
                <w:spacing w:val="0"/>
              </w:rPr>
              <w:t>式中：C</w:t>
            </w:r>
            <w:r w:rsidRPr="00E35BDD">
              <w:rPr>
                <w:rFonts w:asciiTheme="minorEastAsia" w:eastAsiaTheme="minorEastAsia" w:hAnsiTheme="minorEastAsia"/>
                <w:spacing w:val="0"/>
              </w:rPr>
              <w:t>m</w:t>
            </w:r>
            <w:r w:rsidRPr="00E35BDD">
              <w:rPr>
                <w:rFonts w:asciiTheme="minorEastAsia" w:eastAsiaTheme="minorEastAsia" w:hAnsiTheme="minorEastAsia" w:hint="eastAsia"/>
                <w:spacing w:val="0"/>
              </w:rPr>
              <w:t>—标准浓度限值，</w:t>
            </w:r>
            <w:bookmarkStart w:id="0" w:name="OLE_LINK12"/>
            <w:bookmarkStart w:id="1" w:name="OLE_LINK11"/>
            <w:r w:rsidRPr="00E35BDD">
              <w:rPr>
                <w:rFonts w:asciiTheme="minorEastAsia" w:eastAsiaTheme="minorEastAsia" w:hAnsiTheme="minorEastAsia"/>
                <w:spacing w:val="0"/>
              </w:rPr>
              <w:t>mg/m</w:t>
            </w:r>
            <w:r w:rsidRPr="00E35BDD">
              <w:rPr>
                <w:rFonts w:asciiTheme="minorEastAsia" w:eastAsiaTheme="minorEastAsia" w:hAnsiTheme="minorEastAsia"/>
                <w:spacing w:val="0"/>
                <w:vertAlign w:val="superscript"/>
              </w:rPr>
              <w:t>3</w:t>
            </w:r>
            <w:bookmarkEnd w:id="0"/>
            <w:bookmarkEnd w:id="1"/>
            <w:r w:rsidRPr="00E35BDD">
              <w:rPr>
                <w:rFonts w:asciiTheme="minorEastAsia" w:eastAsiaTheme="minorEastAsia" w:hAnsiTheme="minorEastAsia" w:hint="eastAsia"/>
                <w:spacing w:val="0"/>
              </w:rPr>
              <w:t>；</w:t>
            </w:r>
          </w:p>
          <w:p w:rsidR="00E35BDD" w:rsidRPr="00E35BDD" w:rsidRDefault="00E35BDD" w:rsidP="00E35BDD">
            <w:pPr>
              <w:ind w:firstLineChars="500" w:firstLine="1200"/>
              <w:jc w:val="left"/>
              <w:rPr>
                <w:rFonts w:asciiTheme="minorEastAsia" w:eastAsiaTheme="minorEastAsia" w:hAnsiTheme="minorEastAsia"/>
                <w:spacing w:val="0"/>
              </w:rPr>
            </w:pPr>
            <w:r w:rsidRPr="00E35BDD">
              <w:rPr>
                <w:rFonts w:asciiTheme="minorEastAsia" w:eastAsiaTheme="minorEastAsia" w:hAnsiTheme="minorEastAsia" w:hint="eastAsia"/>
                <w:spacing w:val="0"/>
              </w:rPr>
              <w:t>Q</w:t>
            </w:r>
            <w:r w:rsidRPr="00E35BDD">
              <w:rPr>
                <w:rFonts w:asciiTheme="minorEastAsia" w:eastAsiaTheme="minorEastAsia" w:hAnsiTheme="minorEastAsia" w:hint="eastAsia"/>
                <w:spacing w:val="0"/>
                <w:vertAlign w:val="subscript"/>
              </w:rPr>
              <w:t>C</w:t>
            </w:r>
            <w:proofErr w:type="gramStart"/>
            <w:r w:rsidRPr="00E35BDD">
              <w:rPr>
                <w:rFonts w:asciiTheme="minorEastAsia" w:eastAsiaTheme="minorEastAsia" w:hAnsiTheme="minorEastAsia" w:hint="eastAsia"/>
                <w:spacing w:val="0"/>
              </w:rPr>
              <w:t>—工业</w:t>
            </w:r>
            <w:proofErr w:type="gramEnd"/>
            <w:r w:rsidRPr="00E35BDD">
              <w:rPr>
                <w:rFonts w:asciiTheme="minorEastAsia" w:eastAsiaTheme="minorEastAsia" w:hAnsiTheme="minorEastAsia" w:hint="eastAsia"/>
                <w:spacing w:val="0"/>
              </w:rPr>
              <w:t>企业有害气体无组织排放量可以达到的控制水平，kg/h；</w:t>
            </w:r>
          </w:p>
          <w:p w:rsidR="00E35BDD" w:rsidRPr="00E35BDD" w:rsidRDefault="00E35BDD" w:rsidP="00E35BDD">
            <w:pPr>
              <w:ind w:firstLineChars="500" w:firstLine="1200"/>
              <w:jc w:val="left"/>
              <w:rPr>
                <w:rFonts w:asciiTheme="minorEastAsia" w:eastAsiaTheme="minorEastAsia" w:hAnsiTheme="minorEastAsia"/>
                <w:spacing w:val="0"/>
              </w:rPr>
            </w:pPr>
            <w:r w:rsidRPr="00E35BDD">
              <w:rPr>
                <w:rFonts w:asciiTheme="minorEastAsia" w:eastAsiaTheme="minorEastAsia" w:hAnsiTheme="minorEastAsia"/>
                <w:spacing w:val="0"/>
              </w:rPr>
              <w:t>r</w:t>
            </w:r>
            <w:r w:rsidRPr="00E35BDD">
              <w:rPr>
                <w:rFonts w:asciiTheme="minorEastAsia" w:eastAsiaTheme="minorEastAsia" w:hAnsiTheme="minorEastAsia" w:hint="eastAsia"/>
                <w:spacing w:val="0"/>
              </w:rPr>
              <w:t>—有害气体无组织排放源所在生产单元的等效半径，</w:t>
            </w:r>
            <w:r w:rsidRPr="00E35BDD">
              <w:rPr>
                <w:rFonts w:asciiTheme="minorEastAsia" w:eastAsiaTheme="minorEastAsia" w:hAnsiTheme="minorEastAsia"/>
                <w:spacing w:val="0"/>
              </w:rPr>
              <w:t>m</w:t>
            </w:r>
            <w:r w:rsidRPr="00E35BDD">
              <w:rPr>
                <w:rFonts w:asciiTheme="minorEastAsia" w:eastAsiaTheme="minorEastAsia" w:hAnsiTheme="minorEastAsia" w:hint="eastAsia"/>
                <w:spacing w:val="0"/>
              </w:rPr>
              <w:t>；</w:t>
            </w:r>
          </w:p>
          <w:p w:rsidR="00E35BDD" w:rsidRPr="00E35BDD" w:rsidRDefault="00E35BDD" w:rsidP="00E35BDD">
            <w:pPr>
              <w:ind w:firstLineChars="500" w:firstLine="1200"/>
              <w:jc w:val="left"/>
              <w:rPr>
                <w:rFonts w:asciiTheme="minorEastAsia" w:eastAsiaTheme="minorEastAsia" w:hAnsiTheme="minorEastAsia"/>
                <w:spacing w:val="0"/>
              </w:rPr>
            </w:pPr>
            <w:r w:rsidRPr="00E35BDD">
              <w:rPr>
                <w:rFonts w:asciiTheme="minorEastAsia" w:eastAsiaTheme="minorEastAsia" w:hAnsiTheme="minorEastAsia" w:hint="eastAsia"/>
                <w:spacing w:val="0"/>
              </w:rPr>
              <w:t>L</w:t>
            </w:r>
            <w:proofErr w:type="gramStart"/>
            <w:r w:rsidRPr="00E35BDD">
              <w:rPr>
                <w:rFonts w:asciiTheme="minorEastAsia" w:eastAsiaTheme="minorEastAsia" w:hAnsiTheme="minorEastAsia" w:hint="eastAsia"/>
                <w:spacing w:val="0"/>
              </w:rPr>
              <w:t>—工业</w:t>
            </w:r>
            <w:proofErr w:type="gramEnd"/>
            <w:r w:rsidRPr="00E35BDD">
              <w:rPr>
                <w:rFonts w:asciiTheme="minorEastAsia" w:eastAsiaTheme="minorEastAsia" w:hAnsiTheme="minorEastAsia" w:hint="eastAsia"/>
                <w:spacing w:val="0"/>
              </w:rPr>
              <w:t>企业所需卫生防护距离；</w:t>
            </w:r>
          </w:p>
          <w:p w:rsidR="00E35BDD" w:rsidRPr="00E35BDD" w:rsidRDefault="00E35BDD" w:rsidP="00E35BDD">
            <w:pPr>
              <w:ind w:firstLineChars="500" w:firstLine="1200"/>
              <w:jc w:val="left"/>
              <w:rPr>
                <w:rFonts w:asciiTheme="minorEastAsia" w:eastAsiaTheme="minorEastAsia" w:hAnsiTheme="minorEastAsia"/>
                <w:spacing w:val="0"/>
              </w:rPr>
            </w:pPr>
            <w:r w:rsidRPr="00E35BDD">
              <w:rPr>
                <w:rFonts w:asciiTheme="minorEastAsia" w:eastAsiaTheme="minorEastAsia" w:hAnsiTheme="minorEastAsia" w:hint="eastAsia"/>
                <w:spacing w:val="0"/>
              </w:rPr>
              <w:t>A、B、C、D</w:t>
            </w:r>
            <w:proofErr w:type="gramStart"/>
            <w:r w:rsidRPr="00E35BDD">
              <w:rPr>
                <w:rFonts w:asciiTheme="minorEastAsia" w:eastAsiaTheme="minorEastAsia" w:hAnsiTheme="minorEastAsia" w:hint="eastAsia"/>
                <w:spacing w:val="0"/>
              </w:rPr>
              <w:t>—卫生</w:t>
            </w:r>
            <w:proofErr w:type="gramEnd"/>
            <w:r w:rsidRPr="00E35BDD">
              <w:rPr>
                <w:rFonts w:asciiTheme="minorEastAsia" w:eastAsiaTheme="minorEastAsia" w:hAnsiTheme="minorEastAsia" w:hint="eastAsia"/>
                <w:spacing w:val="0"/>
              </w:rPr>
              <w:t>防护距离计算系数</w:t>
            </w:r>
            <w:r w:rsidRPr="00E35BDD">
              <w:rPr>
                <w:rFonts w:asciiTheme="minorEastAsia" w:eastAsiaTheme="minorEastAsia" w:hAnsiTheme="minorEastAsia"/>
                <w:spacing w:val="0"/>
              </w:rPr>
              <w:t>，见表</w:t>
            </w:r>
            <w:r w:rsidR="00CD7941">
              <w:rPr>
                <w:rFonts w:asciiTheme="minorEastAsia" w:eastAsiaTheme="minorEastAsia" w:hAnsiTheme="minorEastAsia" w:hint="eastAsia"/>
                <w:spacing w:val="0"/>
              </w:rPr>
              <w:t>18</w:t>
            </w:r>
            <w:r w:rsidRPr="00E35BDD">
              <w:rPr>
                <w:rFonts w:asciiTheme="minorEastAsia" w:eastAsiaTheme="minorEastAsia" w:hAnsiTheme="minorEastAsia"/>
                <w:spacing w:val="0"/>
              </w:rPr>
              <w:t>。</w:t>
            </w:r>
          </w:p>
          <w:p w:rsidR="00E35BDD" w:rsidRPr="00E35BDD" w:rsidRDefault="00E35BDD" w:rsidP="00E35BDD">
            <w:pPr>
              <w:pStyle w:val="20"/>
              <w:ind w:firstLineChars="1283" w:firstLine="3079"/>
              <w:rPr>
                <w:rFonts w:asciiTheme="minorEastAsia" w:eastAsiaTheme="minorEastAsia" w:hAnsiTheme="minorEastAsia"/>
                <w:spacing w:val="0"/>
              </w:rPr>
            </w:pPr>
            <w:r w:rsidRPr="00E35BDD">
              <w:rPr>
                <w:rFonts w:asciiTheme="minorEastAsia" w:eastAsiaTheme="minorEastAsia" w:hAnsiTheme="minorEastAsia"/>
                <w:spacing w:val="0"/>
              </w:rPr>
              <w:t>表</w:t>
            </w:r>
            <w:r w:rsidR="00CD7941">
              <w:rPr>
                <w:rFonts w:asciiTheme="minorEastAsia" w:eastAsiaTheme="minorEastAsia" w:hAnsiTheme="minorEastAsia" w:hint="eastAsia"/>
                <w:spacing w:val="0"/>
              </w:rPr>
              <w:t>18</w:t>
            </w:r>
            <w:r w:rsidRPr="00E35BDD">
              <w:rPr>
                <w:rFonts w:asciiTheme="minorEastAsia" w:eastAsiaTheme="minorEastAsia" w:hAnsiTheme="minorEastAsia" w:hint="eastAsia"/>
                <w:spacing w:val="0"/>
              </w:rPr>
              <w:t xml:space="preserve"> </w:t>
            </w:r>
            <w:r w:rsidRPr="00E35BDD">
              <w:rPr>
                <w:rFonts w:asciiTheme="minorEastAsia" w:eastAsiaTheme="minorEastAsia" w:hAnsiTheme="minorEastAsia"/>
                <w:spacing w:val="0"/>
              </w:rPr>
              <w:t>卫生防护距离计算系数</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66"/>
              <w:gridCol w:w="1252"/>
              <w:gridCol w:w="829"/>
              <w:gridCol w:w="829"/>
              <w:gridCol w:w="829"/>
              <w:gridCol w:w="829"/>
              <w:gridCol w:w="829"/>
              <w:gridCol w:w="829"/>
              <w:gridCol w:w="829"/>
              <w:gridCol w:w="829"/>
              <w:gridCol w:w="811"/>
            </w:tblGrid>
            <w:tr w:rsidR="00E35BDD" w:rsidRPr="00E35BDD" w:rsidTr="00C04179">
              <w:trPr>
                <w:cantSplit/>
                <w:trHeight w:val="112"/>
                <w:jc w:val="center"/>
              </w:trPr>
              <w:tc>
                <w:tcPr>
                  <w:tcW w:w="355" w:type="pct"/>
                  <w:vMerge w:val="restar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计算系数</w:t>
                  </w:r>
                </w:p>
              </w:tc>
              <w:tc>
                <w:tcPr>
                  <w:tcW w:w="668" w:type="pct"/>
                  <w:vMerge w:val="restar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5年平</w:t>
                  </w:r>
                  <w:r w:rsidRPr="00E35BDD">
                    <w:rPr>
                      <w:rFonts w:asciiTheme="minorEastAsia" w:eastAsiaTheme="minorEastAsia" w:hAnsiTheme="minorEastAsia" w:hint="eastAsia"/>
                      <w:sz w:val="21"/>
                      <w:szCs w:val="21"/>
                    </w:rPr>
                    <w:t>均风速</w:t>
                  </w:r>
                  <w:r w:rsidRPr="00E35BDD">
                    <w:rPr>
                      <w:rFonts w:asciiTheme="minorEastAsia" w:eastAsiaTheme="minorEastAsia" w:hAnsiTheme="minorEastAsia"/>
                      <w:sz w:val="21"/>
                      <w:szCs w:val="21"/>
                    </w:rPr>
                    <w:t>（m/s）</w:t>
                  </w:r>
                </w:p>
              </w:tc>
              <w:tc>
                <w:tcPr>
                  <w:tcW w:w="3977" w:type="pct"/>
                  <w:gridSpan w:val="9"/>
                  <w:vAlign w:val="center"/>
                </w:tcPr>
                <w:p w:rsidR="00E35BDD" w:rsidRPr="00E35BDD" w:rsidRDefault="00E35BDD" w:rsidP="00E35BDD">
                  <w:pPr>
                    <w:spacing w:line="240" w:lineRule="auto"/>
                    <w:ind w:left="500" w:hangingChars="200" w:hanging="500"/>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卫生防护距离L(m)</w:t>
                  </w:r>
                </w:p>
              </w:tc>
            </w:tr>
            <w:tr w:rsidR="00E35BDD" w:rsidRPr="00E35BDD" w:rsidTr="00C04179">
              <w:trPr>
                <w:cantSplit/>
                <w:trHeight w:val="340"/>
                <w:jc w:val="center"/>
              </w:trPr>
              <w:tc>
                <w:tcPr>
                  <w:tcW w:w="355"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668"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L≤1000</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1000＜L≤2000</w:t>
                  </w:r>
                </w:p>
              </w:tc>
              <w:tc>
                <w:tcPr>
                  <w:tcW w:w="1318"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L＞2000</w:t>
                  </w:r>
                </w:p>
              </w:tc>
            </w:tr>
            <w:tr w:rsidR="00E35BDD" w:rsidRPr="00E35BDD" w:rsidTr="00C04179">
              <w:trPr>
                <w:cantSplit/>
                <w:trHeight w:val="70"/>
                <w:jc w:val="center"/>
              </w:trPr>
              <w:tc>
                <w:tcPr>
                  <w:tcW w:w="355"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668"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3977" w:type="pct"/>
                  <w:gridSpan w:val="9"/>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工业大气污染源构成类别</w:t>
                  </w:r>
                </w:p>
              </w:tc>
            </w:tr>
            <w:tr w:rsidR="00E35BDD" w:rsidRPr="00E35BDD" w:rsidTr="00C04179">
              <w:trPr>
                <w:cantSplit/>
                <w:trHeight w:val="70"/>
                <w:jc w:val="center"/>
              </w:trPr>
              <w:tc>
                <w:tcPr>
                  <w:tcW w:w="355"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668"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Ⅰ</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Ⅱ</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Ⅲ</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Ⅰ</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Ⅱ</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Ⅲ</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Ⅰ</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Ⅱ</w:t>
                  </w:r>
                </w:p>
              </w:tc>
              <w:tc>
                <w:tcPr>
                  <w:tcW w:w="432"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Ⅲ</w:t>
                  </w:r>
                </w:p>
              </w:tc>
            </w:tr>
            <w:tr w:rsidR="00E35BDD" w:rsidRPr="00E35BDD" w:rsidTr="00C04179">
              <w:trPr>
                <w:cantSplit/>
                <w:trHeight w:val="70"/>
                <w:jc w:val="center"/>
              </w:trPr>
              <w:tc>
                <w:tcPr>
                  <w:tcW w:w="355" w:type="pct"/>
                  <w:vMerge w:val="restar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A</w:t>
                  </w:r>
                </w:p>
              </w:tc>
              <w:tc>
                <w:tcPr>
                  <w:tcW w:w="668"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400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400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400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400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400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400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80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80</w:t>
                  </w:r>
                </w:p>
              </w:tc>
              <w:tc>
                <w:tcPr>
                  <w:tcW w:w="432"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80</w:t>
                  </w:r>
                </w:p>
              </w:tc>
            </w:tr>
            <w:tr w:rsidR="00E35BDD" w:rsidRPr="00E35BDD" w:rsidTr="00C04179">
              <w:trPr>
                <w:cantSplit/>
                <w:trHeight w:val="70"/>
                <w:jc w:val="center"/>
              </w:trPr>
              <w:tc>
                <w:tcPr>
                  <w:tcW w:w="355"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668"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2～4</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700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470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350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700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470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350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380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250</w:t>
                  </w:r>
                </w:p>
              </w:tc>
              <w:tc>
                <w:tcPr>
                  <w:tcW w:w="432"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190</w:t>
                  </w:r>
                </w:p>
              </w:tc>
            </w:tr>
            <w:tr w:rsidR="00E35BDD" w:rsidRPr="00E35BDD" w:rsidTr="00C04179">
              <w:trPr>
                <w:cantSplit/>
                <w:trHeight w:val="70"/>
                <w:jc w:val="center"/>
              </w:trPr>
              <w:tc>
                <w:tcPr>
                  <w:tcW w:w="355"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668"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＞4</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530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350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260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530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350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260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290</w:t>
                  </w:r>
                </w:p>
              </w:tc>
              <w:tc>
                <w:tcPr>
                  <w:tcW w:w="443"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190</w:t>
                  </w:r>
                </w:p>
              </w:tc>
              <w:tc>
                <w:tcPr>
                  <w:tcW w:w="432"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140</w:t>
                  </w:r>
                </w:p>
              </w:tc>
            </w:tr>
            <w:tr w:rsidR="00E35BDD" w:rsidRPr="00E35BDD" w:rsidTr="00C04179">
              <w:trPr>
                <w:cantSplit/>
                <w:trHeight w:val="70"/>
                <w:jc w:val="center"/>
              </w:trPr>
              <w:tc>
                <w:tcPr>
                  <w:tcW w:w="355" w:type="pct"/>
                  <w:vMerge w:val="restar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B</w:t>
                  </w:r>
                </w:p>
              </w:tc>
              <w:tc>
                <w:tcPr>
                  <w:tcW w:w="668"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0.01</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0.015</w:t>
                  </w:r>
                </w:p>
              </w:tc>
              <w:tc>
                <w:tcPr>
                  <w:tcW w:w="1318"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0.015</w:t>
                  </w:r>
                </w:p>
              </w:tc>
            </w:tr>
            <w:tr w:rsidR="00E35BDD" w:rsidRPr="00E35BDD" w:rsidTr="00C04179">
              <w:trPr>
                <w:cantSplit/>
                <w:trHeight w:val="70"/>
                <w:jc w:val="center"/>
              </w:trPr>
              <w:tc>
                <w:tcPr>
                  <w:tcW w:w="355"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668"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0.021</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0.036</w:t>
                  </w:r>
                </w:p>
              </w:tc>
              <w:tc>
                <w:tcPr>
                  <w:tcW w:w="1318"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0.036</w:t>
                  </w:r>
                </w:p>
              </w:tc>
            </w:tr>
            <w:tr w:rsidR="00E35BDD" w:rsidRPr="00E35BDD" w:rsidTr="00C04179">
              <w:trPr>
                <w:cantSplit/>
                <w:trHeight w:val="70"/>
                <w:jc w:val="center"/>
              </w:trPr>
              <w:tc>
                <w:tcPr>
                  <w:tcW w:w="355" w:type="pct"/>
                  <w:vMerge w:val="restar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C</w:t>
                  </w:r>
                </w:p>
              </w:tc>
              <w:tc>
                <w:tcPr>
                  <w:tcW w:w="668"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1.85</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1.79</w:t>
                  </w:r>
                </w:p>
              </w:tc>
              <w:tc>
                <w:tcPr>
                  <w:tcW w:w="1318"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1.79</w:t>
                  </w:r>
                </w:p>
              </w:tc>
            </w:tr>
            <w:tr w:rsidR="00E35BDD" w:rsidRPr="00E35BDD" w:rsidTr="00C04179">
              <w:trPr>
                <w:cantSplit/>
                <w:trHeight w:val="70"/>
                <w:jc w:val="center"/>
              </w:trPr>
              <w:tc>
                <w:tcPr>
                  <w:tcW w:w="355"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668"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1.85</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1.77</w:t>
                  </w:r>
                </w:p>
              </w:tc>
              <w:tc>
                <w:tcPr>
                  <w:tcW w:w="1318"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1.77</w:t>
                  </w:r>
                </w:p>
              </w:tc>
            </w:tr>
            <w:tr w:rsidR="00E35BDD" w:rsidRPr="00E35BDD" w:rsidTr="00C04179">
              <w:trPr>
                <w:cantSplit/>
                <w:trHeight w:val="70"/>
                <w:jc w:val="center"/>
              </w:trPr>
              <w:tc>
                <w:tcPr>
                  <w:tcW w:w="355" w:type="pct"/>
                  <w:vMerge w:val="restar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D</w:t>
                  </w:r>
                </w:p>
              </w:tc>
              <w:tc>
                <w:tcPr>
                  <w:tcW w:w="668"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0.78</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0.78</w:t>
                  </w:r>
                </w:p>
              </w:tc>
              <w:tc>
                <w:tcPr>
                  <w:tcW w:w="1318"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0.57</w:t>
                  </w:r>
                </w:p>
              </w:tc>
            </w:tr>
            <w:tr w:rsidR="00E35BDD" w:rsidRPr="00E35BDD" w:rsidTr="00C04179">
              <w:trPr>
                <w:cantSplit/>
                <w:trHeight w:val="70"/>
                <w:jc w:val="center"/>
              </w:trPr>
              <w:tc>
                <w:tcPr>
                  <w:tcW w:w="355" w:type="pct"/>
                  <w:vMerge/>
                  <w:vAlign w:val="center"/>
                </w:tcPr>
                <w:p w:rsidR="00E35BDD" w:rsidRPr="00E35BDD" w:rsidRDefault="00E35BDD" w:rsidP="00E35BDD">
                  <w:pPr>
                    <w:spacing w:line="240" w:lineRule="auto"/>
                    <w:jc w:val="center"/>
                    <w:rPr>
                      <w:rFonts w:asciiTheme="minorEastAsia" w:eastAsiaTheme="minorEastAsia" w:hAnsiTheme="minorEastAsia"/>
                      <w:sz w:val="21"/>
                      <w:szCs w:val="21"/>
                    </w:rPr>
                  </w:pPr>
                </w:p>
              </w:tc>
              <w:tc>
                <w:tcPr>
                  <w:tcW w:w="668" w:type="pct"/>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＞2</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0.84</w:t>
                  </w:r>
                </w:p>
              </w:tc>
              <w:tc>
                <w:tcPr>
                  <w:tcW w:w="1329"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0.84</w:t>
                  </w:r>
                </w:p>
              </w:tc>
              <w:tc>
                <w:tcPr>
                  <w:tcW w:w="1318" w:type="pct"/>
                  <w:gridSpan w:val="3"/>
                  <w:vAlign w:val="center"/>
                </w:tcPr>
                <w:p w:rsidR="00E35BDD" w:rsidRPr="00E35BDD" w:rsidRDefault="00E35BDD" w:rsidP="00E35BDD">
                  <w:pPr>
                    <w:spacing w:line="240" w:lineRule="auto"/>
                    <w:jc w:val="center"/>
                    <w:rPr>
                      <w:rFonts w:asciiTheme="minorEastAsia" w:eastAsiaTheme="minorEastAsia" w:hAnsiTheme="minorEastAsia"/>
                      <w:sz w:val="21"/>
                      <w:szCs w:val="21"/>
                    </w:rPr>
                  </w:pPr>
                  <w:r w:rsidRPr="00E35BDD">
                    <w:rPr>
                      <w:rFonts w:asciiTheme="minorEastAsia" w:eastAsiaTheme="minorEastAsia" w:hAnsiTheme="minorEastAsia"/>
                      <w:sz w:val="21"/>
                      <w:szCs w:val="21"/>
                    </w:rPr>
                    <w:t>0.76</w:t>
                  </w:r>
                </w:p>
              </w:tc>
            </w:tr>
          </w:tbl>
          <w:p w:rsidR="00E35BDD" w:rsidRPr="00E35BDD" w:rsidRDefault="00E35BDD" w:rsidP="00E35BDD">
            <w:pPr>
              <w:pStyle w:val="20"/>
              <w:ind w:firstLineChars="1283" w:firstLine="3079"/>
              <w:rPr>
                <w:rFonts w:asciiTheme="minorEastAsia" w:eastAsiaTheme="minorEastAsia" w:hAnsiTheme="minorEastAsia"/>
                <w:spacing w:val="0"/>
              </w:rPr>
            </w:pPr>
            <w:r w:rsidRPr="00E35BDD">
              <w:rPr>
                <w:rFonts w:asciiTheme="minorEastAsia" w:eastAsiaTheme="minorEastAsia" w:hAnsiTheme="minorEastAsia" w:hint="eastAsia"/>
                <w:spacing w:val="0"/>
              </w:rPr>
              <w:t>表</w:t>
            </w:r>
            <w:r w:rsidR="00CD7941">
              <w:rPr>
                <w:rFonts w:asciiTheme="minorEastAsia" w:eastAsiaTheme="minorEastAsia" w:hAnsiTheme="minorEastAsia" w:hint="eastAsia"/>
                <w:spacing w:val="0"/>
              </w:rPr>
              <w:t>19</w:t>
            </w:r>
            <w:r w:rsidRPr="00E35BDD">
              <w:rPr>
                <w:rFonts w:asciiTheme="minorEastAsia" w:eastAsiaTheme="minorEastAsia" w:hAnsiTheme="minorEastAsia" w:hint="eastAsia"/>
                <w:spacing w:val="0"/>
              </w:rPr>
              <w:t xml:space="preserve">  卫生防护距离参数表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873"/>
              <w:gridCol w:w="1872"/>
              <w:gridCol w:w="1872"/>
              <w:gridCol w:w="1872"/>
              <w:gridCol w:w="1872"/>
            </w:tblGrid>
            <w:tr w:rsidR="00E35BDD" w:rsidRPr="00E35BDD" w:rsidTr="00C04179">
              <w:tc>
                <w:tcPr>
                  <w:tcW w:w="1000" w:type="pct"/>
                  <w:vAlign w:val="center"/>
                </w:tcPr>
                <w:p w:rsidR="00E35BDD" w:rsidRPr="00E35BDD" w:rsidRDefault="00E35BDD" w:rsidP="00E35BDD">
                  <w:pPr>
                    <w:spacing w:line="240" w:lineRule="auto"/>
                    <w:jc w:val="center"/>
                    <w:rPr>
                      <w:rFonts w:ascii="宋体" w:hAnsi="宋体"/>
                      <w:sz w:val="21"/>
                      <w:szCs w:val="21"/>
                    </w:rPr>
                  </w:pPr>
                  <w:r w:rsidRPr="00E35BDD">
                    <w:rPr>
                      <w:rFonts w:ascii="宋体" w:hAnsi="宋体" w:hint="eastAsia"/>
                      <w:sz w:val="21"/>
                      <w:szCs w:val="21"/>
                    </w:rPr>
                    <w:t>预测污染物</w:t>
                  </w:r>
                </w:p>
              </w:tc>
              <w:tc>
                <w:tcPr>
                  <w:tcW w:w="1000" w:type="pct"/>
                  <w:vAlign w:val="center"/>
                </w:tcPr>
                <w:p w:rsidR="00E35BDD" w:rsidRPr="00E35BDD" w:rsidRDefault="00E35BDD" w:rsidP="00E35BDD">
                  <w:pPr>
                    <w:spacing w:line="240" w:lineRule="auto"/>
                    <w:jc w:val="center"/>
                    <w:rPr>
                      <w:rFonts w:ascii="宋体" w:hAnsi="宋体"/>
                      <w:color w:val="000000"/>
                      <w:sz w:val="21"/>
                      <w:szCs w:val="21"/>
                    </w:rPr>
                  </w:pPr>
                  <w:r w:rsidRPr="00E35BDD">
                    <w:rPr>
                      <w:rFonts w:ascii="宋体" w:hAnsi="宋体" w:hint="eastAsia"/>
                      <w:color w:val="000000"/>
                      <w:sz w:val="21"/>
                      <w:szCs w:val="21"/>
                    </w:rPr>
                    <w:t>无组织排放量（kg/h）</w:t>
                  </w:r>
                </w:p>
              </w:tc>
              <w:tc>
                <w:tcPr>
                  <w:tcW w:w="1000" w:type="pct"/>
                  <w:vAlign w:val="center"/>
                </w:tcPr>
                <w:p w:rsidR="00E35BDD" w:rsidRPr="00E35BDD" w:rsidRDefault="00E35BDD" w:rsidP="00E35BDD">
                  <w:pPr>
                    <w:spacing w:line="240" w:lineRule="auto"/>
                    <w:jc w:val="center"/>
                    <w:rPr>
                      <w:rFonts w:ascii="宋体" w:hAnsi="宋体"/>
                      <w:color w:val="000000"/>
                      <w:sz w:val="21"/>
                      <w:szCs w:val="21"/>
                    </w:rPr>
                  </w:pPr>
                  <w:r w:rsidRPr="00E35BDD">
                    <w:rPr>
                      <w:rFonts w:ascii="宋体" w:hAnsi="宋体" w:hint="eastAsia"/>
                      <w:color w:val="000000"/>
                      <w:sz w:val="21"/>
                      <w:szCs w:val="21"/>
                    </w:rPr>
                    <w:t>无组织排放</w:t>
                  </w:r>
                  <w:proofErr w:type="gramStart"/>
                  <w:r w:rsidRPr="00E35BDD">
                    <w:rPr>
                      <w:rFonts w:ascii="宋体" w:hAnsi="宋体" w:hint="eastAsia"/>
                      <w:color w:val="000000"/>
                      <w:sz w:val="21"/>
                      <w:szCs w:val="21"/>
                    </w:rPr>
                    <w:t>源面积</w:t>
                  </w:r>
                  <w:proofErr w:type="gramEnd"/>
                  <w:r w:rsidRPr="00E35BDD">
                    <w:rPr>
                      <w:rFonts w:ascii="宋体" w:hAnsi="宋体" w:hint="eastAsia"/>
                      <w:color w:val="000000"/>
                      <w:sz w:val="21"/>
                      <w:szCs w:val="21"/>
                    </w:rPr>
                    <w:t>(m</w:t>
                  </w:r>
                  <w:r w:rsidRPr="00E35BDD">
                    <w:rPr>
                      <w:rFonts w:ascii="宋体" w:hAnsi="宋体" w:hint="eastAsia"/>
                      <w:color w:val="000000"/>
                      <w:sz w:val="21"/>
                      <w:szCs w:val="21"/>
                      <w:vertAlign w:val="superscript"/>
                    </w:rPr>
                    <w:t>2</w:t>
                  </w:r>
                  <w:r w:rsidRPr="00E35BDD">
                    <w:rPr>
                      <w:rFonts w:ascii="宋体" w:hAnsi="宋体" w:hint="eastAsia"/>
                      <w:color w:val="000000"/>
                      <w:sz w:val="21"/>
                      <w:szCs w:val="21"/>
                    </w:rPr>
                    <w:t>)</w:t>
                  </w:r>
                </w:p>
              </w:tc>
              <w:tc>
                <w:tcPr>
                  <w:tcW w:w="1000" w:type="pct"/>
                  <w:vAlign w:val="center"/>
                </w:tcPr>
                <w:p w:rsidR="00E35BDD" w:rsidRPr="00E35BDD" w:rsidRDefault="00E35BDD" w:rsidP="00E35BDD">
                  <w:pPr>
                    <w:spacing w:line="240" w:lineRule="auto"/>
                    <w:jc w:val="center"/>
                    <w:rPr>
                      <w:rFonts w:ascii="宋体" w:hAnsi="宋体"/>
                      <w:color w:val="000000"/>
                      <w:sz w:val="21"/>
                      <w:szCs w:val="21"/>
                    </w:rPr>
                  </w:pPr>
                  <w:r w:rsidRPr="00E35BDD">
                    <w:rPr>
                      <w:rFonts w:ascii="宋体" w:hAnsi="宋体" w:hint="eastAsia"/>
                      <w:color w:val="000000"/>
                      <w:sz w:val="21"/>
                      <w:szCs w:val="21"/>
                    </w:rPr>
                    <w:t>近五年风速(m/s)</w:t>
                  </w:r>
                </w:p>
              </w:tc>
              <w:tc>
                <w:tcPr>
                  <w:tcW w:w="1000" w:type="pct"/>
                  <w:vAlign w:val="center"/>
                </w:tcPr>
                <w:p w:rsidR="00E35BDD" w:rsidRPr="00E35BDD" w:rsidRDefault="00E35BDD" w:rsidP="00E35BDD">
                  <w:pPr>
                    <w:spacing w:line="240" w:lineRule="auto"/>
                    <w:jc w:val="center"/>
                    <w:rPr>
                      <w:rFonts w:ascii="宋体" w:hAnsi="宋体"/>
                      <w:color w:val="000000"/>
                      <w:sz w:val="21"/>
                      <w:szCs w:val="21"/>
                    </w:rPr>
                  </w:pPr>
                  <w:r w:rsidRPr="00E35BDD">
                    <w:rPr>
                      <w:rFonts w:ascii="宋体" w:hAnsi="宋体" w:hint="eastAsia"/>
                      <w:color w:val="000000"/>
                      <w:sz w:val="21"/>
                      <w:szCs w:val="21"/>
                    </w:rPr>
                    <w:t>环境质量标准值（mg/m</w:t>
                  </w:r>
                  <w:r w:rsidRPr="00E35BDD">
                    <w:rPr>
                      <w:rFonts w:ascii="宋体" w:hAnsi="宋体" w:hint="eastAsia"/>
                      <w:color w:val="000000"/>
                      <w:sz w:val="21"/>
                      <w:szCs w:val="21"/>
                      <w:vertAlign w:val="superscript"/>
                    </w:rPr>
                    <w:t>3</w:t>
                  </w:r>
                  <w:r w:rsidRPr="00E35BDD">
                    <w:rPr>
                      <w:rFonts w:ascii="宋体" w:hAnsi="宋体" w:hint="eastAsia"/>
                      <w:color w:val="000000"/>
                      <w:sz w:val="21"/>
                      <w:szCs w:val="21"/>
                    </w:rPr>
                    <w:t>）</w:t>
                  </w:r>
                </w:p>
              </w:tc>
            </w:tr>
            <w:tr w:rsidR="00E35BDD" w:rsidRPr="00E35BDD" w:rsidTr="00C04179">
              <w:tc>
                <w:tcPr>
                  <w:tcW w:w="1000" w:type="pct"/>
                  <w:vAlign w:val="center"/>
                </w:tcPr>
                <w:p w:rsidR="00E35BDD" w:rsidRPr="00E35BDD" w:rsidRDefault="00CD7941" w:rsidP="00E35BDD">
                  <w:pPr>
                    <w:spacing w:line="240" w:lineRule="auto"/>
                    <w:jc w:val="center"/>
                    <w:rPr>
                      <w:rFonts w:ascii="宋体" w:hAnsi="宋体"/>
                      <w:sz w:val="21"/>
                      <w:szCs w:val="21"/>
                    </w:rPr>
                  </w:pPr>
                  <w:r>
                    <w:rPr>
                      <w:rFonts w:ascii="宋体" w:hAnsi="宋体" w:hint="eastAsia"/>
                      <w:sz w:val="21"/>
                      <w:szCs w:val="21"/>
                    </w:rPr>
                    <w:t>TSP</w:t>
                  </w:r>
                </w:p>
              </w:tc>
              <w:tc>
                <w:tcPr>
                  <w:tcW w:w="1000" w:type="pct"/>
                  <w:vAlign w:val="center"/>
                </w:tcPr>
                <w:p w:rsidR="00E35BDD" w:rsidRPr="00E35BDD" w:rsidRDefault="00E35BDD" w:rsidP="00E35BDD">
                  <w:pPr>
                    <w:spacing w:line="240" w:lineRule="auto"/>
                    <w:jc w:val="center"/>
                    <w:rPr>
                      <w:rFonts w:ascii="宋体" w:hAnsi="宋体"/>
                      <w:color w:val="000000"/>
                      <w:sz w:val="21"/>
                      <w:szCs w:val="21"/>
                    </w:rPr>
                  </w:pPr>
                  <w:r w:rsidRPr="00E35BDD">
                    <w:rPr>
                      <w:rFonts w:ascii="宋体" w:hAnsi="宋体" w:hint="eastAsia"/>
                      <w:color w:val="000000"/>
                      <w:sz w:val="21"/>
                      <w:szCs w:val="21"/>
                    </w:rPr>
                    <w:t>0.1</w:t>
                  </w:r>
                </w:p>
              </w:tc>
              <w:tc>
                <w:tcPr>
                  <w:tcW w:w="1000" w:type="pct"/>
                  <w:vAlign w:val="center"/>
                </w:tcPr>
                <w:p w:rsidR="00E35BDD" w:rsidRPr="00E35BDD" w:rsidRDefault="00E35BDD" w:rsidP="00E35BDD">
                  <w:pPr>
                    <w:spacing w:line="240" w:lineRule="auto"/>
                    <w:jc w:val="center"/>
                    <w:rPr>
                      <w:rFonts w:ascii="宋体" w:hAnsi="宋体"/>
                      <w:color w:val="000000"/>
                      <w:sz w:val="21"/>
                      <w:szCs w:val="21"/>
                    </w:rPr>
                  </w:pPr>
                  <w:r>
                    <w:rPr>
                      <w:rFonts w:ascii="宋体" w:hAnsi="宋体" w:hint="eastAsia"/>
                      <w:color w:val="000000"/>
                      <w:sz w:val="21"/>
                      <w:szCs w:val="21"/>
                    </w:rPr>
                    <w:t>1120</w:t>
                  </w:r>
                </w:p>
              </w:tc>
              <w:tc>
                <w:tcPr>
                  <w:tcW w:w="1000" w:type="pct"/>
                  <w:vAlign w:val="center"/>
                </w:tcPr>
                <w:p w:rsidR="00E35BDD" w:rsidRPr="00E35BDD" w:rsidRDefault="00E35BDD" w:rsidP="00E35BDD">
                  <w:pPr>
                    <w:spacing w:line="240" w:lineRule="auto"/>
                    <w:jc w:val="center"/>
                    <w:rPr>
                      <w:rFonts w:ascii="宋体" w:hAnsi="宋体"/>
                      <w:color w:val="000000"/>
                      <w:sz w:val="21"/>
                      <w:szCs w:val="21"/>
                    </w:rPr>
                  </w:pPr>
                  <w:r>
                    <w:rPr>
                      <w:rFonts w:ascii="宋体" w:hAnsi="宋体" w:hint="eastAsia"/>
                      <w:color w:val="000000"/>
                      <w:sz w:val="21"/>
                      <w:szCs w:val="21"/>
                    </w:rPr>
                    <w:t>1.68</w:t>
                  </w:r>
                </w:p>
              </w:tc>
              <w:tc>
                <w:tcPr>
                  <w:tcW w:w="1000" w:type="pct"/>
                  <w:vAlign w:val="center"/>
                </w:tcPr>
                <w:p w:rsidR="00E35BDD" w:rsidRPr="00E35BDD" w:rsidRDefault="00E35BDD" w:rsidP="00E35BDD">
                  <w:pPr>
                    <w:spacing w:line="240" w:lineRule="auto"/>
                    <w:jc w:val="center"/>
                    <w:rPr>
                      <w:rFonts w:ascii="宋体" w:hAnsi="宋体"/>
                      <w:color w:val="000000"/>
                      <w:sz w:val="21"/>
                      <w:szCs w:val="21"/>
                    </w:rPr>
                  </w:pPr>
                  <w:r>
                    <w:rPr>
                      <w:rFonts w:ascii="宋体" w:hAnsi="宋体" w:hint="eastAsia"/>
                      <w:color w:val="000000"/>
                      <w:sz w:val="21"/>
                      <w:szCs w:val="21"/>
                    </w:rPr>
                    <w:t>0.9</w:t>
                  </w:r>
                </w:p>
              </w:tc>
            </w:tr>
          </w:tbl>
          <w:p w:rsidR="00E35BDD" w:rsidRPr="00150F6C" w:rsidRDefault="00841829" w:rsidP="00841829">
            <w:pPr>
              <w:spacing w:line="360" w:lineRule="auto"/>
              <w:ind w:firstLineChars="200" w:firstLine="480"/>
              <w:jc w:val="center"/>
              <w:rPr>
                <w:rFonts w:ascii="宋体" w:hAnsi="宋体"/>
                <w:bCs/>
                <w:u w:val="single"/>
              </w:rPr>
            </w:pPr>
            <w:r>
              <w:rPr>
                <w:rFonts w:ascii="宋体" w:hAnsi="宋体"/>
                <w:bCs/>
                <w:noProof/>
                <w:u w:val="single"/>
              </w:rPr>
              <w:drawing>
                <wp:inline distT="0" distB="0" distL="0" distR="0" wp14:anchorId="51A6E5C3" wp14:editId="0AC95B5C">
                  <wp:extent cx="5248275" cy="2352675"/>
                  <wp:effectExtent l="19050" t="19050" r="28575" b="285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44">
                            <a:extLst>
                              <a:ext uri="{28A0092B-C50C-407E-A947-70E740481C1C}">
                                <a14:useLocalDpi xmlns:a14="http://schemas.microsoft.com/office/drawing/2010/main" val="0"/>
                              </a:ext>
                            </a:extLst>
                          </a:blip>
                          <a:stretch>
                            <a:fillRect/>
                          </a:stretch>
                        </pic:blipFill>
                        <pic:spPr>
                          <a:xfrm>
                            <a:off x="0" y="0"/>
                            <a:ext cx="5248275" cy="2352675"/>
                          </a:xfrm>
                          <a:prstGeom prst="rect">
                            <a:avLst/>
                          </a:prstGeom>
                          <a:ln w="25400">
                            <a:solidFill>
                              <a:schemeClr val="tx1"/>
                            </a:solidFill>
                          </a:ln>
                        </pic:spPr>
                      </pic:pic>
                    </a:graphicData>
                  </a:graphic>
                </wp:inline>
              </w:drawing>
            </w:r>
          </w:p>
          <w:p w:rsidR="000615F2" w:rsidRPr="00841829" w:rsidRDefault="00E35BDD" w:rsidP="00611182">
            <w:pPr>
              <w:tabs>
                <w:tab w:val="left" w:pos="4678"/>
              </w:tabs>
              <w:ind w:firstLineChars="200" w:firstLine="480"/>
              <w:rPr>
                <w:rFonts w:asciiTheme="minorEastAsia" w:eastAsiaTheme="minorEastAsia" w:hAnsiTheme="minorEastAsia"/>
                <w:spacing w:val="0"/>
              </w:rPr>
            </w:pPr>
            <w:r w:rsidRPr="00841829">
              <w:rPr>
                <w:rFonts w:asciiTheme="minorEastAsia" w:eastAsiaTheme="minorEastAsia" w:hAnsiTheme="minorEastAsia"/>
                <w:spacing w:val="0"/>
              </w:rPr>
              <w:lastRenderedPageBreak/>
              <w:t>经计算得到</w:t>
            </w:r>
            <w:r w:rsidR="00841829">
              <w:rPr>
                <w:rFonts w:asciiTheme="minorEastAsia" w:eastAsiaTheme="minorEastAsia" w:hAnsiTheme="minorEastAsia" w:hint="eastAsia"/>
                <w:spacing w:val="0"/>
              </w:rPr>
              <w:t>粉尘（TSP）</w:t>
            </w:r>
            <w:r w:rsidRPr="00841829">
              <w:rPr>
                <w:rFonts w:asciiTheme="minorEastAsia" w:eastAsiaTheme="minorEastAsia" w:hAnsiTheme="minorEastAsia" w:hint="eastAsia"/>
                <w:spacing w:val="0"/>
              </w:rPr>
              <w:t>卫生防护距离</w:t>
            </w:r>
            <w:r w:rsidR="00841829">
              <w:rPr>
                <w:rFonts w:asciiTheme="minorEastAsia" w:eastAsiaTheme="minorEastAsia" w:hAnsiTheme="minorEastAsia" w:hint="eastAsia"/>
                <w:spacing w:val="0"/>
              </w:rPr>
              <w:t>7.267</w:t>
            </w:r>
            <w:r w:rsidRPr="00841829">
              <w:rPr>
                <w:rFonts w:asciiTheme="minorEastAsia" w:eastAsiaTheme="minorEastAsia" w:hAnsiTheme="minorEastAsia" w:hint="eastAsia"/>
                <w:spacing w:val="0"/>
              </w:rPr>
              <w:t>m。</w:t>
            </w:r>
            <w:r w:rsidRPr="00841829">
              <w:rPr>
                <w:rFonts w:asciiTheme="minorEastAsia" w:eastAsiaTheme="minorEastAsia" w:hAnsiTheme="minorEastAsia"/>
                <w:spacing w:val="0"/>
              </w:rPr>
              <w:t>卫生防护距离在100m以内时，级差为50m；超过100m，但小于或等于1000m时，级差为100m；超过1000m时，级差为200m。因此，</w:t>
            </w:r>
            <w:r w:rsidRPr="00841829">
              <w:rPr>
                <w:rFonts w:asciiTheme="minorEastAsia" w:eastAsiaTheme="minorEastAsia" w:hAnsiTheme="minorEastAsia" w:hint="eastAsia"/>
                <w:spacing w:val="0"/>
              </w:rPr>
              <w:t>确定</w:t>
            </w:r>
            <w:r w:rsidRPr="00841829">
              <w:rPr>
                <w:rFonts w:asciiTheme="minorEastAsia" w:eastAsiaTheme="minorEastAsia" w:hAnsiTheme="minorEastAsia"/>
                <w:spacing w:val="0"/>
              </w:rPr>
              <w:t>本项目卫生防护距离为</w:t>
            </w:r>
            <w:r w:rsidRPr="00841829">
              <w:rPr>
                <w:rFonts w:asciiTheme="minorEastAsia" w:eastAsiaTheme="minorEastAsia" w:hAnsiTheme="minorEastAsia" w:hint="eastAsia"/>
                <w:spacing w:val="0"/>
              </w:rPr>
              <w:t>50</w:t>
            </w:r>
            <w:r w:rsidRPr="00841829">
              <w:rPr>
                <w:rFonts w:asciiTheme="minorEastAsia" w:eastAsiaTheme="minorEastAsia" w:hAnsiTheme="minorEastAsia"/>
                <w:spacing w:val="0"/>
              </w:rPr>
              <w:t>m。</w:t>
            </w:r>
          </w:p>
          <w:p w:rsidR="000615F2" w:rsidRPr="00AE2C7B" w:rsidRDefault="000615F2" w:rsidP="00611182">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b/>
                <w:spacing w:val="0"/>
                <w:szCs w:val="24"/>
              </w:rPr>
              <w:t>二</w:t>
            </w:r>
            <w:r w:rsidR="0060414C" w:rsidRPr="00AE2C7B">
              <w:rPr>
                <w:rFonts w:asciiTheme="minorEastAsia" w:eastAsiaTheme="minorEastAsia" w:hAnsiTheme="minorEastAsia" w:hint="eastAsia"/>
                <w:b/>
                <w:spacing w:val="0"/>
                <w:szCs w:val="24"/>
              </w:rPr>
              <w:t>、</w:t>
            </w:r>
            <w:r w:rsidRPr="00AE2C7B">
              <w:rPr>
                <w:rFonts w:asciiTheme="minorEastAsia" w:eastAsiaTheme="minorEastAsia" w:hAnsiTheme="minorEastAsia"/>
                <w:b/>
                <w:spacing w:val="0"/>
                <w:szCs w:val="24"/>
              </w:rPr>
              <w:t>水环境影响分析</w:t>
            </w:r>
          </w:p>
          <w:p w:rsidR="00A9400F" w:rsidRPr="00AE2C7B" w:rsidRDefault="00A9400F" w:rsidP="00611182">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rPr>
              <w:t>本项目</w:t>
            </w:r>
            <w:r w:rsidRPr="00AE2C7B">
              <w:rPr>
                <w:rFonts w:asciiTheme="minorEastAsia" w:eastAsiaTheme="minorEastAsia" w:hAnsiTheme="minorEastAsia"/>
                <w:spacing w:val="0"/>
                <w:szCs w:val="24"/>
              </w:rPr>
              <w:t>生活污水</w:t>
            </w:r>
            <w:r w:rsidRPr="00AE2C7B">
              <w:rPr>
                <w:rFonts w:asciiTheme="minorEastAsia" w:eastAsiaTheme="minorEastAsia" w:hAnsiTheme="minorEastAsia" w:hint="eastAsia"/>
                <w:spacing w:val="0"/>
                <w:szCs w:val="24"/>
              </w:rPr>
              <w:t>产生量</w:t>
            </w:r>
            <w:r w:rsidRPr="00AE2C7B">
              <w:rPr>
                <w:rFonts w:asciiTheme="minorEastAsia" w:eastAsiaTheme="minorEastAsia" w:hAnsiTheme="minorEastAsia"/>
                <w:spacing w:val="0"/>
                <w:szCs w:val="24"/>
              </w:rPr>
              <w:t>为</w:t>
            </w:r>
            <w:r w:rsidRPr="00AE2C7B">
              <w:rPr>
                <w:rFonts w:asciiTheme="minorEastAsia" w:eastAsiaTheme="minorEastAsia" w:hAnsiTheme="minorEastAsia" w:hint="eastAsia"/>
                <w:spacing w:val="0"/>
                <w:szCs w:val="24"/>
              </w:rPr>
              <w:t>4.8t</w:t>
            </w:r>
            <w:r w:rsidRPr="00AE2C7B">
              <w:rPr>
                <w:rFonts w:asciiTheme="minorEastAsia" w:eastAsiaTheme="minorEastAsia" w:hAnsiTheme="minorEastAsia"/>
                <w:spacing w:val="0"/>
                <w:szCs w:val="24"/>
              </w:rPr>
              <w:t>/a</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hint="eastAsia"/>
                <w:spacing w:val="0"/>
              </w:rPr>
              <w:t>废水中主要污染因子产生浓度及产生量为COD:350mg/L、0.0017t/a，BOD</w:t>
            </w:r>
            <w:r w:rsidRPr="00AE2C7B">
              <w:rPr>
                <w:rFonts w:asciiTheme="minorEastAsia" w:eastAsiaTheme="minorEastAsia" w:hAnsiTheme="minorEastAsia" w:hint="eastAsia"/>
                <w:spacing w:val="0"/>
                <w:vertAlign w:val="subscript"/>
              </w:rPr>
              <w:t>5</w:t>
            </w:r>
            <w:r w:rsidRPr="00AE2C7B">
              <w:rPr>
                <w:rFonts w:asciiTheme="minorEastAsia" w:eastAsiaTheme="minorEastAsia" w:hAnsiTheme="minorEastAsia" w:hint="eastAsia"/>
                <w:spacing w:val="0"/>
              </w:rPr>
              <w:t>：250mg/L、0.0012t/a，SS：200mg/L、0.00096t/a，NH</w:t>
            </w:r>
            <w:r w:rsidRPr="00AE2C7B">
              <w:rPr>
                <w:rFonts w:asciiTheme="minorEastAsia" w:eastAsiaTheme="minorEastAsia" w:hAnsiTheme="minorEastAsia" w:hint="eastAsia"/>
                <w:spacing w:val="0"/>
                <w:vertAlign w:val="subscript"/>
              </w:rPr>
              <w:t>3</w:t>
            </w:r>
            <w:r w:rsidRPr="00AE2C7B">
              <w:rPr>
                <w:rFonts w:asciiTheme="minorEastAsia" w:eastAsiaTheme="minorEastAsia" w:hAnsiTheme="minorEastAsia" w:hint="eastAsia"/>
                <w:spacing w:val="0"/>
              </w:rPr>
              <w:t>-N：30mg/L、0.00014t/a</w:t>
            </w:r>
            <w:r w:rsidRPr="00AE2C7B">
              <w:rPr>
                <w:rFonts w:asciiTheme="minorEastAsia" w:eastAsiaTheme="minorEastAsia" w:hAnsiTheme="minorEastAsia"/>
                <w:spacing w:val="0"/>
              </w:rPr>
              <w:t>。</w:t>
            </w:r>
            <w:r w:rsidRPr="00AE2C7B">
              <w:rPr>
                <w:rFonts w:asciiTheme="minorEastAsia" w:eastAsiaTheme="minorEastAsia" w:hAnsiTheme="minorEastAsia" w:hint="eastAsia"/>
                <w:spacing w:val="0"/>
                <w:szCs w:val="24"/>
              </w:rPr>
              <w:t>经</w:t>
            </w:r>
            <w:r w:rsidR="00A572FB" w:rsidRPr="00AE2C7B">
              <w:rPr>
                <w:rFonts w:asciiTheme="minorEastAsia" w:eastAsiaTheme="minorEastAsia" w:hAnsiTheme="minorEastAsia" w:hint="eastAsia"/>
                <w:spacing w:val="0"/>
              </w:rPr>
              <w:t>采石场现</w:t>
            </w:r>
            <w:r w:rsidRPr="00AE2C7B">
              <w:rPr>
                <w:rFonts w:asciiTheme="minorEastAsia" w:eastAsiaTheme="minorEastAsia" w:hAnsiTheme="minorEastAsia" w:hint="eastAsia"/>
                <w:spacing w:val="0"/>
              </w:rPr>
              <w:t>有旱厕收集后作农肥</w:t>
            </w:r>
            <w:r w:rsidRPr="00AE2C7B">
              <w:rPr>
                <w:rFonts w:asciiTheme="minorEastAsia" w:eastAsiaTheme="minorEastAsia" w:hAnsiTheme="minorEastAsia" w:hint="eastAsia"/>
                <w:spacing w:val="0"/>
                <w:szCs w:val="24"/>
              </w:rPr>
              <w:t>，不排放</w:t>
            </w:r>
            <w:r w:rsidRPr="00AE2C7B">
              <w:rPr>
                <w:rFonts w:asciiTheme="minorEastAsia" w:eastAsiaTheme="minorEastAsia" w:hAnsiTheme="minorEastAsia"/>
                <w:spacing w:val="0"/>
                <w:szCs w:val="24"/>
              </w:rPr>
              <w:t>。</w:t>
            </w:r>
          </w:p>
          <w:p w:rsidR="000615F2" w:rsidRPr="00AE2C7B" w:rsidRDefault="00A9400F" w:rsidP="00611182">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三、</w:t>
            </w:r>
            <w:r w:rsidR="000615F2" w:rsidRPr="00AE2C7B">
              <w:rPr>
                <w:rFonts w:asciiTheme="minorEastAsia" w:eastAsiaTheme="minorEastAsia" w:hAnsiTheme="minorEastAsia"/>
                <w:b/>
                <w:spacing w:val="0"/>
                <w:szCs w:val="24"/>
              </w:rPr>
              <w:t>声环境影响分析</w:t>
            </w:r>
          </w:p>
          <w:p w:rsidR="00611182" w:rsidRPr="00611182" w:rsidRDefault="006A439F"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spacing w:val="0"/>
              </w:rPr>
              <w:t>各类机械设备噪声声级约为</w:t>
            </w:r>
            <w:r w:rsidRPr="00AE2C7B">
              <w:rPr>
                <w:rFonts w:asciiTheme="minorEastAsia" w:eastAsiaTheme="minorEastAsia" w:hAnsiTheme="minorEastAsia" w:hint="eastAsia"/>
                <w:spacing w:val="0"/>
              </w:rPr>
              <w:t>65～</w:t>
            </w:r>
            <w:r w:rsidR="00EB56BC">
              <w:rPr>
                <w:rFonts w:asciiTheme="minorEastAsia" w:eastAsiaTheme="minorEastAsia" w:hAnsiTheme="minorEastAsia" w:hint="eastAsia"/>
                <w:spacing w:val="0"/>
              </w:rPr>
              <w:t>105</w:t>
            </w:r>
            <w:r w:rsidRPr="00AE2C7B">
              <w:rPr>
                <w:rFonts w:asciiTheme="minorEastAsia" w:eastAsiaTheme="minorEastAsia" w:hAnsiTheme="minorEastAsia" w:hint="eastAsia"/>
                <w:spacing w:val="0"/>
              </w:rPr>
              <w:t>dB(A)</w:t>
            </w:r>
            <w:r w:rsidRPr="00611182">
              <w:rPr>
                <w:rFonts w:asciiTheme="minorEastAsia" w:eastAsiaTheme="minorEastAsia" w:hAnsiTheme="minorEastAsia"/>
                <w:spacing w:val="0"/>
              </w:rPr>
              <w:t>，</w:t>
            </w:r>
            <w:r w:rsidRPr="00611182">
              <w:rPr>
                <w:rFonts w:asciiTheme="minorEastAsia" w:eastAsiaTheme="minorEastAsia" w:hAnsiTheme="minorEastAsia" w:hint="eastAsia"/>
                <w:spacing w:val="0"/>
              </w:rPr>
              <w:t>企业已采取</w:t>
            </w:r>
            <w:r w:rsidRPr="00611182">
              <w:rPr>
                <w:rFonts w:asciiTheme="minorEastAsia" w:eastAsiaTheme="minorEastAsia" w:hAnsiTheme="minorEastAsia"/>
                <w:spacing w:val="0"/>
              </w:rPr>
              <w:t>合理布局，</w:t>
            </w:r>
            <w:r w:rsidRPr="00611182">
              <w:rPr>
                <w:rFonts w:asciiTheme="minorEastAsia" w:eastAsiaTheme="minorEastAsia" w:hAnsiTheme="minorEastAsia" w:hint="eastAsia"/>
                <w:spacing w:val="0"/>
              </w:rPr>
              <w:t>生产车间密闭隔声、设备基础安装减震垫，风机置于车间内</w:t>
            </w:r>
            <w:r w:rsidR="00611182" w:rsidRPr="00611182">
              <w:rPr>
                <w:rFonts w:asciiTheme="minorEastAsia" w:eastAsiaTheme="minorEastAsia" w:hAnsiTheme="minorEastAsia" w:hint="eastAsia"/>
                <w:spacing w:val="0"/>
              </w:rPr>
              <w:t>降噪效果可达</w:t>
            </w:r>
            <w:r w:rsidR="00611182">
              <w:rPr>
                <w:rFonts w:asciiTheme="minorEastAsia" w:eastAsiaTheme="minorEastAsia" w:hAnsiTheme="minorEastAsia" w:hint="eastAsia"/>
                <w:spacing w:val="0"/>
              </w:rPr>
              <w:t>30</w:t>
            </w:r>
            <w:r w:rsidR="00611182" w:rsidRPr="00611182">
              <w:rPr>
                <w:rFonts w:asciiTheme="minorEastAsia" w:eastAsiaTheme="minorEastAsia" w:hAnsiTheme="minorEastAsia" w:hint="eastAsia"/>
                <w:spacing w:val="0"/>
              </w:rPr>
              <w:t>dB(A)以上。</w:t>
            </w:r>
          </w:p>
          <w:p w:rsidR="00611182" w:rsidRPr="00611182" w:rsidRDefault="00611182"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hint="eastAsia"/>
                <w:spacing w:val="0"/>
              </w:rPr>
              <w:t>选择与噪声设备距离最近，受噪声影响</w:t>
            </w:r>
            <w:r>
              <w:rPr>
                <w:rFonts w:asciiTheme="minorEastAsia" w:eastAsiaTheme="minorEastAsia" w:hAnsiTheme="minorEastAsia" w:hint="eastAsia"/>
                <w:spacing w:val="0"/>
              </w:rPr>
              <w:t>最严重的东</w:t>
            </w:r>
            <w:r w:rsidRPr="00611182">
              <w:rPr>
                <w:rFonts w:asciiTheme="minorEastAsia" w:eastAsiaTheme="minorEastAsia" w:hAnsiTheme="minorEastAsia" w:hint="eastAsia"/>
                <w:spacing w:val="0"/>
              </w:rPr>
              <w:t>侧</w:t>
            </w:r>
            <w:r>
              <w:rPr>
                <w:rFonts w:asciiTheme="minorEastAsia" w:eastAsiaTheme="minorEastAsia" w:hAnsiTheme="minorEastAsia" w:hint="eastAsia"/>
                <w:spacing w:val="0"/>
              </w:rPr>
              <w:t>厂</w:t>
            </w:r>
            <w:r w:rsidRPr="00611182">
              <w:rPr>
                <w:rFonts w:asciiTheme="minorEastAsia" w:eastAsiaTheme="minorEastAsia" w:hAnsiTheme="minorEastAsia" w:hint="eastAsia"/>
                <w:spacing w:val="0"/>
              </w:rPr>
              <w:t>界为关心点进行预测，计算过程如下：</w:t>
            </w:r>
          </w:p>
          <w:p w:rsidR="00611182" w:rsidRPr="00611182" w:rsidRDefault="00611182"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spacing w:val="0"/>
              </w:rPr>
              <w:fldChar w:fldCharType="begin"/>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hint="eastAsia"/>
                <w:spacing w:val="0"/>
              </w:rPr>
              <w:instrText>= 1 \* GB3</w:instrText>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spacing w:val="0"/>
              </w:rPr>
              <w:fldChar w:fldCharType="separate"/>
            </w:r>
            <w:r w:rsidRPr="00611182">
              <w:rPr>
                <w:rFonts w:asciiTheme="minorEastAsia" w:eastAsiaTheme="minorEastAsia" w:hAnsiTheme="minorEastAsia" w:hint="eastAsia"/>
                <w:spacing w:val="0"/>
              </w:rPr>
              <w:t>①</w:t>
            </w:r>
            <w:r w:rsidRPr="00611182">
              <w:rPr>
                <w:rFonts w:asciiTheme="minorEastAsia" w:eastAsiaTheme="minorEastAsia" w:hAnsiTheme="minorEastAsia"/>
                <w:spacing w:val="0"/>
              </w:rPr>
              <w:fldChar w:fldCharType="end"/>
            </w:r>
            <w:r w:rsidRPr="00611182">
              <w:rPr>
                <w:rFonts w:asciiTheme="minorEastAsia" w:eastAsiaTheme="minorEastAsia" w:hAnsiTheme="minorEastAsia" w:hint="eastAsia"/>
                <w:spacing w:val="0"/>
              </w:rPr>
              <w:t>噪声源</w:t>
            </w:r>
          </w:p>
          <w:p w:rsidR="00611182" w:rsidRPr="005E33B3" w:rsidRDefault="00611182" w:rsidP="00611182">
            <w:pPr>
              <w:ind w:firstLineChars="200" w:firstLine="480"/>
              <w:rPr>
                <w:rFonts w:ascii="宋体" w:hAnsi="宋体"/>
              </w:rPr>
            </w:pPr>
            <w:r w:rsidRPr="00611182">
              <w:rPr>
                <w:rFonts w:asciiTheme="minorEastAsia" w:eastAsiaTheme="minorEastAsia" w:hAnsiTheme="minorEastAsia" w:hint="eastAsia"/>
                <w:spacing w:val="0"/>
              </w:rPr>
              <w:t>生产中的</w:t>
            </w:r>
            <w:r w:rsidRPr="00611182">
              <w:rPr>
                <w:rFonts w:asciiTheme="minorEastAsia" w:eastAsiaTheme="minorEastAsia" w:hAnsiTheme="minorEastAsia"/>
                <w:spacing w:val="0"/>
              </w:rPr>
              <w:t>各类机械设备导</w:t>
            </w:r>
            <w:r w:rsidR="00C04179">
              <w:rPr>
                <w:rFonts w:asciiTheme="minorEastAsia" w:eastAsiaTheme="minorEastAsia" w:hAnsiTheme="minorEastAsia" w:hint="eastAsia"/>
                <w:spacing w:val="0"/>
              </w:rPr>
              <w:t>破碎机、球磨机、提升机等设备运转时产生的噪声，噪声源强为65～</w:t>
            </w:r>
            <w:r w:rsidR="00C04179">
              <w:rPr>
                <w:rFonts w:asciiTheme="minorEastAsia" w:eastAsiaTheme="minorEastAsia" w:hAnsiTheme="minorEastAsia" w:hint="eastAsia"/>
                <w:spacing w:val="0"/>
              </w:rPr>
              <w:t>105</w:t>
            </w:r>
            <w:r w:rsidR="00C04179">
              <w:rPr>
                <w:rFonts w:asciiTheme="minorEastAsia" w:eastAsiaTheme="minorEastAsia" w:hAnsiTheme="minorEastAsia" w:hint="eastAsia"/>
                <w:spacing w:val="0"/>
              </w:rPr>
              <w:t>dB(A)。其噪声值详见表1</w:t>
            </w:r>
            <w:r w:rsidR="00CD7941">
              <w:rPr>
                <w:rFonts w:asciiTheme="minorEastAsia" w:eastAsiaTheme="minorEastAsia" w:hAnsiTheme="minorEastAsia" w:hint="eastAsia"/>
                <w:spacing w:val="0"/>
              </w:rPr>
              <w:t>7</w:t>
            </w:r>
            <w:r w:rsidR="00C04179">
              <w:rPr>
                <w:rFonts w:asciiTheme="minorEastAsia" w:eastAsiaTheme="minorEastAsia" w:hAnsiTheme="minorEastAsia" w:hint="eastAsia"/>
                <w:spacing w:val="0"/>
              </w:rPr>
              <w:t>，各设备距东侧厂界距离按生产车间距东侧最近距离10m计。</w:t>
            </w:r>
          </w:p>
          <w:p w:rsidR="00611182" w:rsidRPr="00611182" w:rsidRDefault="00611182"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spacing w:val="0"/>
              </w:rPr>
              <w:fldChar w:fldCharType="begin"/>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hint="eastAsia"/>
                <w:spacing w:val="0"/>
              </w:rPr>
              <w:instrText>= 2 \* GB3</w:instrText>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spacing w:val="0"/>
              </w:rPr>
              <w:fldChar w:fldCharType="separate"/>
            </w:r>
            <w:r w:rsidRPr="00611182">
              <w:rPr>
                <w:rFonts w:asciiTheme="minorEastAsia" w:eastAsiaTheme="minorEastAsia" w:hAnsiTheme="minorEastAsia" w:hint="eastAsia"/>
                <w:spacing w:val="0"/>
              </w:rPr>
              <w:t>②</w:t>
            </w:r>
            <w:r w:rsidRPr="00611182">
              <w:rPr>
                <w:rFonts w:asciiTheme="minorEastAsia" w:eastAsiaTheme="minorEastAsia" w:hAnsiTheme="minorEastAsia"/>
                <w:spacing w:val="0"/>
              </w:rPr>
              <w:fldChar w:fldCharType="end"/>
            </w:r>
            <w:r w:rsidRPr="00611182">
              <w:rPr>
                <w:rFonts w:asciiTheme="minorEastAsia" w:eastAsiaTheme="minorEastAsia" w:hAnsiTheme="minorEastAsia" w:hint="eastAsia"/>
                <w:spacing w:val="0"/>
              </w:rPr>
              <w:t>预测模式</w:t>
            </w:r>
          </w:p>
          <w:p w:rsidR="00611182" w:rsidRPr="00611182" w:rsidRDefault="00611182"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hint="eastAsia"/>
                <w:spacing w:val="0"/>
              </w:rPr>
              <w:t>噪声预测方法采用HJ2.4-2009《环境影响评价技术导则》推荐的模式，计算模式为：</w:t>
            </w:r>
          </w:p>
          <w:p w:rsidR="00611182" w:rsidRPr="00611182" w:rsidRDefault="00611182"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spacing w:val="0"/>
              </w:rPr>
              <w:fldChar w:fldCharType="begin"/>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hint="eastAsia"/>
                <w:spacing w:val="0"/>
              </w:rPr>
              <w:instrText>= 1 \* ALPHABETIC</w:instrText>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spacing w:val="0"/>
              </w:rPr>
              <w:fldChar w:fldCharType="separate"/>
            </w:r>
            <w:r w:rsidRPr="00611182">
              <w:rPr>
                <w:rFonts w:asciiTheme="minorEastAsia" w:eastAsiaTheme="minorEastAsia" w:hAnsiTheme="minorEastAsia"/>
                <w:spacing w:val="0"/>
              </w:rPr>
              <w:t>A</w:t>
            </w:r>
            <w:r w:rsidRPr="00611182">
              <w:rPr>
                <w:rFonts w:asciiTheme="minorEastAsia" w:eastAsiaTheme="minorEastAsia" w:hAnsiTheme="minorEastAsia"/>
                <w:spacing w:val="0"/>
              </w:rPr>
              <w:fldChar w:fldCharType="end"/>
            </w:r>
            <w:r w:rsidRPr="00611182">
              <w:rPr>
                <w:rFonts w:asciiTheme="minorEastAsia" w:eastAsiaTheme="minorEastAsia" w:hAnsiTheme="minorEastAsia" w:hint="eastAsia"/>
                <w:spacing w:val="0"/>
              </w:rPr>
              <w:t>、在只考虑几何发散衰减时，无指向性点声源处于半自由声场几何发散衰减的基本公式是：</w:t>
            </w:r>
          </w:p>
          <w:p w:rsidR="00611182" w:rsidRPr="00611182" w:rsidRDefault="00611182" w:rsidP="00F20081">
            <w:pPr>
              <w:spacing w:line="360" w:lineRule="auto"/>
              <w:ind w:firstLineChars="500" w:firstLine="1200"/>
              <w:rPr>
                <w:rFonts w:asciiTheme="minorEastAsia" w:eastAsiaTheme="minorEastAsia" w:hAnsiTheme="minorEastAsia"/>
                <w:spacing w:val="0"/>
              </w:rPr>
            </w:pPr>
            <w:r w:rsidRPr="00611182">
              <w:rPr>
                <w:rFonts w:asciiTheme="minorEastAsia" w:eastAsiaTheme="minorEastAsia" w:hAnsiTheme="minorEastAsia"/>
                <w:spacing w:val="0"/>
              </w:rPr>
              <w:object w:dxaOrig="2360" w:dyaOrig="360">
                <v:shape id="_x0000_i1028" type="#_x0000_t75" style="width:117.75pt;height:18pt" o:ole="">
                  <v:imagedata r:id="rId45" o:title=""/>
                </v:shape>
                <o:OLEObject Type="Embed" ProgID="Equation.3" ShapeID="_x0000_i1028" DrawAspect="Content" ObjectID="_1569742933" r:id="rId46"/>
              </w:object>
            </w:r>
          </w:p>
          <w:p w:rsidR="00611182" w:rsidRPr="00611182" w:rsidRDefault="00611182" w:rsidP="00C04179">
            <w:pPr>
              <w:spacing w:line="360" w:lineRule="auto"/>
              <w:ind w:firstLineChars="200" w:firstLine="480"/>
              <w:rPr>
                <w:rFonts w:asciiTheme="minorEastAsia" w:eastAsiaTheme="minorEastAsia" w:hAnsiTheme="minorEastAsia"/>
                <w:spacing w:val="0"/>
              </w:rPr>
            </w:pPr>
            <w:r w:rsidRPr="00611182">
              <w:rPr>
                <w:rFonts w:asciiTheme="minorEastAsia" w:eastAsiaTheme="minorEastAsia" w:hAnsiTheme="minorEastAsia" w:hint="eastAsia"/>
                <w:spacing w:val="0"/>
              </w:rPr>
              <w:t>式中：L</w:t>
            </w:r>
            <w:r w:rsidRPr="00C04179">
              <w:rPr>
                <w:rFonts w:asciiTheme="minorEastAsia" w:eastAsiaTheme="minorEastAsia" w:hAnsiTheme="minorEastAsia" w:hint="eastAsia"/>
                <w:spacing w:val="0"/>
                <w:vertAlign w:val="subscript"/>
              </w:rPr>
              <w:t>A</w:t>
            </w:r>
            <w:r w:rsidRPr="00611182">
              <w:rPr>
                <w:rFonts w:asciiTheme="minorEastAsia" w:eastAsiaTheme="minorEastAsia" w:hAnsiTheme="minorEastAsia" w:hint="eastAsia"/>
                <w:spacing w:val="0"/>
              </w:rPr>
              <w:t>(r)-</w:t>
            </w:r>
            <w:r w:rsidRPr="00611182">
              <w:rPr>
                <w:rFonts w:asciiTheme="minorEastAsia" w:eastAsiaTheme="minorEastAsia" w:hAnsiTheme="minorEastAsia"/>
                <w:spacing w:val="0"/>
              </w:rPr>
              <w:t>距声源r 米处声压级，dB</w:t>
            </w:r>
            <w:r w:rsidRPr="00611182">
              <w:rPr>
                <w:rFonts w:asciiTheme="minorEastAsia" w:eastAsiaTheme="minorEastAsia" w:hAnsiTheme="minorEastAsia" w:hint="eastAsia"/>
                <w:spacing w:val="0"/>
              </w:rPr>
              <w:t>(</w:t>
            </w:r>
            <w:r w:rsidRPr="00611182">
              <w:rPr>
                <w:rFonts w:asciiTheme="minorEastAsia" w:eastAsiaTheme="minorEastAsia" w:hAnsiTheme="minorEastAsia"/>
                <w:spacing w:val="0"/>
              </w:rPr>
              <w:t>A</w:t>
            </w:r>
            <w:r w:rsidRPr="00611182">
              <w:rPr>
                <w:rFonts w:asciiTheme="minorEastAsia" w:eastAsiaTheme="minorEastAsia" w:hAnsiTheme="minorEastAsia" w:hint="eastAsia"/>
                <w:spacing w:val="0"/>
              </w:rPr>
              <w:t>)</w:t>
            </w:r>
            <w:r w:rsidRPr="00611182">
              <w:rPr>
                <w:rFonts w:asciiTheme="minorEastAsia" w:eastAsiaTheme="minorEastAsia" w:hAnsiTheme="minorEastAsia"/>
                <w:spacing w:val="0"/>
              </w:rPr>
              <w:t>；</w:t>
            </w:r>
          </w:p>
          <w:p w:rsidR="00611182" w:rsidRPr="00611182" w:rsidRDefault="00611182" w:rsidP="00C04179">
            <w:pPr>
              <w:spacing w:line="360" w:lineRule="auto"/>
              <w:ind w:firstLineChars="200" w:firstLine="480"/>
              <w:rPr>
                <w:rFonts w:asciiTheme="minorEastAsia" w:eastAsiaTheme="minorEastAsia" w:hAnsiTheme="minorEastAsia"/>
                <w:spacing w:val="0"/>
              </w:rPr>
            </w:pPr>
            <w:r w:rsidRPr="00611182">
              <w:rPr>
                <w:rFonts w:asciiTheme="minorEastAsia" w:eastAsiaTheme="minorEastAsia" w:hAnsiTheme="minorEastAsia" w:hint="eastAsia"/>
                <w:spacing w:val="0"/>
              </w:rPr>
              <w:t xml:space="preserve">      </w:t>
            </w:r>
            <w:r w:rsidRPr="00611182">
              <w:rPr>
                <w:rFonts w:asciiTheme="minorEastAsia" w:eastAsiaTheme="minorEastAsia" w:hAnsiTheme="minorEastAsia"/>
                <w:spacing w:val="0"/>
              </w:rPr>
              <w:t>L</w:t>
            </w:r>
            <w:r w:rsidRPr="00C04179">
              <w:rPr>
                <w:rFonts w:asciiTheme="minorEastAsia" w:eastAsiaTheme="minorEastAsia" w:hAnsiTheme="minorEastAsia" w:hint="eastAsia"/>
                <w:spacing w:val="0"/>
                <w:vertAlign w:val="subscript"/>
              </w:rPr>
              <w:t>AW</w:t>
            </w:r>
            <w:r w:rsidRPr="00611182">
              <w:rPr>
                <w:rFonts w:asciiTheme="minorEastAsia" w:eastAsiaTheme="minorEastAsia" w:hAnsiTheme="minorEastAsia"/>
                <w:spacing w:val="0"/>
              </w:rPr>
              <w:t>-</w:t>
            </w:r>
            <w:r w:rsidRPr="00611182">
              <w:rPr>
                <w:rFonts w:asciiTheme="minorEastAsia" w:eastAsiaTheme="minorEastAsia" w:hAnsiTheme="minorEastAsia" w:hint="eastAsia"/>
                <w:spacing w:val="0"/>
              </w:rPr>
              <w:t>点</w:t>
            </w:r>
            <w:r w:rsidRPr="00611182">
              <w:rPr>
                <w:rFonts w:asciiTheme="minorEastAsia" w:eastAsiaTheme="minorEastAsia" w:hAnsiTheme="minorEastAsia"/>
                <w:spacing w:val="0"/>
              </w:rPr>
              <w:t>声源处声压级，dB</w:t>
            </w:r>
            <w:r w:rsidRPr="00611182">
              <w:rPr>
                <w:rFonts w:asciiTheme="minorEastAsia" w:eastAsiaTheme="minorEastAsia" w:hAnsiTheme="minorEastAsia" w:hint="eastAsia"/>
                <w:spacing w:val="0"/>
              </w:rPr>
              <w:t>(</w:t>
            </w:r>
            <w:r w:rsidRPr="00611182">
              <w:rPr>
                <w:rFonts w:asciiTheme="minorEastAsia" w:eastAsiaTheme="minorEastAsia" w:hAnsiTheme="minorEastAsia"/>
                <w:spacing w:val="0"/>
              </w:rPr>
              <w:t>A</w:t>
            </w:r>
            <w:r w:rsidRPr="00611182">
              <w:rPr>
                <w:rFonts w:asciiTheme="minorEastAsia" w:eastAsiaTheme="minorEastAsia" w:hAnsiTheme="minorEastAsia" w:hint="eastAsia"/>
                <w:spacing w:val="0"/>
              </w:rPr>
              <w:t>)</w:t>
            </w:r>
            <w:r w:rsidRPr="00611182">
              <w:rPr>
                <w:rFonts w:asciiTheme="minorEastAsia" w:eastAsiaTheme="minorEastAsia" w:hAnsiTheme="minorEastAsia"/>
                <w:spacing w:val="0"/>
              </w:rPr>
              <w:t>；</w:t>
            </w:r>
          </w:p>
          <w:p w:rsidR="00611182" w:rsidRPr="00611182" w:rsidRDefault="00611182" w:rsidP="00C04179">
            <w:pPr>
              <w:spacing w:line="360" w:lineRule="auto"/>
              <w:ind w:firstLineChars="500" w:firstLine="1200"/>
              <w:rPr>
                <w:rFonts w:asciiTheme="minorEastAsia" w:eastAsiaTheme="minorEastAsia" w:hAnsiTheme="minorEastAsia"/>
                <w:spacing w:val="0"/>
              </w:rPr>
            </w:pPr>
            <w:r w:rsidRPr="00611182">
              <w:rPr>
                <w:rFonts w:asciiTheme="minorEastAsia" w:eastAsiaTheme="minorEastAsia" w:hAnsiTheme="minorEastAsia"/>
                <w:spacing w:val="0"/>
              </w:rPr>
              <w:t>r-预测点距声源的距离，m；</w:t>
            </w:r>
          </w:p>
          <w:p w:rsidR="00611182" w:rsidRPr="00611182" w:rsidRDefault="00611182" w:rsidP="00C04179">
            <w:pPr>
              <w:spacing w:line="360" w:lineRule="auto"/>
              <w:ind w:firstLineChars="200" w:firstLine="480"/>
              <w:rPr>
                <w:rFonts w:asciiTheme="minorEastAsia" w:eastAsiaTheme="minorEastAsia" w:hAnsiTheme="minorEastAsia"/>
                <w:spacing w:val="0"/>
              </w:rPr>
            </w:pPr>
            <w:r w:rsidRPr="00611182">
              <w:rPr>
                <w:rFonts w:asciiTheme="minorEastAsia" w:eastAsiaTheme="minorEastAsia" w:hAnsiTheme="minorEastAsia"/>
                <w:spacing w:val="0"/>
              </w:rPr>
              <w:fldChar w:fldCharType="begin"/>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hint="eastAsia"/>
                <w:spacing w:val="0"/>
              </w:rPr>
              <w:instrText>= 2 \* ALPHABETIC</w:instrText>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spacing w:val="0"/>
              </w:rPr>
              <w:fldChar w:fldCharType="separate"/>
            </w:r>
            <w:r w:rsidRPr="00611182">
              <w:rPr>
                <w:rFonts w:asciiTheme="minorEastAsia" w:eastAsiaTheme="minorEastAsia" w:hAnsiTheme="minorEastAsia"/>
                <w:spacing w:val="0"/>
              </w:rPr>
              <w:t>B</w:t>
            </w:r>
            <w:r w:rsidRPr="00611182">
              <w:rPr>
                <w:rFonts w:asciiTheme="minorEastAsia" w:eastAsiaTheme="minorEastAsia" w:hAnsiTheme="minorEastAsia"/>
                <w:spacing w:val="0"/>
              </w:rPr>
              <w:fldChar w:fldCharType="end"/>
            </w:r>
            <w:r w:rsidRPr="00611182">
              <w:rPr>
                <w:rFonts w:asciiTheme="minorEastAsia" w:eastAsiaTheme="minorEastAsia" w:hAnsiTheme="minorEastAsia" w:hint="eastAsia"/>
                <w:spacing w:val="0"/>
              </w:rPr>
              <w:t>、</w:t>
            </w:r>
            <w:r w:rsidRPr="00611182">
              <w:rPr>
                <w:rFonts w:asciiTheme="minorEastAsia" w:eastAsiaTheme="minorEastAsia" w:hAnsiTheme="minorEastAsia"/>
                <w:spacing w:val="0"/>
              </w:rPr>
              <w:t>噪声叠加模式</w:t>
            </w:r>
            <w:r w:rsidRPr="00611182">
              <w:rPr>
                <w:rFonts w:asciiTheme="minorEastAsia" w:eastAsiaTheme="minorEastAsia" w:hAnsiTheme="minorEastAsia" w:hint="eastAsia"/>
                <w:spacing w:val="0"/>
              </w:rPr>
              <w:t>：</w:t>
            </w:r>
          </w:p>
          <w:p w:rsidR="00611182" w:rsidRPr="00611182" w:rsidRDefault="00611182" w:rsidP="00F20081">
            <w:pPr>
              <w:spacing w:line="360" w:lineRule="auto"/>
              <w:ind w:firstLineChars="550" w:firstLine="1320"/>
              <w:rPr>
                <w:rFonts w:asciiTheme="minorEastAsia" w:eastAsiaTheme="minorEastAsia" w:hAnsiTheme="minorEastAsia"/>
                <w:spacing w:val="0"/>
              </w:rPr>
            </w:pPr>
            <w:r w:rsidRPr="00611182">
              <w:rPr>
                <w:rFonts w:asciiTheme="minorEastAsia" w:eastAsiaTheme="minorEastAsia" w:hAnsiTheme="minorEastAsia"/>
                <w:spacing w:val="0"/>
              </w:rPr>
              <w:drawing>
                <wp:inline distT="0" distB="0" distL="0" distR="0" wp14:anchorId="69C29303" wp14:editId="688EDBF0">
                  <wp:extent cx="1371600" cy="4286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p>
          <w:p w:rsidR="00611182" w:rsidRPr="00611182" w:rsidRDefault="00611182"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hint="eastAsia"/>
                <w:spacing w:val="0"/>
              </w:rPr>
              <w:t>式中：</w:t>
            </w:r>
            <w:r w:rsidRPr="00C04179">
              <w:rPr>
                <w:rFonts w:asciiTheme="minorEastAsia" w:eastAsiaTheme="minorEastAsia" w:hAnsiTheme="minorEastAsia"/>
                <w:spacing w:val="0"/>
              </w:rPr>
              <w:t>L</w:t>
            </w:r>
            <w:r w:rsidRPr="00C04179">
              <w:rPr>
                <w:rFonts w:asciiTheme="minorEastAsia" w:eastAsiaTheme="minorEastAsia" w:hAnsiTheme="minorEastAsia" w:hint="eastAsia"/>
                <w:spacing w:val="0"/>
                <w:vertAlign w:val="subscript"/>
              </w:rPr>
              <w:t>总</w:t>
            </w:r>
            <w:r w:rsidRPr="00611182">
              <w:rPr>
                <w:rFonts w:asciiTheme="minorEastAsia" w:eastAsiaTheme="minorEastAsia" w:hAnsiTheme="minorEastAsia"/>
                <w:spacing w:val="0"/>
              </w:rPr>
              <w:t>-多个噪声源在某点的叠加声压级，dB（A）；</w:t>
            </w:r>
          </w:p>
          <w:p w:rsidR="00611182" w:rsidRPr="00611182" w:rsidRDefault="00611182" w:rsidP="00C04179">
            <w:pPr>
              <w:ind w:firstLineChars="450" w:firstLine="1080"/>
              <w:rPr>
                <w:rFonts w:asciiTheme="minorEastAsia" w:eastAsiaTheme="minorEastAsia" w:hAnsiTheme="minorEastAsia"/>
                <w:spacing w:val="0"/>
              </w:rPr>
            </w:pPr>
            <w:r w:rsidRPr="00611182">
              <w:rPr>
                <w:rFonts w:asciiTheme="minorEastAsia" w:eastAsiaTheme="minorEastAsia" w:hAnsiTheme="minorEastAsia" w:hint="eastAsia"/>
                <w:spacing w:val="0"/>
              </w:rPr>
              <w:t xml:space="preserve"> </w:t>
            </w:r>
            <w:r w:rsidRPr="00611182">
              <w:rPr>
                <w:rFonts w:asciiTheme="minorEastAsia" w:eastAsiaTheme="minorEastAsia" w:hAnsiTheme="minorEastAsia"/>
                <w:spacing w:val="0"/>
              </w:rPr>
              <w:t>L</w:t>
            </w:r>
            <w:r w:rsidRPr="00C04179">
              <w:rPr>
                <w:rFonts w:asciiTheme="minorEastAsia" w:eastAsiaTheme="minorEastAsia" w:hAnsiTheme="minorEastAsia" w:hint="eastAsia"/>
                <w:spacing w:val="0"/>
                <w:vertAlign w:val="subscript"/>
              </w:rPr>
              <w:t>i</w:t>
            </w:r>
            <w:r w:rsidRPr="00611182">
              <w:rPr>
                <w:rFonts w:asciiTheme="minorEastAsia" w:eastAsiaTheme="minorEastAsia" w:hAnsiTheme="minorEastAsia"/>
                <w:spacing w:val="0"/>
              </w:rPr>
              <w:t>-第i</w:t>
            </w:r>
            <w:proofErr w:type="gramStart"/>
            <w:r w:rsidRPr="00611182">
              <w:rPr>
                <w:rFonts w:asciiTheme="minorEastAsia" w:eastAsiaTheme="minorEastAsia" w:hAnsiTheme="minorEastAsia"/>
                <w:spacing w:val="0"/>
              </w:rPr>
              <w:t>个</w:t>
            </w:r>
            <w:proofErr w:type="gramEnd"/>
            <w:r w:rsidRPr="00611182">
              <w:rPr>
                <w:rFonts w:asciiTheme="minorEastAsia" w:eastAsiaTheme="minorEastAsia" w:hAnsiTheme="minorEastAsia"/>
                <w:spacing w:val="0"/>
              </w:rPr>
              <w:t>声源在某点的声压级，dB（A）；</w:t>
            </w:r>
          </w:p>
          <w:p w:rsidR="00611182" w:rsidRPr="00611182" w:rsidRDefault="00611182"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hint="eastAsia"/>
                <w:spacing w:val="0"/>
              </w:rPr>
              <w:t xml:space="preserve">      </w:t>
            </w:r>
            <w:r w:rsidRPr="00611182">
              <w:rPr>
                <w:rFonts w:asciiTheme="minorEastAsia" w:eastAsiaTheme="minorEastAsia" w:hAnsiTheme="minorEastAsia"/>
                <w:spacing w:val="0"/>
              </w:rPr>
              <w:t>n-噪声源的个数。</w:t>
            </w:r>
          </w:p>
          <w:p w:rsidR="00611182" w:rsidRPr="00611182" w:rsidRDefault="00611182"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hint="eastAsia"/>
                <w:spacing w:val="0"/>
              </w:rPr>
              <w:t>预测过程中，各噪声源按点声源对待。</w:t>
            </w:r>
          </w:p>
          <w:p w:rsidR="00611182" w:rsidRPr="00611182" w:rsidRDefault="00611182" w:rsidP="00611182">
            <w:pPr>
              <w:ind w:firstLineChars="200" w:firstLine="480"/>
              <w:rPr>
                <w:rFonts w:asciiTheme="minorEastAsia" w:eastAsiaTheme="minorEastAsia" w:hAnsiTheme="minorEastAsia"/>
                <w:spacing w:val="0"/>
              </w:rPr>
            </w:pPr>
            <w:r w:rsidRPr="00611182">
              <w:rPr>
                <w:rFonts w:asciiTheme="minorEastAsia" w:eastAsiaTheme="minorEastAsia" w:hAnsiTheme="minorEastAsia"/>
                <w:spacing w:val="0"/>
              </w:rPr>
              <w:fldChar w:fldCharType="begin"/>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hint="eastAsia"/>
                <w:spacing w:val="0"/>
              </w:rPr>
              <w:instrText>= 3 \* GB3</w:instrText>
            </w:r>
            <w:r w:rsidRPr="00611182">
              <w:rPr>
                <w:rFonts w:asciiTheme="minorEastAsia" w:eastAsiaTheme="minorEastAsia" w:hAnsiTheme="minorEastAsia"/>
                <w:spacing w:val="0"/>
              </w:rPr>
              <w:instrText xml:space="preserve"> </w:instrText>
            </w:r>
            <w:r w:rsidRPr="00611182">
              <w:rPr>
                <w:rFonts w:asciiTheme="minorEastAsia" w:eastAsiaTheme="minorEastAsia" w:hAnsiTheme="minorEastAsia"/>
                <w:spacing w:val="0"/>
              </w:rPr>
              <w:fldChar w:fldCharType="separate"/>
            </w:r>
            <w:r w:rsidRPr="00611182">
              <w:rPr>
                <w:rFonts w:asciiTheme="minorEastAsia" w:eastAsiaTheme="minorEastAsia" w:hAnsiTheme="minorEastAsia" w:hint="eastAsia"/>
                <w:spacing w:val="0"/>
              </w:rPr>
              <w:t>③</w:t>
            </w:r>
            <w:r w:rsidRPr="00611182">
              <w:rPr>
                <w:rFonts w:asciiTheme="minorEastAsia" w:eastAsiaTheme="minorEastAsia" w:hAnsiTheme="minorEastAsia"/>
                <w:spacing w:val="0"/>
              </w:rPr>
              <w:fldChar w:fldCharType="end"/>
            </w:r>
            <w:r w:rsidRPr="00611182">
              <w:rPr>
                <w:rFonts w:asciiTheme="minorEastAsia" w:eastAsiaTheme="minorEastAsia" w:hAnsiTheme="minorEastAsia" w:hint="eastAsia"/>
                <w:spacing w:val="0"/>
              </w:rPr>
              <w:t>预测结果与评价</w:t>
            </w:r>
          </w:p>
          <w:p w:rsidR="00611182" w:rsidRDefault="00611182" w:rsidP="00611182">
            <w:pPr>
              <w:ind w:firstLineChars="200" w:firstLine="480"/>
              <w:rPr>
                <w:rFonts w:asciiTheme="minorEastAsia" w:eastAsiaTheme="minorEastAsia" w:hAnsiTheme="minorEastAsia"/>
                <w:bCs/>
              </w:rPr>
            </w:pPr>
            <w:r w:rsidRPr="00611182">
              <w:rPr>
                <w:rFonts w:asciiTheme="minorEastAsia" w:eastAsiaTheme="minorEastAsia" w:hAnsiTheme="minorEastAsia" w:hint="eastAsia"/>
                <w:spacing w:val="0"/>
              </w:rPr>
              <w:lastRenderedPageBreak/>
              <w:t>依据上面的预测模式和参数以及噪声现状监测数据，项目建设完成后，厂界</w:t>
            </w:r>
            <w:r w:rsidR="00C04179">
              <w:rPr>
                <w:rFonts w:asciiTheme="minorEastAsia" w:eastAsiaTheme="minorEastAsia" w:hAnsiTheme="minorEastAsia" w:hint="eastAsia"/>
                <w:spacing w:val="0"/>
              </w:rPr>
              <w:t>东</w:t>
            </w:r>
            <w:r w:rsidRPr="00611182">
              <w:rPr>
                <w:rFonts w:asciiTheme="minorEastAsia" w:eastAsiaTheme="minorEastAsia" w:hAnsiTheme="minorEastAsia" w:hint="eastAsia"/>
                <w:spacing w:val="0"/>
              </w:rPr>
              <w:t>侧噪声预测结果详见</w:t>
            </w:r>
            <w:r>
              <w:rPr>
                <w:rFonts w:asciiTheme="minorEastAsia" w:eastAsiaTheme="minorEastAsia" w:hAnsiTheme="minorEastAsia" w:hint="eastAsia"/>
                <w:spacing w:val="0"/>
              </w:rPr>
              <w:t>2</w:t>
            </w:r>
            <w:r w:rsidR="00CD7941">
              <w:rPr>
                <w:rFonts w:asciiTheme="minorEastAsia" w:eastAsiaTheme="minorEastAsia" w:hAnsiTheme="minorEastAsia" w:hint="eastAsia"/>
                <w:spacing w:val="0"/>
              </w:rPr>
              <w:t>0</w:t>
            </w:r>
            <w:r w:rsidRPr="00611182">
              <w:rPr>
                <w:rFonts w:asciiTheme="minorEastAsia" w:eastAsiaTheme="minorEastAsia" w:hAnsiTheme="minorEastAsia" w:hint="eastAsia"/>
                <w:spacing w:val="0"/>
              </w:rPr>
              <w:t>。</w:t>
            </w:r>
          </w:p>
          <w:p w:rsidR="00611182" w:rsidRPr="00611182" w:rsidRDefault="00611182" w:rsidP="00611182">
            <w:pPr>
              <w:adjustRightInd w:val="0"/>
              <w:snapToGrid w:val="0"/>
              <w:ind w:firstLineChars="200" w:firstLine="480"/>
              <w:jc w:val="center"/>
              <w:rPr>
                <w:rFonts w:asciiTheme="minorEastAsia" w:eastAsiaTheme="minorEastAsia" w:hAnsiTheme="minorEastAsia"/>
                <w:spacing w:val="0"/>
              </w:rPr>
            </w:pPr>
            <w:r w:rsidRPr="00611182">
              <w:rPr>
                <w:rFonts w:asciiTheme="minorEastAsia" w:eastAsiaTheme="minorEastAsia" w:hAnsiTheme="minorEastAsia"/>
                <w:spacing w:val="0"/>
              </w:rPr>
              <w:t>表</w:t>
            </w:r>
            <w:r>
              <w:rPr>
                <w:rFonts w:asciiTheme="minorEastAsia" w:eastAsiaTheme="minorEastAsia" w:hAnsiTheme="minorEastAsia" w:hint="eastAsia"/>
                <w:spacing w:val="0"/>
              </w:rPr>
              <w:t>2</w:t>
            </w:r>
            <w:r w:rsidR="00CD7941">
              <w:rPr>
                <w:rFonts w:asciiTheme="minorEastAsia" w:eastAsiaTheme="minorEastAsia" w:hAnsiTheme="minorEastAsia" w:hint="eastAsia"/>
                <w:spacing w:val="0"/>
              </w:rPr>
              <w:t>0</w:t>
            </w:r>
            <w:r w:rsidRPr="00611182">
              <w:rPr>
                <w:rFonts w:asciiTheme="minorEastAsia" w:eastAsiaTheme="minorEastAsia" w:hAnsiTheme="minorEastAsia" w:hint="eastAsia"/>
                <w:spacing w:val="0"/>
              </w:rPr>
              <w:t xml:space="preserve"> 项目投产后北侧厂界噪声预测结果统计表    单位：dB（A）</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98"/>
              <w:gridCol w:w="3690"/>
              <w:gridCol w:w="4673"/>
            </w:tblGrid>
            <w:tr w:rsidR="00C04179" w:rsidRPr="005E33B3" w:rsidTr="00C04179">
              <w:trPr>
                <w:trHeight w:val="279"/>
                <w:jc w:val="center"/>
              </w:trPr>
              <w:tc>
                <w:tcPr>
                  <w:tcW w:w="533" w:type="pct"/>
                  <w:vAlign w:val="center"/>
                </w:tcPr>
                <w:p w:rsidR="00C04179" w:rsidRPr="005E33B3" w:rsidRDefault="00C04179" w:rsidP="00A91F8F">
                  <w:pPr>
                    <w:pStyle w:val="aff3"/>
                    <w:rPr>
                      <w:rFonts w:ascii="宋体" w:hAnsi="宋体"/>
                      <w:szCs w:val="21"/>
                    </w:rPr>
                  </w:pPr>
                  <w:r w:rsidRPr="005E33B3">
                    <w:rPr>
                      <w:rFonts w:ascii="宋体" w:hAnsi="宋体" w:hint="eastAsia"/>
                      <w:szCs w:val="21"/>
                    </w:rPr>
                    <w:t>序号</w:t>
                  </w:r>
                </w:p>
              </w:tc>
              <w:tc>
                <w:tcPr>
                  <w:tcW w:w="1971" w:type="pct"/>
                  <w:vAlign w:val="center"/>
                </w:tcPr>
                <w:p w:rsidR="00C04179" w:rsidRPr="005E33B3" w:rsidRDefault="00C04179" w:rsidP="00611182">
                  <w:pPr>
                    <w:pStyle w:val="aff3"/>
                    <w:ind w:leftChars="-46" w:left="-129" w:rightChars="-44" w:right="-123"/>
                    <w:rPr>
                      <w:rFonts w:ascii="宋体" w:hAnsi="宋体"/>
                      <w:szCs w:val="21"/>
                    </w:rPr>
                  </w:pPr>
                  <w:r w:rsidRPr="005E33B3">
                    <w:rPr>
                      <w:rFonts w:ascii="宋体" w:hAnsi="宋体" w:hint="eastAsia"/>
                      <w:szCs w:val="21"/>
                    </w:rPr>
                    <w:t>设备名称</w:t>
                  </w:r>
                </w:p>
              </w:tc>
              <w:tc>
                <w:tcPr>
                  <w:tcW w:w="2497" w:type="pct"/>
                  <w:vAlign w:val="center"/>
                </w:tcPr>
                <w:p w:rsidR="00C04179" w:rsidRPr="005E33B3" w:rsidRDefault="00C04179" w:rsidP="00C04179">
                  <w:pPr>
                    <w:pStyle w:val="aff3"/>
                    <w:ind w:leftChars="-62" w:left="-174" w:rightChars="-42" w:right="-118"/>
                    <w:rPr>
                      <w:rFonts w:ascii="宋体" w:hAnsi="宋体"/>
                      <w:szCs w:val="21"/>
                    </w:rPr>
                  </w:pPr>
                  <w:r w:rsidRPr="005E33B3">
                    <w:rPr>
                      <w:rFonts w:ascii="宋体" w:hAnsi="宋体" w:hint="eastAsia"/>
                      <w:szCs w:val="21"/>
                    </w:rPr>
                    <w:t>厂界</w:t>
                  </w:r>
                  <w:r>
                    <w:rPr>
                      <w:rFonts w:ascii="宋体" w:hAnsi="宋体" w:hint="eastAsia"/>
                      <w:szCs w:val="21"/>
                    </w:rPr>
                    <w:t>东</w:t>
                  </w:r>
                  <w:r w:rsidRPr="005E33B3">
                    <w:rPr>
                      <w:rFonts w:ascii="宋体" w:hAnsi="宋体" w:hint="eastAsia"/>
                      <w:szCs w:val="21"/>
                    </w:rPr>
                    <w:t>LeqdB(A)（采取</w:t>
                  </w:r>
                  <w:r>
                    <w:rPr>
                      <w:rFonts w:ascii="宋体" w:hAnsi="宋体" w:hint="eastAsia"/>
                      <w:szCs w:val="21"/>
                    </w:rPr>
                    <w:t>现有降噪</w:t>
                  </w:r>
                  <w:r w:rsidRPr="005E33B3">
                    <w:rPr>
                      <w:rFonts w:ascii="宋体" w:hAnsi="宋体" w:hint="eastAsia"/>
                      <w:szCs w:val="21"/>
                    </w:rPr>
                    <w:t>措施</w:t>
                  </w:r>
                  <w:r>
                    <w:rPr>
                      <w:rFonts w:ascii="宋体" w:hAnsi="宋体" w:hint="eastAsia"/>
                      <w:szCs w:val="21"/>
                    </w:rPr>
                    <w:t>后</w:t>
                  </w:r>
                  <w:r w:rsidRPr="005E33B3">
                    <w:rPr>
                      <w:rFonts w:ascii="宋体" w:hAnsi="宋体" w:hint="eastAsia"/>
                      <w:szCs w:val="21"/>
                    </w:rPr>
                    <w:t>）</w:t>
                  </w:r>
                </w:p>
              </w:tc>
            </w:tr>
            <w:tr w:rsidR="00C04179" w:rsidRPr="005E33B3" w:rsidTr="00C04179">
              <w:trPr>
                <w:trHeight w:val="279"/>
                <w:jc w:val="center"/>
              </w:trPr>
              <w:tc>
                <w:tcPr>
                  <w:tcW w:w="533" w:type="pct"/>
                  <w:vAlign w:val="center"/>
                </w:tcPr>
                <w:p w:rsidR="00C04179" w:rsidRPr="005E33B3" w:rsidRDefault="00C04179" w:rsidP="00A91F8F">
                  <w:pPr>
                    <w:pStyle w:val="aff3"/>
                    <w:rPr>
                      <w:rFonts w:ascii="宋体" w:hAnsi="宋体"/>
                      <w:szCs w:val="21"/>
                    </w:rPr>
                  </w:pPr>
                  <w:r w:rsidRPr="005E33B3">
                    <w:rPr>
                      <w:rFonts w:ascii="宋体" w:hAnsi="宋体" w:hint="eastAsia"/>
                      <w:szCs w:val="21"/>
                    </w:rPr>
                    <w:t>1</w:t>
                  </w:r>
                </w:p>
              </w:tc>
              <w:tc>
                <w:tcPr>
                  <w:tcW w:w="1971" w:type="pct"/>
                  <w:vAlign w:val="center"/>
                </w:tcPr>
                <w:p w:rsidR="00C04179" w:rsidRPr="005E33B3" w:rsidRDefault="00C04179" w:rsidP="00611182">
                  <w:pPr>
                    <w:pStyle w:val="aff3"/>
                    <w:ind w:leftChars="-46" w:left="-129" w:rightChars="-44" w:right="-123"/>
                    <w:rPr>
                      <w:rFonts w:ascii="宋体" w:hAnsi="宋体"/>
                      <w:szCs w:val="21"/>
                    </w:rPr>
                  </w:pPr>
                  <w:r>
                    <w:rPr>
                      <w:rFonts w:ascii="宋体" w:hAnsi="宋体" w:hint="eastAsia"/>
                      <w:szCs w:val="21"/>
                    </w:rPr>
                    <w:t>破碎机</w:t>
                  </w:r>
                </w:p>
              </w:tc>
              <w:tc>
                <w:tcPr>
                  <w:tcW w:w="2497" w:type="pct"/>
                  <w:vAlign w:val="center"/>
                </w:tcPr>
                <w:p w:rsidR="00C04179" w:rsidRPr="005E33B3" w:rsidRDefault="00F20081" w:rsidP="00611182">
                  <w:pPr>
                    <w:pStyle w:val="aff3"/>
                    <w:ind w:leftChars="-62" w:left="-174" w:rightChars="-42" w:right="-118"/>
                    <w:rPr>
                      <w:rFonts w:ascii="宋体" w:hAnsi="宋体"/>
                      <w:szCs w:val="21"/>
                    </w:rPr>
                  </w:pPr>
                  <w:r>
                    <w:rPr>
                      <w:rFonts w:ascii="宋体" w:hAnsi="宋体" w:hint="eastAsia"/>
                      <w:szCs w:val="21"/>
                    </w:rPr>
                    <w:t>47</w:t>
                  </w:r>
                </w:p>
              </w:tc>
            </w:tr>
            <w:tr w:rsidR="00C04179" w:rsidRPr="005E33B3" w:rsidTr="00C04179">
              <w:trPr>
                <w:trHeight w:val="279"/>
                <w:jc w:val="center"/>
              </w:trPr>
              <w:tc>
                <w:tcPr>
                  <w:tcW w:w="533" w:type="pct"/>
                  <w:vAlign w:val="center"/>
                </w:tcPr>
                <w:p w:rsidR="00C04179" w:rsidRPr="005E33B3" w:rsidRDefault="00C04179" w:rsidP="00A91F8F">
                  <w:pPr>
                    <w:pStyle w:val="aff3"/>
                    <w:rPr>
                      <w:rFonts w:ascii="宋体" w:hAnsi="宋体"/>
                      <w:szCs w:val="21"/>
                    </w:rPr>
                  </w:pPr>
                  <w:r w:rsidRPr="005E33B3">
                    <w:rPr>
                      <w:rFonts w:ascii="宋体" w:hAnsi="宋体" w:hint="eastAsia"/>
                      <w:szCs w:val="21"/>
                    </w:rPr>
                    <w:t>2</w:t>
                  </w:r>
                </w:p>
              </w:tc>
              <w:tc>
                <w:tcPr>
                  <w:tcW w:w="1971" w:type="pct"/>
                  <w:vAlign w:val="center"/>
                </w:tcPr>
                <w:p w:rsidR="00C04179" w:rsidRPr="005E33B3" w:rsidRDefault="00C04179" w:rsidP="00611182">
                  <w:pPr>
                    <w:pStyle w:val="aff3"/>
                    <w:ind w:leftChars="-46" w:left="-129" w:rightChars="-44" w:right="-123"/>
                    <w:rPr>
                      <w:rFonts w:ascii="宋体" w:hAnsi="宋体"/>
                      <w:szCs w:val="21"/>
                    </w:rPr>
                  </w:pPr>
                  <w:r>
                    <w:rPr>
                      <w:rFonts w:ascii="宋体" w:hAnsi="宋体" w:hint="eastAsia"/>
                      <w:szCs w:val="21"/>
                    </w:rPr>
                    <w:t>球磨机</w:t>
                  </w:r>
                </w:p>
              </w:tc>
              <w:tc>
                <w:tcPr>
                  <w:tcW w:w="2497" w:type="pct"/>
                  <w:vAlign w:val="center"/>
                </w:tcPr>
                <w:p w:rsidR="00C04179" w:rsidRPr="005E33B3" w:rsidRDefault="00F20081" w:rsidP="00611182">
                  <w:pPr>
                    <w:pStyle w:val="aff3"/>
                    <w:ind w:leftChars="-62" w:left="-174" w:rightChars="-42" w:right="-118"/>
                    <w:rPr>
                      <w:rFonts w:ascii="宋体" w:hAnsi="宋体"/>
                      <w:szCs w:val="21"/>
                    </w:rPr>
                  </w:pPr>
                  <w:r>
                    <w:rPr>
                      <w:rFonts w:ascii="宋体" w:hAnsi="宋体" w:hint="eastAsia"/>
                      <w:szCs w:val="21"/>
                    </w:rPr>
                    <w:t>47</w:t>
                  </w:r>
                </w:p>
              </w:tc>
            </w:tr>
            <w:tr w:rsidR="00C04179" w:rsidRPr="005E33B3" w:rsidTr="00C04179">
              <w:trPr>
                <w:trHeight w:val="279"/>
                <w:jc w:val="center"/>
              </w:trPr>
              <w:tc>
                <w:tcPr>
                  <w:tcW w:w="533" w:type="pct"/>
                  <w:vAlign w:val="center"/>
                </w:tcPr>
                <w:p w:rsidR="00C04179" w:rsidRPr="005E33B3" w:rsidRDefault="00C04179" w:rsidP="00A91F8F">
                  <w:pPr>
                    <w:pStyle w:val="aff3"/>
                    <w:rPr>
                      <w:rFonts w:ascii="宋体" w:hAnsi="宋体"/>
                      <w:szCs w:val="21"/>
                    </w:rPr>
                  </w:pPr>
                  <w:r w:rsidRPr="005E33B3">
                    <w:rPr>
                      <w:rFonts w:ascii="宋体" w:hAnsi="宋体" w:hint="eastAsia"/>
                      <w:szCs w:val="21"/>
                    </w:rPr>
                    <w:t>3</w:t>
                  </w:r>
                </w:p>
              </w:tc>
              <w:tc>
                <w:tcPr>
                  <w:tcW w:w="1971" w:type="pct"/>
                  <w:vAlign w:val="center"/>
                </w:tcPr>
                <w:p w:rsidR="00C04179" w:rsidRPr="005E33B3" w:rsidRDefault="00C04179" w:rsidP="00611182">
                  <w:pPr>
                    <w:pStyle w:val="aff3"/>
                    <w:ind w:leftChars="-46" w:left="-129" w:rightChars="-44" w:right="-123"/>
                    <w:rPr>
                      <w:rFonts w:ascii="宋体" w:hAnsi="宋体"/>
                      <w:szCs w:val="21"/>
                    </w:rPr>
                  </w:pPr>
                  <w:r>
                    <w:rPr>
                      <w:rFonts w:ascii="宋体" w:hAnsi="宋体" w:hint="eastAsia"/>
                      <w:szCs w:val="21"/>
                    </w:rPr>
                    <w:t>提升机</w:t>
                  </w:r>
                </w:p>
              </w:tc>
              <w:tc>
                <w:tcPr>
                  <w:tcW w:w="2497" w:type="pct"/>
                  <w:vAlign w:val="center"/>
                </w:tcPr>
                <w:p w:rsidR="00C04179" w:rsidRPr="005E33B3" w:rsidRDefault="00F20081" w:rsidP="00611182">
                  <w:pPr>
                    <w:pStyle w:val="aff3"/>
                    <w:ind w:leftChars="-62" w:left="-174" w:rightChars="-42" w:right="-118"/>
                    <w:rPr>
                      <w:rFonts w:ascii="宋体" w:hAnsi="宋体"/>
                      <w:szCs w:val="21"/>
                    </w:rPr>
                  </w:pPr>
                  <w:r>
                    <w:rPr>
                      <w:rFonts w:ascii="宋体" w:hAnsi="宋体" w:hint="eastAsia"/>
                      <w:szCs w:val="21"/>
                    </w:rPr>
                    <w:t>17</w:t>
                  </w:r>
                </w:p>
              </w:tc>
            </w:tr>
            <w:tr w:rsidR="00C04179" w:rsidRPr="005E33B3" w:rsidTr="00C04179">
              <w:trPr>
                <w:trHeight w:val="279"/>
                <w:jc w:val="center"/>
              </w:trPr>
              <w:tc>
                <w:tcPr>
                  <w:tcW w:w="533" w:type="pct"/>
                  <w:vAlign w:val="center"/>
                </w:tcPr>
                <w:p w:rsidR="00C04179" w:rsidRPr="005E33B3" w:rsidRDefault="00C04179" w:rsidP="00A91F8F">
                  <w:pPr>
                    <w:pStyle w:val="aff3"/>
                    <w:rPr>
                      <w:rFonts w:ascii="宋体" w:hAnsi="宋体"/>
                      <w:szCs w:val="21"/>
                    </w:rPr>
                  </w:pPr>
                  <w:r w:rsidRPr="005E33B3">
                    <w:rPr>
                      <w:rFonts w:ascii="宋体" w:hAnsi="宋体" w:hint="eastAsia"/>
                      <w:szCs w:val="21"/>
                    </w:rPr>
                    <w:t>4</w:t>
                  </w:r>
                </w:p>
              </w:tc>
              <w:tc>
                <w:tcPr>
                  <w:tcW w:w="1971" w:type="pct"/>
                  <w:vAlign w:val="center"/>
                </w:tcPr>
                <w:p w:rsidR="00C04179" w:rsidRPr="005E33B3" w:rsidRDefault="00C04179" w:rsidP="00611182">
                  <w:pPr>
                    <w:pStyle w:val="aff3"/>
                    <w:ind w:leftChars="-46" w:left="-129" w:rightChars="-44" w:right="-123"/>
                    <w:rPr>
                      <w:rFonts w:ascii="宋体" w:hAnsi="宋体"/>
                      <w:szCs w:val="21"/>
                    </w:rPr>
                  </w:pPr>
                  <w:r>
                    <w:rPr>
                      <w:rFonts w:ascii="宋体" w:hAnsi="宋体" w:hint="eastAsia"/>
                      <w:szCs w:val="21"/>
                    </w:rPr>
                    <w:t>皮带输送</w:t>
                  </w:r>
                </w:p>
              </w:tc>
              <w:tc>
                <w:tcPr>
                  <w:tcW w:w="2497" w:type="pct"/>
                  <w:vAlign w:val="center"/>
                </w:tcPr>
                <w:p w:rsidR="00C04179" w:rsidRPr="005E33B3" w:rsidRDefault="00F20081" w:rsidP="00611182">
                  <w:pPr>
                    <w:pStyle w:val="aff3"/>
                    <w:ind w:leftChars="-62" w:left="-174" w:rightChars="-42" w:right="-118"/>
                    <w:rPr>
                      <w:rFonts w:ascii="宋体" w:hAnsi="宋体"/>
                      <w:szCs w:val="21"/>
                    </w:rPr>
                  </w:pPr>
                  <w:r>
                    <w:rPr>
                      <w:rFonts w:ascii="宋体" w:hAnsi="宋体" w:hint="eastAsia"/>
                      <w:szCs w:val="21"/>
                    </w:rPr>
                    <w:t>27</w:t>
                  </w:r>
                </w:p>
              </w:tc>
            </w:tr>
            <w:tr w:rsidR="00C04179" w:rsidRPr="005E33B3" w:rsidTr="00C04179">
              <w:trPr>
                <w:trHeight w:val="279"/>
                <w:jc w:val="center"/>
              </w:trPr>
              <w:tc>
                <w:tcPr>
                  <w:tcW w:w="533" w:type="pct"/>
                  <w:vAlign w:val="center"/>
                </w:tcPr>
                <w:p w:rsidR="00C04179" w:rsidRPr="005E33B3" w:rsidRDefault="00C04179" w:rsidP="00A91F8F">
                  <w:pPr>
                    <w:pStyle w:val="aff3"/>
                    <w:rPr>
                      <w:rFonts w:ascii="宋体" w:hAnsi="宋体" w:hint="eastAsia"/>
                      <w:szCs w:val="21"/>
                    </w:rPr>
                  </w:pPr>
                  <w:r>
                    <w:rPr>
                      <w:rFonts w:ascii="宋体" w:hAnsi="宋体" w:hint="eastAsia"/>
                      <w:szCs w:val="21"/>
                    </w:rPr>
                    <w:t>5</w:t>
                  </w:r>
                </w:p>
              </w:tc>
              <w:tc>
                <w:tcPr>
                  <w:tcW w:w="1971" w:type="pct"/>
                  <w:vAlign w:val="center"/>
                </w:tcPr>
                <w:p w:rsidR="00C04179" w:rsidRDefault="00C04179" w:rsidP="00611182">
                  <w:pPr>
                    <w:pStyle w:val="aff3"/>
                    <w:ind w:leftChars="-46" w:left="-129" w:rightChars="-44" w:right="-123"/>
                    <w:rPr>
                      <w:rFonts w:ascii="宋体" w:hAnsi="宋体" w:hint="eastAsia"/>
                      <w:szCs w:val="21"/>
                    </w:rPr>
                  </w:pPr>
                  <w:r>
                    <w:rPr>
                      <w:rFonts w:ascii="宋体" w:hAnsi="宋体" w:hint="eastAsia"/>
                      <w:szCs w:val="21"/>
                    </w:rPr>
                    <w:t>风机</w:t>
                  </w:r>
                </w:p>
              </w:tc>
              <w:tc>
                <w:tcPr>
                  <w:tcW w:w="2497" w:type="pct"/>
                  <w:vAlign w:val="center"/>
                </w:tcPr>
                <w:p w:rsidR="00C04179" w:rsidRDefault="00F20081" w:rsidP="00611182">
                  <w:pPr>
                    <w:pStyle w:val="aff3"/>
                    <w:ind w:leftChars="-62" w:left="-174" w:rightChars="-42" w:right="-118"/>
                    <w:rPr>
                      <w:rFonts w:ascii="宋体" w:hAnsi="宋体" w:hint="eastAsia"/>
                      <w:szCs w:val="21"/>
                    </w:rPr>
                  </w:pPr>
                  <w:r>
                    <w:rPr>
                      <w:rFonts w:ascii="宋体" w:hAnsi="宋体" w:hint="eastAsia"/>
                      <w:szCs w:val="21"/>
                    </w:rPr>
                    <w:t>32</w:t>
                  </w:r>
                </w:p>
              </w:tc>
            </w:tr>
            <w:tr w:rsidR="00C04179" w:rsidRPr="005E33B3" w:rsidTr="00C04179">
              <w:trPr>
                <w:trHeight w:val="279"/>
                <w:jc w:val="center"/>
              </w:trPr>
              <w:tc>
                <w:tcPr>
                  <w:tcW w:w="2503" w:type="pct"/>
                  <w:gridSpan w:val="2"/>
                  <w:vAlign w:val="center"/>
                </w:tcPr>
                <w:p w:rsidR="00C04179" w:rsidRPr="005E33B3" w:rsidRDefault="00C04179" w:rsidP="00611182">
                  <w:pPr>
                    <w:pStyle w:val="aff3"/>
                    <w:ind w:leftChars="-46" w:left="-129" w:rightChars="-44" w:right="-123"/>
                    <w:rPr>
                      <w:rFonts w:ascii="宋体" w:hAnsi="宋体"/>
                      <w:szCs w:val="21"/>
                    </w:rPr>
                  </w:pPr>
                  <w:r w:rsidRPr="005E33B3">
                    <w:rPr>
                      <w:rFonts w:ascii="宋体" w:hAnsi="宋体" w:hint="eastAsia"/>
                      <w:szCs w:val="21"/>
                    </w:rPr>
                    <w:t>多声源叠加</w:t>
                  </w:r>
                </w:p>
              </w:tc>
              <w:tc>
                <w:tcPr>
                  <w:tcW w:w="2497" w:type="pct"/>
                  <w:vAlign w:val="center"/>
                </w:tcPr>
                <w:p w:rsidR="00C04179" w:rsidRPr="005E33B3" w:rsidRDefault="00F20081" w:rsidP="00611182">
                  <w:pPr>
                    <w:pStyle w:val="aff3"/>
                    <w:ind w:leftChars="-62" w:left="-174" w:rightChars="-42" w:right="-118"/>
                    <w:rPr>
                      <w:rFonts w:ascii="宋体" w:hAnsi="宋体"/>
                      <w:szCs w:val="21"/>
                    </w:rPr>
                  </w:pPr>
                  <w:r>
                    <w:rPr>
                      <w:rFonts w:ascii="宋体" w:hAnsi="宋体" w:hint="eastAsia"/>
                      <w:szCs w:val="21"/>
                    </w:rPr>
                    <w:t>50.1</w:t>
                  </w:r>
                </w:p>
              </w:tc>
            </w:tr>
          </w:tbl>
          <w:p w:rsidR="00611182" w:rsidRDefault="00611182" w:rsidP="00611182">
            <w:pPr>
              <w:ind w:firstLineChars="200" w:firstLine="480"/>
              <w:rPr>
                <w:rFonts w:asciiTheme="minorEastAsia" w:eastAsiaTheme="minorEastAsia" w:hAnsiTheme="minorEastAsia" w:hint="eastAsia"/>
                <w:spacing w:val="0"/>
                <w:szCs w:val="24"/>
              </w:rPr>
            </w:pPr>
            <w:r w:rsidRPr="00611182">
              <w:rPr>
                <w:rFonts w:asciiTheme="minorEastAsia" w:eastAsiaTheme="minorEastAsia" w:hAnsiTheme="minorEastAsia" w:hint="eastAsia"/>
                <w:spacing w:val="0"/>
                <w:szCs w:val="24"/>
              </w:rPr>
              <w:t>从预测结果可以看出，设备噪声经采取消声降噪措施及点声源几何发散衰减后，其最近厂界噪声预测值达标，满足《工业企业厂界环境噪声排放标准》（GB12348-2008）</w:t>
            </w:r>
            <w:r w:rsidR="00F20081">
              <w:rPr>
                <w:rFonts w:asciiTheme="minorEastAsia" w:eastAsiaTheme="minorEastAsia" w:hAnsiTheme="minorEastAsia" w:hint="eastAsia"/>
                <w:spacing w:val="0"/>
                <w:szCs w:val="24"/>
              </w:rPr>
              <w:t>2</w:t>
            </w:r>
            <w:r w:rsidRPr="00611182">
              <w:rPr>
                <w:rFonts w:asciiTheme="minorEastAsia" w:eastAsiaTheme="minorEastAsia" w:hAnsiTheme="minorEastAsia" w:hint="eastAsia"/>
                <w:spacing w:val="0"/>
                <w:szCs w:val="24"/>
              </w:rPr>
              <w:t>类标准</w:t>
            </w:r>
            <w:r w:rsidR="00CD7941">
              <w:rPr>
                <w:rFonts w:asciiTheme="minorEastAsia" w:eastAsiaTheme="minorEastAsia" w:hAnsiTheme="minorEastAsia" w:hint="eastAsia"/>
                <w:spacing w:val="0"/>
                <w:szCs w:val="24"/>
              </w:rPr>
              <w:t>（本项目夜间不生产）</w:t>
            </w:r>
            <w:r w:rsidRPr="00611182">
              <w:rPr>
                <w:rFonts w:asciiTheme="minorEastAsia" w:eastAsiaTheme="minorEastAsia" w:hAnsiTheme="minorEastAsia" w:hint="eastAsia"/>
                <w:spacing w:val="0"/>
                <w:szCs w:val="24"/>
              </w:rPr>
              <w:t>。因此本项目的建设不会对项目</w:t>
            </w:r>
            <w:proofErr w:type="gramStart"/>
            <w:r w:rsidRPr="00611182">
              <w:rPr>
                <w:rFonts w:asciiTheme="minorEastAsia" w:eastAsiaTheme="minorEastAsia" w:hAnsiTheme="minorEastAsia" w:hint="eastAsia"/>
                <w:spacing w:val="0"/>
                <w:szCs w:val="24"/>
              </w:rPr>
              <w:t>周围声</w:t>
            </w:r>
            <w:proofErr w:type="gramEnd"/>
            <w:r w:rsidRPr="00611182">
              <w:rPr>
                <w:rFonts w:asciiTheme="minorEastAsia" w:eastAsiaTheme="minorEastAsia" w:hAnsiTheme="minorEastAsia" w:hint="eastAsia"/>
                <w:spacing w:val="0"/>
                <w:szCs w:val="24"/>
              </w:rPr>
              <w:t>环境产生明显影响。</w:t>
            </w:r>
          </w:p>
          <w:p w:rsidR="000615F2" w:rsidRPr="00AE2C7B" w:rsidRDefault="006A439F" w:rsidP="006A439F">
            <w:pPr>
              <w:ind w:firstLineChars="200" w:firstLine="482"/>
              <w:rPr>
                <w:rFonts w:asciiTheme="minorEastAsia" w:eastAsiaTheme="minorEastAsia" w:hAnsiTheme="minorEastAsia"/>
                <w:b/>
                <w:spacing w:val="0"/>
              </w:rPr>
            </w:pPr>
            <w:r w:rsidRPr="00AE2C7B">
              <w:rPr>
                <w:rFonts w:asciiTheme="minorEastAsia" w:eastAsiaTheme="minorEastAsia" w:hAnsiTheme="minorEastAsia" w:hint="eastAsia"/>
                <w:b/>
                <w:spacing w:val="0"/>
              </w:rPr>
              <w:t>四、</w:t>
            </w:r>
            <w:r w:rsidR="000615F2" w:rsidRPr="00AE2C7B">
              <w:rPr>
                <w:rFonts w:asciiTheme="minorEastAsia" w:eastAsiaTheme="minorEastAsia" w:hAnsiTheme="minorEastAsia" w:hint="eastAsia"/>
                <w:b/>
                <w:spacing w:val="0"/>
              </w:rPr>
              <w:t>固体废物影响分析</w:t>
            </w:r>
          </w:p>
          <w:p w:rsidR="000615F2" w:rsidRPr="00AE2C7B" w:rsidRDefault="000615F2" w:rsidP="00653ECF">
            <w:pPr>
              <w:ind w:firstLineChars="200" w:firstLine="480"/>
              <w:rPr>
                <w:rFonts w:asciiTheme="minorEastAsia" w:eastAsiaTheme="minorEastAsia" w:hAnsiTheme="minorEastAsia"/>
                <w:spacing w:val="0"/>
                <w:szCs w:val="24"/>
              </w:rPr>
            </w:pPr>
            <w:bookmarkStart w:id="2" w:name="OLE_LINK2"/>
            <w:r w:rsidRPr="00AE2C7B">
              <w:rPr>
                <w:rFonts w:asciiTheme="minorEastAsia" w:eastAsiaTheme="minorEastAsia" w:hAnsiTheme="minorEastAsia" w:hint="eastAsia"/>
                <w:spacing w:val="0"/>
                <w:szCs w:val="24"/>
              </w:rPr>
              <w:t>该项目固</w:t>
            </w:r>
            <w:proofErr w:type="gramStart"/>
            <w:r w:rsidRPr="00AE2C7B">
              <w:rPr>
                <w:rFonts w:asciiTheme="minorEastAsia" w:eastAsiaTheme="minorEastAsia" w:hAnsiTheme="minorEastAsia" w:hint="eastAsia"/>
                <w:spacing w:val="0"/>
                <w:szCs w:val="24"/>
              </w:rPr>
              <w:t>废主要</w:t>
            </w:r>
            <w:proofErr w:type="gramEnd"/>
            <w:r w:rsidRPr="00AE2C7B">
              <w:rPr>
                <w:rFonts w:asciiTheme="minorEastAsia" w:eastAsiaTheme="minorEastAsia" w:hAnsiTheme="minorEastAsia" w:hint="eastAsia"/>
                <w:spacing w:val="0"/>
                <w:szCs w:val="24"/>
              </w:rPr>
              <w:t>来源于除尘器收集的粉尘及职工生活垃圾。</w:t>
            </w:r>
            <w:r w:rsidR="006A439F" w:rsidRPr="00AE2C7B">
              <w:rPr>
                <w:rFonts w:asciiTheme="minorEastAsia" w:eastAsiaTheme="minorEastAsia" w:hAnsiTheme="minorEastAsia" w:hint="eastAsia"/>
                <w:spacing w:val="0"/>
                <w:szCs w:val="24"/>
              </w:rPr>
              <w:t>员工生活垃圾产生量为0.18t/a，</w:t>
            </w:r>
            <w:r w:rsidR="00653ECF" w:rsidRPr="00AE2C7B">
              <w:rPr>
                <w:rFonts w:asciiTheme="minorEastAsia" w:eastAsiaTheme="minorEastAsia" w:hAnsiTheme="minorEastAsia" w:hint="eastAsia"/>
                <w:spacing w:val="0"/>
                <w:szCs w:val="24"/>
              </w:rPr>
              <w:t>由采石场</w:t>
            </w:r>
            <w:r w:rsidR="006A439F" w:rsidRPr="00AE2C7B">
              <w:rPr>
                <w:rFonts w:asciiTheme="minorEastAsia" w:eastAsiaTheme="minorEastAsia" w:hAnsiTheme="minorEastAsia" w:hint="eastAsia"/>
                <w:spacing w:val="0"/>
                <w:szCs w:val="24"/>
              </w:rPr>
              <w:t>内现有垃圾桶暂存，定期送往垃圾收集场处置；</w:t>
            </w:r>
            <w:r w:rsidR="006A439F" w:rsidRPr="00AE2C7B">
              <w:rPr>
                <w:rFonts w:asciiTheme="minorEastAsia" w:eastAsiaTheme="minorEastAsia" w:hAnsiTheme="minorEastAsia" w:hint="eastAsia"/>
                <w:spacing w:val="0"/>
              </w:rPr>
              <w:t>除尘器收尘量为6.169t/a，全部作为成品外售。</w:t>
            </w:r>
            <w:r w:rsidRPr="00AE2C7B">
              <w:rPr>
                <w:rFonts w:asciiTheme="minorEastAsia" w:eastAsiaTheme="minorEastAsia" w:hAnsiTheme="minorEastAsia" w:hint="eastAsia"/>
                <w:spacing w:val="0"/>
                <w:szCs w:val="24"/>
              </w:rPr>
              <w:t>项目固体废物</w:t>
            </w:r>
            <w:r w:rsidR="006A439F" w:rsidRPr="00AE2C7B">
              <w:rPr>
                <w:rFonts w:asciiTheme="minorEastAsia" w:eastAsiaTheme="minorEastAsia" w:hAnsiTheme="minorEastAsia" w:hint="eastAsia"/>
                <w:spacing w:val="0"/>
                <w:szCs w:val="24"/>
              </w:rPr>
              <w:t>均</w:t>
            </w:r>
            <w:r w:rsidRPr="00AE2C7B">
              <w:rPr>
                <w:rFonts w:asciiTheme="minorEastAsia" w:eastAsiaTheme="minorEastAsia" w:hAnsiTheme="minorEastAsia" w:hint="eastAsia"/>
                <w:spacing w:val="0"/>
                <w:szCs w:val="24"/>
              </w:rPr>
              <w:t>得到</w:t>
            </w:r>
            <w:r w:rsidR="006A439F" w:rsidRPr="00AE2C7B">
              <w:rPr>
                <w:rFonts w:asciiTheme="minorEastAsia" w:eastAsiaTheme="minorEastAsia" w:hAnsiTheme="minorEastAsia" w:hint="eastAsia"/>
                <w:spacing w:val="0"/>
                <w:szCs w:val="24"/>
              </w:rPr>
              <w:t>有效的处置及利用</w:t>
            </w:r>
            <w:r w:rsidRPr="00AE2C7B">
              <w:rPr>
                <w:rFonts w:asciiTheme="minorEastAsia" w:eastAsiaTheme="minorEastAsia" w:hAnsiTheme="minorEastAsia" w:hint="eastAsia"/>
                <w:spacing w:val="0"/>
                <w:szCs w:val="24"/>
              </w:rPr>
              <w:t>，</w:t>
            </w:r>
            <w:r w:rsidR="006A439F" w:rsidRPr="00AE2C7B">
              <w:rPr>
                <w:rFonts w:asciiTheme="minorEastAsia" w:eastAsiaTheme="minorEastAsia" w:hAnsiTheme="minorEastAsia" w:hint="eastAsia"/>
                <w:spacing w:val="0"/>
                <w:szCs w:val="24"/>
              </w:rPr>
              <w:t>不会对周围环境产生二次污染</w:t>
            </w:r>
            <w:r w:rsidRPr="00AE2C7B">
              <w:rPr>
                <w:rFonts w:asciiTheme="minorEastAsia" w:eastAsiaTheme="minorEastAsia" w:hAnsiTheme="minorEastAsia" w:hint="eastAsia"/>
                <w:spacing w:val="0"/>
                <w:szCs w:val="24"/>
              </w:rPr>
              <w:t>。</w:t>
            </w:r>
            <w:bookmarkEnd w:id="2"/>
          </w:p>
        </w:tc>
      </w:tr>
    </w:tbl>
    <w:p w:rsidR="00A35C73" w:rsidRPr="00AE2C7B" w:rsidRDefault="00A35C73" w:rsidP="00A35C73">
      <w:pPr>
        <w:spacing w:line="280" w:lineRule="exact"/>
        <w:rPr>
          <w:rFonts w:asciiTheme="minorEastAsia" w:eastAsiaTheme="minorEastAsia" w:hAnsiTheme="minorEastAsia"/>
          <w:b/>
          <w:spacing w:val="0"/>
          <w:sz w:val="28"/>
        </w:rPr>
        <w:sectPr w:rsidR="00A35C73" w:rsidRPr="00AE2C7B">
          <w:pgSz w:w="11907" w:h="16840"/>
          <w:pgMar w:top="1145" w:right="1418" w:bottom="1230" w:left="1474" w:header="720" w:footer="720" w:gutter="0"/>
          <w:cols w:space="720"/>
          <w:titlePg/>
          <w:docGrid w:linePitch="435"/>
        </w:sectPr>
      </w:pPr>
    </w:p>
    <w:p w:rsidR="00A35C73" w:rsidRPr="00AE2C7B" w:rsidRDefault="00053E51" w:rsidP="00A35C73">
      <w:pPr>
        <w:spacing w:line="280" w:lineRule="exact"/>
        <w:rPr>
          <w:rFonts w:asciiTheme="minorEastAsia" w:eastAsiaTheme="minorEastAsia" w:hAnsiTheme="minorEastAsia"/>
          <w:b/>
          <w:spacing w:val="0"/>
          <w:sz w:val="28"/>
        </w:rPr>
      </w:pPr>
      <w:r w:rsidRPr="00AE2C7B">
        <w:rPr>
          <w:rFonts w:asciiTheme="minorEastAsia" w:eastAsiaTheme="minorEastAsia" w:hAnsiTheme="minorEastAsia" w:hint="eastAsia"/>
          <w:b/>
          <w:spacing w:val="0"/>
          <w:sz w:val="28"/>
        </w:rPr>
        <w:lastRenderedPageBreak/>
        <w:t>污染防治措施及建议</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6"/>
      </w:tblGrid>
      <w:tr w:rsidR="00A35C73" w:rsidRPr="00AE2C7B" w:rsidTr="001952DC">
        <w:trPr>
          <w:trHeight w:val="14088"/>
        </w:trPr>
        <w:tc>
          <w:tcPr>
            <w:tcW w:w="9577" w:type="dxa"/>
          </w:tcPr>
          <w:p w:rsidR="00A35C73" w:rsidRPr="00AE2C7B" w:rsidRDefault="00A35C73" w:rsidP="0076135B">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一、</w:t>
            </w:r>
            <w:r w:rsidR="00576AE1" w:rsidRPr="00AE2C7B">
              <w:rPr>
                <w:rFonts w:asciiTheme="minorEastAsia" w:eastAsiaTheme="minorEastAsia" w:hAnsiTheme="minorEastAsia" w:hint="eastAsia"/>
                <w:b/>
                <w:spacing w:val="0"/>
                <w:szCs w:val="24"/>
              </w:rPr>
              <w:t>废气</w:t>
            </w:r>
          </w:p>
          <w:p w:rsidR="00A35C73" w:rsidRPr="00AE2C7B" w:rsidRDefault="00A35C73" w:rsidP="0076135B">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1、上料、破碎、磨粉粉尘</w:t>
            </w:r>
          </w:p>
          <w:p w:rsidR="00A35C73" w:rsidRPr="00AE2C7B" w:rsidRDefault="00A35C73" w:rsidP="0076135B">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本项目筑路碎石上料过程粉尘产生量为0.5t/a，破碎粉尘产生量为0.7t/a，磨粉粉尘产生量为5t/a，企业已在原料斗及锤式破碎机上方安装集气罩（风机风量为5000m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/h），上料、破碎粉尘经集气罩收集后和磨粉粉尘一起引致球磨机自带布袋除尘器（风机风量为20000m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/h）进行处理后无组织排放，</w:t>
            </w:r>
            <w:r w:rsidR="004707B7" w:rsidRPr="00AE2C7B">
              <w:rPr>
                <w:rFonts w:asciiTheme="minorEastAsia" w:eastAsiaTheme="minorEastAsia" w:hAnsiTheme="minorEastAsia" w:hint="eastAsia"/>
                <w:spacing w:val="0"/>
              </w:rPr>
              <w:t>经此处理后</w:t>
            </w:r>
            <w:r w:rsidRPr="00AE2C7B">
              <w:rPr>
                <w:rFonts w:asciiTheme="minorEastAsia" w:eastAsiaTheme="minorEastAsia" w:hAnsiTheme="minorEastAsia"/>
                <w:spacing w:val="0"/>
              </w:rPr>
              <w:t>粉尘</w:t>
            </w:r>
            <w:r w:rsidRPr="00AE2C7B">
              <w:rPr>
                <w:rFonts w:asciiTheme="minorEastAsia" w:eastAsiaTheme="minorEastAsia" w:hAnsiTheme="minorEastAsia" w:hint="eastAsia"/>
                <w:spacing w:val="0"/>
              </w:rPr>
              <w:t>无组织排放</w:t>
            </w:r>
            <w:r w:rsidRPr="00AE2C7B">
              <w:rPr>
                <w:rFonts w:asciiTheme="minorEastAsia" w:eastAsiaTheme="minorEastAsia" w:hAnsiTheme="minorEastAsia"/>
                <w:spacing w:val="0"/>
              </w:rPr>
              <w:t>浓度能够满足《大气污染物综合排放》（GB16297-1996）中</w:t>
            </w:r>
            <w:r w:rsidRPr="00AE2C7B">
              <w:rPr>
                <w:rFonts w:asciiTheme="minorEastAsia" w:eastAsiaTheme="minorEastAsia" w:hAnsiTheme="minorEastAsia" w:hint="eastAsia"/>
                <w:spacing w:val="0"/>
              </w:rPr>
              <w:t>表2无组织排放监控浓度</w:t>
            </w:r>
            <w:r w:rsidRPr="00AE2C7B">
              <w:rPr>
                <w:rFonts w:asciiTheme="minorEastAsia" w:eastAsiaTheme="minorEastAsia" w:hAnsiTheme="minorEastAsia"/>
                <w:spacing w:val="0"/>
              </w:rPr>
              <w:t>限值要求</w:t>
            </w:r>
            <w:r w:rsidRPr="00AE2C7B">
              <w:rPr>
                <w:rFonts w:asciiTheme="minorEastAsia" w:eastAsiaTheme="minorEastAsia" w:hAnsiTheme="minorEastAsia" w:hint="eastAsia"/>
                <w:spacing w:val="0"/>
              </w:rPr>
              <w:t>。</w:t>
            </w:r>
          </w:p>
          <w:p w:rsidR="00B53473" w:rsidRPr="00AE2C7B" w:rsidRDefault="00B53473" w:rsidP="0076135B">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布袋除尘器工作原理：</w:t>
            </w:r>
          </w:p>
          <w:p w:rsidR="00B53473" w:rsidRPr="00AE2C7B" w:rsidRDefault="00B53473" w:rsidP="00B53473">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t>袋式除尘器高的除尘效率是与它的除尘机理分不开的。含尘气体由除尘器下部进气管道,经导流板进入灰斗时,由于导流板的碰撞和气体速度的降低等作用,粗粒粉尘将落入灰斗中,其余细小颗粒粉尘随气体进入</w:t>
            </w:r>
            <w:proofErr w:type="gramStart"/>
            <w:r w:rsidRPr="00AE2C7B">
              <w:rPr>
                <w:rFonts w:asciiTheme="minorEastAsia" w:eastAsiaTheme="minorEastAsia" w:hAnsiTheme="minorEastAsia"/>
                <w:spacing w:val="0"/>
              </w:rPr>
              <w:t>滤袋室</w:t>
            </w:r>
            <w:proofErr w:type="gramEnd"/>
            <w:r w:rsidRPr="00AE2C7B">
              <w:rPr>
                <w:rFonts w:asciiTheme="minorEastAsia" w:eastAsiaTheme="minorEastAsia" w:hAnsiTheme="minorEastAsia"/>
                <w:spacing w:val="0"/>
              </w:rPr>
              <w:t>,由于滤料纤维及织物的惯性、扩散、阻隔、钩挂、静电等作用,粉尘被阻留在</w:t>
            </w:r>
            <w:proofErr w:type="gramStart"/>
            <w:r w:rsidRPr="00AE2C7B">
              <w:rPr>
                <w:rFonts w:asciiTheme="minorEastAsia" w:eastAsiaTheme="minorEastAsia" w:hAnsiTheme="minorEastAsia"/>
                <w:spacing w:val="0"/>
              </w:rPr>
              <w:t>滤</w:t>
            </w:r>
            <w:proofErr w:type="gramEnd"/>
            <w:r w:rsidRPr="00AE2C7B">
              <w:rPr>
                <w:rFonts w:asciiTheme="minorEastAsia" w:eastAsiaTheme="minorEastAsia" w:hAnsiTheme="minorEastAsia"/>
                <w:spacing w:val="0"/>
              </w:rPr>
              <w:t>袋内,净化后的气体逸出袋外,经排气管排出。</w:t>
            </w:r>
            <w:proofErr w:type="gramStart"/>
            <w:r w:rsidRPr="00AE2C7B">
              <w:rPr>
                <w:rFonts w:asciiTheme="minorEastAsia" w:eastAsiaTheme="minorEastAsia" w:hAnsiTheme="minorEastAsia"/>
                <w:spacing w:val="0"/>
              </w:rPr>
              <w:t>滤</w:t>
            </w:r>
            <w:proofErr w:type="gramEnd"/>
            <w:r w:rsidRPr="00AE2C7B">
              <w:rPr>
                <w:rFonts w:asciiTheme="minorEastAsia" w:eastAsiaTheme="minorEastAsia" w:hAnsiTheme="minorEastAsia"/>
                <w:spacing w:val="0"/>
              </w:rPr>
              <w:t>袋上的积灰用</w:t>
            </w:r>
            <w:proofErr w:type="gramStart"/>
            <w:r w:rsidRPr="00AE2C7B">
              <w:rPr>
                <w:rFonts w:asciiTheme="minorEastAsia" w:eastAsiaTheme="minorEastAsia" w:hAnsiTheme="minorEastAsia"/>
                <w:spacing w:val="0"/>
              </w:rPr>
              <w:t>气体逆洗法</w:t>
            </w:r>
            <w:proofErr w:type="gramEnd"/>
            <w:r w:rsidRPr="00AE2C7B">
              <w:rPr>
                <w:rFonts w:asciiTheme="minorEastAsia" w:eastAsiaTheme="minorEastAsia" w:hAnsiTheme="minorEastAsia"/>
                <w:spacing w:val="0"/>
              </w:rPr>
              <w:t>去除,清除下来的粉尘下到灰斗,经双层卸</w:t>
            </w:r>
            <w:proofErr w:type="gramStart"/>
            <w:r w:rsidRPr="00AE2C7B">
              <w:rPr>
                <w:rFonts w:asciiTheme="minorEastAsia" w:eastAsiaTheme="minorEastAsia" w:hAnsiTheme="minorEastAsia"/>
                <w:spacing w:val="0"/>
              </w:rPr>
              <w:t>灰阀排到输灰</w:t>
            </w:r>
            <w:proofErr w:type="gramEnd"/>
            <w:r w:rsidRPr="00AE2C7B">
              <w:rPr>
                <w:rFonts w:asciiTheme="minorEastAsia" w:eastAsiaTheme="minorEastAsia" w:hAnsiTheme="minorEastAsia"/>
                <w:spacing w:val="0"/>
              </w:rPr>
              <w:t>装置。</w:t>
            </w:r>
            <w:proofErr w:type="gramStart"/>
            <w:r w:rsidRPr="00AE2C7B">
              <w:rPr>
                <w:rFonts w:asciiTheme="minorEastAsia" w:eastAsiaTheme="minorEastAsia" w:hAnsiTheme="minorEastAsia"/>
                <w:spacing w:val="0"/>
              </w:rPr>
              <w:t>滤</w:t>
            </w:r>
            <w:proofErr w:type="gramEnd"/>
            <w:r w:rsidRPr="00AE2C7B">
              <w:rPr>
                <w:rFonts w:asciiTheme="minorEastAsia" w:eastAsiaTheme="minorEastAsia" w:hAnsiTheme="minorEastAsia"/>
                <w:spacing w:val="0"/>
              </w:rPr>
              <w:t>袋上的积灰也可以采用喷吹脉冲气流的方法去除,从而达到清灰的目的,清除下来的粉尘由排灰装置排走。</w:t>
            </w:r>
          </w:p>
          <w:p w:rsidR="00A35C73" w:rsidRPr="00AE2C7B" w:rsidRDefault="00B63BDA" w:rsidP="0076135B">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2、</w:t>
            </w:r>
            <w:r w:rsidR="00A35C73" w:rsidRPr="00AE2C7B">
              <w:rPr>
                <w:rFonts w:asciiTheme="minorEastAsia" w:eastAsiaTheme="minorEastAsia" w:hAnsiTheme="minorEastAsia" w:hint="eastAsia"/>
                <w:spacing w:val="0"/>
              </w:rPr>
              <w:t>成品罐呼吸口粉尘</w:t>
            </w:r>
          </w:p>
          <w:p w:rsidR="00A35C73" w:rsidRPr="00AE2C7B" w:rsidRDefault="00A35C73" w:rsidP="0076135B">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本项目成品罐呼吸口粉尘产生量为0.15t/a，企业已在成品罐呼吸口安装有滤芯除尘器（2台滤芯除尘器，每个罐顶安装一台滤芯除尘器），呼吸口粉尘经滤芯除尘器处理后高空排放，滤芯除尘器效率可达99%，</w:t>
            </w:r>
            <w:r w:rsidR="004707B7" w:rsidRPr="00AE2C7B">
              <w:rPr>
                <w:rFonts w:asciiTheme="minorEastAsia" w:eastAsiaTheme="minorEastAsia" w:hAnsiTheme="minorEastAsia" w:hint="eastAsia"/>
                <w:spacing w:val="0"/>
              </w:rPr>
              <w:t>经此处理后</w:t>
            </w:r>
            <w:r w:rsidRPr="00AE2C7B">
              <w:rPr>
                <w:rFonts w:asciiTheme="minorEastAsia" w:eastAsiaTheme="minorEastAsia" w:hAnsiTheme="minorEastAsia"/>
                <w:spacing w:val="0"/>
              </w:rPr>
              <w:t>粉尘排放速率、排放浓度能够满足《大气污染物综合排放》（GB16297-1996）中二级标准限值要求</w:t>
            </w:r>
            <w:r w:rsidRPr="00AE2C7B">
              <w:rPr>
                <w:rFonts w:asciiTheme="minorEastAsia" w:eastAsiaTheme="minorEastAsia" w:hAnsiTheme="minorEastAsia" w:hint="eastAsia"/>
                <w:spacing w:val="0"/>
              </w:rPr>
              <w:t>。</w:t>
            </w:r>
          </w:p>
          <w:p w:rsidR="004707B7" w:rsidRPr="00AE2C7B" w:rsidRDefault="004707B7" w:rsidP="0076135B">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滤芯除尘器是一种圆形可拆的金属滤筒，扎紧在上端</w:t>
            </w:r>
            <w:r w:rsidR="00A940FE" w:rsidRPr="00AE2C7B">
              <w:rPr>
                <w:rFonts w:asciiTheme="minorEastAsia" w:eastAsiaTheme="minorEastAsia" w:hAnsiTheme="minorEastAsia" w:hint="eastAsia"/>
                <w:spacing w:val="0"/>
              </w:rPr>
              <w:t>一个振动器的吊架上，定时震动，</w:t>
            </w:r>
            <w:r w:rsidR="00A53F98" w:rsidRPr="00AE2C7B">
              <w:rPr>
                <w:rFonts w:asciiTheme="minorEastAsia" w:eastAsiaTheme="minorEastAsia" w:hAnsiTheme="minorEastAsia" w:hint="eastAsia"/>
                <w:spacing w:val="0"/>
              </w:rPr>
              <w:t>使</w:t>
            </w:r>
            <w:r w:rsidR="00A940FE" w:rsidRPr="00AE2C7B">
              <w:rPr>
                <w:rFonts w:asciiTheme="minorEastAsia" w:eastAsiaTheme="minorEastAsia" w:hAnsiTheme="minorEastAsia" w:hint="eastAsia"/>
                <w:spacing w:val="0"/>
              </w:rPr>
              <w:t>滤芯</w:t>
            </w:r>
            <w:proofErr w:type="gramStart"/>
            <w:r w:rsidR="00A940FE" w:rsidRPr="00AE2C7B">
              <w:rPr>
                <w:rFonts w:asciiTheme="minorEastAsia" w:eastAsiaTheme="minorEastAsia" w:hAnsiTheme="minorEastAsia" w:hint="eastAsia"/>
                <w:spacing w:val="0"/>
              </w:rPr>
              <w:t>阻</w:t>
            </w:r>
            <w:proofErr w:type="gramEnd"/>
            <w:r w:rsidR="00A940FE" w:rsidRPr="00AE2C7B">
              <w:rPr>
                <w:rFonts w:asciiTheme="minorEastAsia" w:eastAsiaTheme="minorEastAsia" w:hAnsiTheme="minorEastAsia" w:hint="eastAsia"/>
                <w:spacing w:val="0"/>
              </w:rPr>
              <w:t>留下来的灰尘降落在罐内。</w:t>
            </w:r>
          </w:p>
          <w:p w:rsidR="00A35C73" w:rsidRPr="00AE2C7B" w:rsidRDefault="00B63BDA" w:rsidP="0076135B">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3、</w:t>
            </w:r>
            <w:r w:rsidR="00A35C73" w:rsidRPr="00AE2C7B">
              <w:rPr>
                <w:rFonts w:asciiTheme="minorEastAsia" w:eastAsiaTheme="minorEastAsia" w:hAnsiTheme="minorEastAsia" w:hint="eastAsia"/>
                <w:spacing w:val="0"/>
              </w:rPr>
              <w:t>成品罐内的成品输运至罐车内时产生的粉尘</w:t>
            </w:r>
          </w:p>
          <w:p w:rsidR="00A35C73" w:rsidRPr="00AE2C7B" w:rsidRDefault="00A35C73" w:rsidP="00A940FE">
            <w:pPr>
              <w:ind w:firstLineChars="200" w:firstLine="480"/>
              <w:rPr>
                <w:rFonts w:asciiTheme="minorEastAsia" w:eastAsiaTheme="minorEastAsia" w:hAnsiTheme="minorEastAsia"/>
                <w:bCs/>
                <w:spacing w:val="0"/>
                <w:szCs w:val="24"/>
              </w:rPr>
            </w:pPr>
            <w:r w:rsidRPr="00AE2C7B">
              <w:rPr>
                <w:rFonts w:asciiTheme="minorEastAsia" w:eastAsiaTheme="minorEastAsia" w:hAnsiTheme="minorEastAsia" w:hint="eastAsia"/>
                <w:spacing w:val="0"/>
              </w:rPr>
              <w:t>成品罐出料口与罐车进料口之间企业已采用密封的布袋软连接，可有效避免成品入罐车过程中粉尘的逸散。</w:t>
            </w:r>
          </w:p>
          <w:p w:rsidR="00A35C73" w:rsidRPr="00AE2C7B" w:rsidRDefault="00A35C73" w:rsidP="0076135B">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b/>
                <w:spacing w:val="0"/>
                <w:szCs w:val="24"/>
              </w:rPr>
              <w:t>二</w:t>
            </w:r>
            <w:r w:rsidRPr="00AE2C7B">
              <w:rPr>
                <w:rFonts w:asciiTheme="minorEastAsia" w:eastAsiaTheme="minorEastAsia" w:hAnsiTheme="minorEastAsia" w:hint="eastAsia"/>
                <w:b/>
                <w:spacing w:val="0"/>
                <w:szCs w:val="24"/>
              </w:rPr>
              <w:t>、</w:t>
            </w:r>
            <w:r w:rsidR="001952DC" w:rsidRPr="00AE2C7B">
              <w:rPr>
                <w:rFonts w:asciiTheme="minorEastAsia" w:eastAsiaTheme="minorEastAsia" w:hAnsiTheme="minorEastAsia" w:hint="eastAsia"/>
                <w:b/>
                <w:spacing w:val="0"/>
                <w:szCs w:val="24"/>
              </w:rPr>
              <w:t>废水</w:t>
            </w:r>
          </w:p>
          <w:p w:rsidR="00A35C73" w:rsidRPr="00AE2C7B" w:rsidRDefault="00A35C73" w:rsidP="0076135B">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rPr>
              <w:t>本项目</w:t>
            </w:r>
            <w:r w:rsidRPr="00AE2C7B">
              <w:rPr>
                <w:rFonts w:asciiTheme="minorEastAsia" w:eastAsiaTheme="minorEastAsia" w:hAnsiTheme="minorEastAsia"/>
                <w:spacing w:val="0"/>
                <w:szCs w:val="24"/>
              </w:rPr>
              <w:t>生活污水</w:t>
            </w:r>
            <w:r w:rsidRPr="00AE2C7B">
              <w:rPr>
                <w:rFonts w:asciiTheme="minorEastAsia" w:eastAsiaTheme="minorEastAsia" w:hAnsiTheme="minorEastAsia" w:hint="eastAsia"/>
                <w:spacing w:val="0"/>
                <w:szCs w:val="24"/>
              </w:rPr>
              <w:t>产生量</w:t>
            </w:r>
            <w:r w:rsidRPr="00AE2C7B">
              <w:rPr>
                <w:rFonts w:asciiTheme="minorEastAsia" w:eastAsiaTheme="minorEastAsia" w:hAnsiTheme="minorEastAsia"/>
                <w:spacing w:val="0"/>
                <w:szCs w:val="24"/>
              </w:rPr>
              <w:t>为</w:t>
            </w:r>
            <w:r w:rsidRPr="00AE2C7B">
              <w:rPr>
                <w:rFonts w:asciiTheme="minorEastAsia" w:eastAsiaTheme="minorEastAsia" w:hAnsiTheme="minorEastAsia" w:hint="eastAsia"/>
                <w:spacing w:val="0"/>
                <w:szCs w:val="24"/>
              </w:rPr>
              <w:t>4.8t</w:t>
            </w:r>
            <w:r w:rsidRPr="00AE2C7B">
              <w:rPr>
                <w:rFonts w:asciiTheme="minorEastAsia" w:eastAsiaTheme="minorEastAsia" w:hAnsiTheme="minorEastAsia"/>
                <w:spacing w:val="0"/>
                <w:szCs w:val="24"/>
              </w:rPr>
              <w:t>/a</w:t>
            </w:r>
            <w:r w:rsidRPr="00AE2C7B">
              <w:rPr>
                <w:rFonts w:asciiTheme="minorEastAsia" w:eastAsiaTheme="minorEastAsia" w:hAnsiTheme="minorEastAsia" w:hint="eastAsia"/>
                <w:spacing w:val="0"/>
                <w:szCs w:val="24"/>
              </w:rPr>
              <w:t>，经</w:t>
            </w:r>
            <w:r w:rsidR="00554393" w:rsidRPr="00AE2C7B">
              <w:rPr>
                <w:rFonts w:asciiTheme="minorEastAsia" w:eastAsiaTheme="minorEastAsia" w:hAnsiTheme="minorEastAsia" w:hint="eastAsia"/>
                <w:spacing w:val="0"/>
              </w:rPr>
              <w:t>采石场现</w:t>
            </w:r>
            <w:r w:rsidRPr="00AE2C7B">
              <w:rPr>
                <w:rFonts w:asciiTheme="minorEastAsia" w:eastAsiaTheme="minorEastAsia" w:hAnsiTheme="minorEastAsia" w:hint="eastAsia"/>
                <w:spacing w:val="0"/>
              </w:rPr>
              <w:t>有旱厕收集后作农肥</w:t>
            </w:r>
            <w:r w:rsidRPr="00AE2C7B">
              <w:rPr>
                <w:rFonts w:asciiTheme="minorEastAsia" w:eastAsiaTheme="minorEastAsia" w:hAnsiTheme="minorEastAsia" w:hint="eastAsia"/>
                <w:spacing w:val="0"/>
                <w:szCs w:val="24"/>
              </w:rPr>
              <w:t>，不排放</w:t>
            </w:r>
            <w:r w:rsidRPr="00AE2C7B">
              <w:rPr>
                <w:rFonts w:asciiTheme="minorEastAsia" w:eastAsiaTheme="minorEastAsia" w:hAnsiTheme="minorEastAsia"/>
                <w:spacing w:val="0"/>
                <w:szCs w:val="24"/>
              </w:rPr>
              <w:t>。</w:t>
            </w:r>
          </w:p>
          <w:p w:rsidR="00A35C73" w:rsidRPr="00AE2C7B" w:rsidRDefault="00A35C73" w:rsidP="0076135B">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三、</w:t>
            </w:r>
            <w:r w:rsidR="001952DC" w:rsidRPr="00AE2C7B">
              <w:rPr>
                <w:rFonts w:asciiTheme="minorEastAsia" w:eastAsiaTheme="minorEastAsia" w:hAnsiTheme="minorEastAsia" w:hint="eastAsia"/>
                <w:b/>
                <w:spacing w:val="0"/>
                <w:szCs w:val="24"/>
              </w:rPr>
              <w:t>噪声</w:t>
            </w:r>
          </w:p>
          <w:p w:rsidR="00A35C73" w:rsidRPr="00AE2C7B" w:rsidRDefault="00A35C73" w:rsidP="00B63BDA">
            <w:pPr>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szCs w:val="24"/>
              </w:rPr>
              <w:t>各类机械设备噪声声级约为</w:t>
            </w:r>
            <w:r w:rsidRPr="00AE2C7B">
              <w:rPr>
                <w:rFonts w:asciiTheme="minorEastAsia" w:eastAsiaTheme="minorEastAsia" w:hAnsiTheme="minorEastAsia" w:hint="eastAsia"/>
                <w:spacing w:val="0"/>
              </w:rPr>
              <w:t>65～90dB(A)</w:t>
            </w:r>
            <w:r w:rsidRPr="00AE2C7B">
              <w:rPr>
                <w:rFonts w:asciiTheme="minorEastAsia" w:eastAsiaTheme="minorEastAsia" w:hAnsiTheme="minorEastAsia"/>
                <w:spacing w:val="0"/>
                <w:szCs w:val="24"/>
              </w:rPr>
              <w:t>，</w:t>
            </w:r>
            <w:r w:rsidRPr="00AE2C7B">
              <w:rPr>
                <w:rFonts w:asciiTheme="minorEastAsia" w:eastAsiaTheme="minorEastAsia" w:hAnsiTheme="minorEastAsia" w:hint="eastAsia"/>
                <w:spacing w:val="0"/>
                <w:szCs w:val="24"/>
              </w:rPr>
              <w:t>企业已采取</w:t>
            </w:r>
            <w:r w:rsidRPr="00AE2C7B">
              <w:rPr>
                <w:rFonts w:asciiTheme="minorEastAsia" w:eastAsiaTheme="minorEastAsia" w:hAnsiTheme="minorEastAsia"/>
                <w:spacing w:val="0"/>
                <w:szCs w:val="24"/>
              </w:rPr>
              <w:t>合理布局，</w:t>
            </w:r>
            <w:r w:rsidRPr="00AE2C7B">
              <w:rPr>
                <w:rFonts w:asciiTheme="minorEastAsia" w:eastAsiaTheme="minorEastAsia" w:hAnsiTheme="minorEastAsia" w:hint="eastAsia"/>
                <w:spacing w:val="0"/>
                <w:szCs w:val="24"/>
              </w:rPr>
              <w:t>生产车间密闭隔声、设备基础安装减震垫，风机置于车间内，风机口安装消音器</w:t>
            </w:r>
            <w:r w:rsidRPr="00AE2C7B">
              <w:rPr>
                <w:rFonts w:asciiTheme="minorEastAsia" w:eastAsiaTheme="minorEastAsia" w:hAnsiTheme="minorEastAsia"/>
                <w:spacing w:val="0"/>
                <w:szCs w:val="24"/>
              </w:rPr>
              <w:t>，</w:t>
            </w:r>
            <w:r w:rsidRPr="00AE2C7B">
              <w:rPr>
                <w:rFonts w:asciiTheme="minorEastAsia" w:eastAsiaTheme="minorEastAsia" w:hAnsiTheme="minorEastAsia" w:hint="eastAsia"/>
                <w:spacing w:val="0"/>
                <w:szCs w:val="24"/>
              </w:rPr>
              <w:t>经距离衰减后</w:t>
            </w:r>
            <w:r w:rsidRPr="00AE2C7B">
              <w:rPr>
                <w:rFonts w:asciiTheme="minorEastAsia" w:eastAsiaTheme="minorEastAsia" w:hAnsiTheme="minorEastAsia"/>
                <w:spacing w:val="0"/>
                <w:szCs w:val="24"/>
              </w:rPr>
              <w:t>厂界噪声排放可达到GB12348-2008《工业企业厂界环境噪声排放标准》中的</w:t>
            </w:r>
            <w:r w:rsidRPr="00AE2C7B">
              <w:rPr>
                <w:rFonts w:asciiTheme="minorEastAsia" w:eastAsiaTheme="minorEastAsia" w:hAnsiTheme="minorEastAsia" w:hint="eastAsia"/>
                <w:spacing w:val="0"/>
                <w:szCs w:val="24"/>
              </w:rPr>
              <w:t>2</w:t>
            </w:r>
            <w:r w:rsidRPr="00AE2C7B">
              <w:rPr>
                <w:rFonts w:asciiTheme="minorEastAsia" w:eastAsiaTheme="minorEastAsia" w:hAnsiTheme="minorEastAsia"/>
                <w:spacing w:val="0"/>
                <w:szCs w:val="24"/>
              </w:rPr>
              <w:t>类标准。</w:t>
            </w:r>
          </w:p>
          <w:p w:rsidR="00A35C73" w:rsidRPr="00AE2C7B" w:rsidRDefault="00A35C73" w:rsidP="0076135B">
            <w:pPr>
              <w:ind w:firstLineChars="200" w:firstLine="482"/>
              <w:rPr>
                <w:rFonts w:asciiTheme="minorEastAsia" w:eastAsiaTheme="minorEastAsia" w:hAnsiTheme="minorEastAsia"/>
                <w:b/>
                <w:spacing w:val="0"/>
              </w:rPr>
            </w:pPr>
            <w:r w:rsidRPr="00AE2C7B">
              <w:rPr>
                <w:rFonts w:asciiTheme="minorEastAsia" w:eastAsiaTheme="minorEastAsia" w:hAnsiTheme="minorEastAsia" w:hint="eastAsia"/>
                <w:b/>
                <w:spacing w:val="0"/>
              </w:rPr>
              <w:t>四、固体废物</w:t>
            </w:r>
          </w:p>
          <w:p w:rsidR="00A35C73" w:rsidRPr="00AE2C7B" w:rsidRDefault="00A35C73" w:rsidP="0076135B">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lastRenderedPageBreak/>
              <w:t>该项目固</w:t>
            </w:r>
            <w:proofErr w:type="gramStart"/>
            <w:r w:rsidRPr="00AE2C7B">
              <w:rPr>
                <w:rFonts w:asciiTheme="minorEastAsia" w:eastAsiaTheme="minorEastAsia" w:hAnsiTheme="minorEastAsia" w:hint="eastAsia"/>
                <w:spacing w:val="0"/>
                <w:szCs w:val="24"/>
              </w:rPr>
              <w:t>废主要</w:t>
            </w:r>
            <w:proofErr w:type="gramEnd"/>
            <w:r w:rsidRPr="00AE2C7B">
              <w:rPr>
                <w:rFonts w:asciiTheme="minorEastAsia" w:eastAsiaTheme="minorEastAsia" w:hAnsiTheme="minorEastAsia" w:hint="eastAsia"/>
                <w:spacing w:val="0"/>
                <w:szCs w:val="24"/>
              </w:rPr>
              <w:t>来源于除尘器收集的粉尘及职工生活垃圾。员工生活垃圾产生量为0.18t/a，</w:t>
            </w:r>
            <w:r w:rsidR="00DA4424" w:rsidRPr="00AE2C7B">
              <w:rPr>
                <w:rFonts w:asciiTheme="minorEastAsia" w:eastAsiaTheme="minorEastAsia" w:hAnsiTheme="minorEastAsia" w:hint="eastAsia"/>
                <w:spacing w:val="0"/>
                <w:szCs w:val="24"/>
              </w:rPr>
              <w:t>由采石场</w:t>
            </w:r>
            <w:r w:rsidRPr="00AE2C7B">
              <w:rPr>
                <w:rFonts w:asciiTheme="minorEastAsia" w:eastAsiaTheme="minorEastAsia" w:hAnsiTheme="minorEastAsia" w:hint="eastAsia"/>
                <w:spacing w:val="0"/>
                <w:szCs w:val="24"/>
              </w:rPr>
              <w:t>内现有垃圾桶暂存，定期送往垃圾收集场处置；</w:t>
            </w:r>
            <w:r w:rsidRPr="00AE2C7B">
              <w:rPr>
                <w:rFonts w:asciiTheme="minorEastAsia" w:eastAsiaTheme="minorEastAsia" w:hAnsiTheme="minorEastAsia" w:hint="eastAsia"/>
                <w:spacing w:val="0"/>
              </w:rPr>
              <w:t>除尘器收尘量为6.169t/a，全部作为成品外售。</w:t>
            </w:r>
            <w:r w:rsidRPr="00AE2C7B">
              <w:rPr>
                <w:rFonts w:asciiTheme="minorEastAsia" w:eastAsiaTheme="minorEastAsia" w:hAnsiTheme="minorEastAsia" w:hint="eastAsia"/>
                <w:spacing w:val="0"/>
                <w:szCs w:val="24"/>
              </w:rPr>
              <w:t>项目固体废物均得到有效的处置及利用，不会对周围环境产生二次污染。</w:t>
            </w:r>
          </w:p>
          <w:p w:rsidR="001952DC" w:rsidRPr="00AE2C7B" w:rsidRDefault="001952DC" w:rsidP="001952DC">
            <w:pPr>
              <w:ind w:firstLineChars="200" w:firstLine="482"/>
              <w:rPr>
                <w:rFonts w:asciiTheme="minorEastAsia" w:eastAsiaTheme="minorEastAsia" w:hAnsiTheme="minorEastAsia"/>
                <w:b/>
                <w:spacing w:val="0"/>
              </w:rPr>
            </w:pPr>
            <w:r w:rsidRPr="00AE2C7B">
              <w:rPr>
                <w:rFonts w:asciiTheme="minorEastAsia" w:eastAsiaTheme="minorEastAsia" w:hAnsiTheme="minorEastAsia" w:hint="eastAsia"/>
                <w:b/>
                <w:spacing w:val="0"/>
              </w:rPr>
              <w:t>五、环保投资</w:t>
            </w:r>
          </w:p>
          <w:p w:rsidR="001952DC" w:rsidRPr="00AE2C7B" w:rsidRDefault="001952DC" w:rsidP="0076135B">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本项目总投资为100万元，其中环保投资为10万元，占项目总投资比例的10%，项目环保投资情况见表</w:t>
            </w:r>
            <w:r w:rsidR="00A215AC">
              <w:rPr>
                <w:rFonts w:asciiTheme="minorEastAsia" w:eastAsiaTheme="minorEastAsia" w:hAnsiTheme="minorEastAsia" w:hint="eastAsia"/>
                <w:spacing w:val="0"/>
                <w:szCs w:val="24"/>
              </w:rPr>
              <w:t>2</w:t>
            </w:r>
            <w:r w:rsidR="00CD7941">
              <w:rPr>
                <w:rFonts w:asciiTheme="minorEastAsia" w:eastAsiaTheme="minorEastAsia" w:hAnsiTheme="minorEastAsia" w:hint="eastAsia"/>
                <w:spacing w:val="0"/>
                <w:szCs w:val="24"/>
              </w:rPr>
              <w:t>1</w:t>
            </w:r>
            <w:r w:rsidRPr="00AE2C7B">
              <w:rPr>
                <w:rFonts w:asciiTheme="minorEastAsia" w:eastAsiaTheme="minorEastAsia" w:hAnsiTheme="minorEastAsia" w:hint="eastAsia"/>
                <w:spacing w:val="0"/>
                <w:szCs w:val="24"/>
              </w:rPr>
              <w:t>。</w:t>
            </w:r>
          </w:p>
          <w:p w:rsidR="001952DC" w:rsidRPr="00AE2C7B" w:rsidRDefault="001952DC" w:rsidP="001952DC">
            <w:pPr>
              <w:pStyle w:val="20"/>
              <w:ind w:firstLineChars="1283" w:firstLine="3079"/>
              <w:rPr>
                <w:rFonts w:asciiTheme="minorEastAsia" w:eastAsiaTheme="minorEastAsia" w:hAnsiTheme="minorEastAsia"/>
                <w:spacing w:val="0"/>
              </w:rPr>
            </w:pPr>
            <w:r w:rsidRPr="00AE2C7B">
              <w:rPr>
                <w:rFonts w:asciiTheme="minorEastAsia" w:eastAsiaTheme="minorEastAsia" w:hAnsiTheme="minorEastAsia"/>
                <w:spacing w:val="0"/>
              </w:rPr>
              <w:t>表</w:t>
            </w:r>
            <w:r w:rsidR="00A215AC">
              <w:rPr>
                <w:rFonts w:asciiTheme="minorEastAsia" w:eastAsiaTheme="minorEastAsia" w:hAnsiTheme="minorEastAsia" w:hint="eastAsia"/>
                <w:spacing w:val="0"/>
              </w:rPr>
              <w:t>2</w:t>
            </w:r>
            <w:r w:rsidR="00CD7941">
              <w:rPr>
                <w:rFonts w:asciiTheme="minorEastAsia" w:eastAsiaTheme="minorEastAsia" w:hAnsiTheme="minorEastAsia" w:hint="eastAsia"/>
                <w:spacing w:val="0"/>
              </w:rPr>
              <w:t>1</w:t>
            </w:r>
            <w:r w:rsidRPr="00AE2C7B">
              <w:rPr>
                <w:rFonts w:asciiTheme="minorEastAsia" w:eastAsiaTheme="minorEastAsia" w:hAnsiTheme="minorEastAsia" w:hint="eastAsia"/>
                <w:color w:val="000000"/>
              </w:rPr>
              <w:t xml:space="preserve">  环保投资情况一览表          </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70"/>
              <w:gridCol w:w="1353"/>
              <w:gridCol w:w="2620"/>
              <w:gridCol w:w="2620"/>
              <w:gridCol w:w="1607"/>
            </w:tblGrid>
            <w:tr w:rsidR="001952DC" w:rsidRPr="00AE2C7B" w:rsidTr="006C6B58">
              <w:trPr>
                <w:jc w:val="center"/>
              </w:trPr>
              <w:tc>
                <w:tcPr>
                  <w:tcW w:w="577" w:type="pct"/>
                  <w:vAlign w:val="center"/>
                </w:tcPr>
                <w:p w:rsidR="001952DC" w:rsidRPr="00AE2C7B" w:rsidRDefault="001952D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序号</w:t>
                  </w:r>
                </w:p>
              </w:tc>
              <w:tc>
                <w:tcPr>
                  <w:tcW w:w="2143" w:type="pct"/>
                  <w:gridSpan w:val="2"/>
                  <w:vAlign w:val="center"/>
                </w:tcPr>
                <w:p w:rsidR="001952DC" w:rsidRPr="00AE2C7B" w:rsidRDefault="001952D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治理项目</w:t>
                  </w:r>
                </w:p>
              </w:tc>
              <w:tc>
                <w:tcPr>
                  <w:tcW w:w="1413" w:type="pct"/>
                  <w:vAlign w:val="center"/>
                </w:tcPr>
                <w:p w:rsidR="001952DC" w:rsidRPr="00AE2C7B" w:rsidRDefault="001952D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环保措施主要内容</w:t>
                  </w:r>
                </w:p>
              </w:tc>
              <w:tc>
                <w:tcPr>
                  <w:tcW w:w="867" w:type="pct"/>
                  <w:vAlign w:val="center"/>
                </w:tcPr>
                <w:p w:rsidR="001952DC" w:rsidRPr="00AE2C7B" w:rsidRDefault="001952D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金额（万元）</w:t>
                  </w:r>
                </w:p>
              </w:tc>
            </w:tr>
            <w:tr w:rsidR="001952DC" w:rsidRPr="00AE2C7B" w:rsidTr="006C6B58">
              <w:trPr>
                <w:jc w:val="center"/>
              </w:trPr>
              <w:tc>
                <w:tcPr>
                  <w:tcW w:w="577" w:type="pct"/>
                  <w:vAlign w:val="center"/>
                </w:tcPr>
                <w:p w:rsidR="001952DC" w:rsidRPr="00AE2C7B" w:rsidRDefault="001952DC" w:rsidP="006C6B58">
                  <w:pPr>
                    <w:spacing w:line="240" w:lineRule="auto"/>
                    <w:ind w:firstLineChars="5" w:firstLine="10"/>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1</w:t>
                  </w:r>
                </w:p>
              </w:tc>
              <w:tc>
                <w:tcPr>
                  <w:tcW w:w="730" w:type="pct"/>
                  <w:vAlign w:val="center"/>
                </w:tcPr>
                <w:p w:rsidR="001952DC" w:rsidRPr="00AE2C7B" w:rsidRDefault="001952D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废水</w:t>
                  </w:r>
                </w:p>
              </w:tc>
              <w:tc>
                <w:tcPr>
                  <w:tcW w:w="1413" w:type="pct"/>
                  <w:vAlign w:val="center"/>
                </w:tcPr>
                <w:p w:rsidR="001952DC" w:rsidRPr="00AE2C7B" w:rsidRDefault="001952D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生活污水</w:t>
                  </w:r>
                </w:p>
              </w:tc>
              <w:tc>
                <w:tcPr>
                  <w:tcW w:w="1413" w:type="pct"/>
                  <w:vAlign w:val="center"/>
                </w:tcPr>
                <w:p w:rsidR="001952DC" w:rsidRPr="00AE2C7B" w:rsidRDefault="001D76E0" w:rsidP="00DA4424">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排入</w:t>
                  </w:r>
                  <w:r w:rsidR="00DA4424" w:rsidRPr="00AE2C7B">
                    <w:rPr>
                      <w:rFonts w:asciiTheme="minorEastAsia" w:eastAsiaTheme="minorEastAsia" w:hAnsiTheme="minorEastAsia" w:hint="eastAsia"/>
                      <w:spacing w:val="0"/>
                      <w:kern w:val="2"/>
                      <w:sz w:val="21"/>
                      <w:szCs w:val="21"/>
                    </w:rPr>
                    <w:t>采石场</w:t>
                  </w:r>
                  <w:r w:rsidR="001952DC" w:rsidRPr="00AE2C7B">
                    <w:rPr>
                      <w:rFonts w:asciiTheme="minorEastAsia" w:eastAsiaTheme="minorEastAsia" w:hAnsiTheme="minorEastAsia" w:hint="eastAsia"/>
                      <w:spacing w:val="0"/>
                      <w:kern w:val="2"/>
                      <w:sz w:val="21"/>
                      <w:szCs w:val="21"/>
                    </w:rPr>
                    <w:t>现有防渗旱厕</w:t>
                  </w:r>
                </w:p>
              </w:tc>
              <w:tc>
                <w:tcPr>
                  <w:tcW w:w="867" w:type="pct"/>
                  <w:vAlign w:val="center"/>
                </w:tcPr>
                <w:p w:rsidR="001952DC" w:rsidRPr="00AE2C7B" w:rsidRDefault="001952D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0</w:t>
                  </w:r>
                </w:p>
              </w:tc>
            </w:tr>
            <w:tr w:rsidR="002E08CC" w:rsidRPr="00AE2C7B" w:rsidTr="006C6B58">
              <w:trPr>
                <w:trHeight w:val="268"/>
                <w:jc w:val="center"/>
              </w:trPr>
              <w:tc>
                <w:tcPr>
                  <w:tcW w:w="577" w:type="pct"/>
                  <w:vMerge w:val="restart"/>
                  <w:vAlign w:val="center"/>
                </w:tcPr>
                <w:p w:rsidR="002E08CC" w:rsidRPr="00AE2C7B" w:rsidRDefault="002E08CC" w:rsidP="006C6B58">
                  <w:pPr>
                    <w:pStyle w:val="a7"/>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2</w:t>
                  </w:r>
                </w:p>
              </w:tc>
              <w:tc>
                <w:tcPr>
                  <w:tcW w:w="730" w:type="pct"/>
                  <w:vMerge w:val="restar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废气</w:t>
                  </w:r>
                </w:p>
              </w:tc>
              <w:tc>
                <w:tcPr>
                  <w:tcW w:w="1413"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上料、破碎、磨粉粉尘</w:t>
                  </w:r>
                </w:p>
              </w:tc>
              <w:tc>
                <w:tcPr>
                  <w:tcW w:w="1413"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集气罩、布袋除尘器</w:t>
                  </w:r>
                </w:p>
              </w:tc>
              <w:tc>
                <w:tcPr>
                  <w:tcW w:w="867"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4</w:t>
                  </w:r>
                </w:p>
              </w:tc>
            </w:tr>
            <w:tr w:rsidR="002E08CC" w:rsidRPr="00AE2C7B" w:rsidTr="006C6B58">
              <w:trPr>
                <w:trHeight w:val="268"/>
                <w:jc w:val="center"/>
              </w:trPr>
              <w:tc>
                <w:tcPr>
                  <w:tcW w:w="577" w:type="pct"/>
                  <w:vMerge/>
                  <w:vAlign w:val="center"/>
                </w:tcPr>
                <w:p w:rsidR="002E08CC" w:rsidRPr="00AE2C7B" w:rsidRDefault="002E08CC" w:rsidP="006C6B58">
                  <w:pPr>
                    <w:pStyle w:val="a7"/>
                    <w:spacing w:line="240" w:lineRule="auto"/>
                    <w:jc w:val="center"/>
                    <w:rPr>
                      <w:rFonts w:asciiTheme="minorEastAsia" w:eastAsiaTheme="minorEastAsia" w:hAnsiTheme="minorEastAsia"/>
                      <w:spacing w:val="0"/>
                      <w:sz w:val="21"/>
                      <w:szCs w:val="21"/>
                    </w:rPr>
                  </w:pPr>
                </w:p>
              </w:tc>
              <w:tc>
                <w:tcPr>
                  <w:tcW w:w="730" w:type="pct"/>
                  <w:vMerge/>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p>
              </w:tc>
              <w:tc>
                <w:tcPr>
                  <w:tcW w:w="1413"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成品罐呼吸口粉尘</w:t>
                  </w:r>
                </w:p>
              </w:tc>
              <w:tc>
                <w:tcPr>
                  <w:tcW w:w="1413"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sz w:val="21"/>
                      <w:szCs w:val="21"/>
                    </w:rPr>
                    <w:t>滤芯除尘器</w:t>
                  </w:r>
                </w:p>
              </w:tc>
              <w:tc>
                <w:tcPr>
                  <w:tcW w:w="867"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2</w:t>
                  </w:r>
                </w:p>
              </w:tc>
            </w:tr>
            <w:tr w:rsidR="002E08CC" w:rsidRPr="00AE2C7B" w:rsidTr="006C6B58">
              <w:trPr>
                <w:trHeight w:val="268"/>
                <w:jc w:val="center"/>
              </w:trPr>
              <w:tc>
                <w:tcPr>
                  <w:tcW w:w="577" w:type="pct"/>
                  <w:vMerge/>
                  <w:vAlign w:val="center"/>
                </w:tcPr>
                <w:p w:rsidR="002E08CC" w:rsidRPr="00AE2C7B" w:rsidRDefault="002E08CC" w:rsidP="006C6B58">
                  <w:pPr>
                    <w:pStyle w:val="a7"/>
                    <w:spacing w:line="240" w:lineRule="auto"/>
                    <w:jc w:val="center"/>
                    <w:rPr>
                      <w:rFonts w:asciiTheme="minorEastAsia" w:eastAsiaTheme="minorEastAsia" w:hAnsiTheme="minorEastAsia"/>
                      <w:spacing w:val="0"/>
                      <w:sz w:val="21"/>
                      <w:szCs w:val="21"/>
                    </w:rPr>
                  </w:pPr>
                </w:p>
              </w:tc>
              <w:tc>
                <w:tcPr>
                  <w:tcW w:w="730" w:type="pct"/>
                  <w:vMerge/>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p>
              </w:tc>
              <w:tc>
                <w:tcPr>
                  <w:tcW w:w="1413"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成品输至罐车粉尘</w:t>
                  </w:r>
                </w:p>
              </w:tc>
              <w:tc>
                <w:tcPr>
                  <w:tcW w:w="1413"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布袋软连接</w:t>
                  </w:r>
                </w:p>
              </w:tc>
              <w:tc>
                <w:tcPr>
                  <w:tcW w:w="867"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0.1</w:t>
                  </w:r>
                </w:p>
              </w:tc>
            </w:tr>
            <w:tr w:rsidR="002E08CC" w:rsidRPr="00AE2C7B" w:rsidTr="006C6B58">
              <w:trPr>
                <w:jc w:val="center"/>
              </w:trPr>
              <w:tc>
                <w:tcPr>
                  <w:tcW w:w="577" w:type="pct"/>
                  <w:vMerge w:val="restart"/>
                  <w:vAlign w:val="center"/>
                </w:tcPr>
                <w:p w:rsidR="002E08CC" w:rsidRPr="00AE2C7B" w:rsidRDefault="002E08CC" w:rsidP="006C6B58">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3</w:t>
                  </w:r>
                </w:p>
              </w:tc>
              <w:tc>
                <w:tcPr>
                  <w:tcW w:w="730" w:type="pct"/>
                  <w:vMerge w:val="restar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固废</w:t>
                  </w:r>
                </w:p>
              </w:tc>
              <w:tc>
                <w:tcPr>
                  <w:tcW w:w="1413"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除尘器收尘</w:t>
                  </w:r>
                </w:p>
              </w:tc>
              <w:tc>
                <w:tcPr>
                  <w:tcW w:w="1413"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sz w:val="21"/>
                      <w:szCs w:val="21"/>
                    </w:rPr>
                    <w:t>作为成品外售</w:t>
                  </w:r>
                </w:p>
              </w:tc>
              <w:tc>
                <w:tcPr>
                  <w:tcW w:w="867"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0</w:t>
                  </w:r>
                </w:p>
              </w:tc>
            </w:tr>
            <w:tr w:rsidR="002E08CC" w:rsidRPr="00AE2C7B" w:rsidTr="006C6B58">
              <w:trPr>
                <w:jc w:val="center"/>
              </w:trPr>
              <w:tc>
                <w:tcPr>
                  <w:tcW w:w="577" w:type="pct"/>
                  <w:vMerge/>
                  <w:vAlign w:val="center"/>
                </w:tcPr>
                <w:p w:rsidR="002E08CC" w:rsidRPr="00AE2C7B" w:rsidRDefault="002E08CC" w:rsidP="006C6B58">
                  <w:pPr>
                    <w:spacing w:line="240" w:lineRule="auto"/>
                    <w:jc w:val="center"/>
                    <w:rPr>
                      <w:rFonts w:asciiTheme="minorEastAsia" w:eastAsiaTheme="minorEastAsia" w:hAnsiTheme="minorEastAsia"/>
                      <w:spacing w:val="0"/>
                      <w:sz w:val="21"/>
                      <w:szCs w:val="21"/>
                    </w:rPr>
                  </w:pPr>
                </w:p>
              </w:tc>
              <w:tc>
                <w:tcPr>
                  <w:tcW w:w="730" w:type="pct"/>
                  <w:vMerge/>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p>
              </w:tc>
              <w:tc>
                <w:tcPr>
                  <w:tcW w:w="1413"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职工生活垃圾</w:t>
                  </w:r>
                </w:p>
              </w:tc>
              <w:tc>
                <w:tcPr>
                  <w:tcW w:w="1413" w:type="pct"/>
                  <w:vAlign w:val="center"/>
                </w:tcPr>
                <w:p w:rsidR="002E08CC" w:rsidRPr="00AE2C7B" w:rsidRDefault="00DA4424"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sz w:val="21"/>
                      <w:szCs w:val="21"/>
                    </w:rPr>
                    <w:t>采石场现有</w:t>
                  </w:r>
                  <w:r w:rsidR="002E08CC" w:rsidRPr="00AE2C7B">
                    <w:rPr>
                      <w:rFonts w:asciiTheme="minorEastAsia" w:eastAsiaTheme="minorEastAsia" w:hAnsiTheme="minorEastAsia" w:hint="eastAsia"/>
                      <w:spacing w:val="0"/>
                      <w:sz w:val="21"/>
                      <w:szCs w:val="21"/>
                    </w:rPr>
                    <w:t>垃圾桶暂存，定期送往垃圾收集场处置</w:t>
                  </w:r>
                </w:p>
              </w:tc>
              <w:tc>
                <w:tcPr>
                  <w:tcW w:w="867" w:type="pct"/>
                  <w:vAlign w:val="center"/>
                </w:tcPr>
                <w:p w:rsidR="002E08CC" w:rsidRPr="00AE2C7B" w:rsidRDefault="002E08CC"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0.4</w:t>
                  </w:r>
                </w:p>
              </w:tc>
            </w:tr>
            <w:tr w:rsidR="006C6B58" w:rsidRPr="00AE2C7B" w:rsidTr="006C6B58">
              <w:trPr>
                <w:jc w:val="center"/>
              </w:trPr>
              <w:tc>
                <w:tcPr>
                  <w:tcW w:w="577" w:type="pct"/>
                  <w:vAlign w:val="center"/>
                </w:tcPr>
                <w:p w:rsidR="006C6B58" w:rsidRPr="00AE2C7B" w:rsidRDefault="002E08CC" w:rsidP="006C6B58">
                  <w:pPr>
                    <w:spacing w:line="240" w:lineRule="auto"/>
                    <w:jc w:val="center"/>
                    <w:rPr>
                      <w:rFonts w:asciiTheme="minorEastAsia" w:eastAsiaTheme="minorEastAsia" w:hAnsiTheme="minorEastAsia"/>
                      <w:spacing w:val="0"/>
                      <w:sz w:val="21"/>
                      <w:szCs w:val="21"/>
                    </w:rPr>
                  </w:pPr>
                  <w:r w:rsidRPr="00AE2C7B">
                    <w:rPr>
                      <w:rFonts w:asciiTheme="minorEastAsia" w:eastAsiaTheme="minorEastAsia" w:hAnsiTheme="minorEastAsia" w:hint="eastAsia"/>
                      <w:spacing w:val="0"/>
                      <w:sz w:val="21"/>
                      <w:szCs w:val="21"/>
                    </w:rPr>
                    <w:t>4</w:t>
                  </w:r>
                </w:p>
              </w:tc>
              <w:tc>
                <w:tcPr>
                  <w:tcW w:w="730" w:type="pct"/>
                  <w:vAlign w:val="center"/>
                </w:tcPr>
                <w:p w:rsidR="006C6B58" w:rsidRPr="00AE2C7B" w:rsidRDefault="006C6B58"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噪声</w:t>
                  </w:r>
                </w:p>
              </w:tc>
              <w:tc>
                <w:tcPr>
                  <w:tcW w:w="1413" w:type="pct"/>
                  <w:vAlign w:val="center"/>
                </w:tcPr>
                <w:p w:rsidR="006C6B58" w:rsidRPr="00AE2C7B" w:rsidRDefault="006C6B58"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机械设备及风机</w:t>
                  </w:r>
                </w:p>
              </w:tc>
              <w:tc>
                <w:tcPr>
                  <w:tcW w:w="1413" w:type="pct"/>
                  <w:vAlign w:val="center"/>
                </w:tcPr>
                <w:p w:rsidR="006C6B58" w:rsidRPr="00AE2C7B" w:rsidRDefault="006C6B58"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spacing w:val="0"/>
                      <w:sz w:val="21"/>
                      <w:szCs w:val="21"/>
                    </w:rPr>
                    <w:t>合理布局，</w:t>
                  </w:r>
                  <w:r w:rsidRPr="00AE2C7B">
                    <w:rPr>
                      <w:rFonts w:asciiTheme="minorEastAsia" w:eastAsiaTheme="minorEastAsia" w:hAnsiTheme="minorEastAsia" w:hint="eastAsia"/>
                      <w:spacing w:val="0"/>
                      <w:sz w:val="21"/>
                      <w:szCs w:val="21"/>
                    </w:rPr>
                    <w:t>生产车间密闭隔声、设备基础安装减震垫，风机置于车间内，风机口安装消音器</w:t>
                  </w:r>
                </w:p>
              </w:tc>
              <w:tc>
                <w:tcPr>
                  <w:tcW w:w="867" w:type="pct"/>
                  <w:vAlign w:val="center"/>
                </w:tcPr>
                <w:p w:rsidR="006C6B58" w:rsidRPr="00AE2C7B" w:rsidRDefault="00A11674" w:rsidP="006C6B58">
                  <w:pPr>
                    <w:pStyle w:val="a7"/>
                    <w:spacing w:line="240" w:lineRule="auto"/>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2</w:t>
                  </w:r>
                  <w:r w:rsidR="002E08CC" w:rsidRPr="00AE2C7B">
                    <w:rPr>
                      <w:rFonts w:asciiTheme="minorEastAsia" w:eastAsiaTheme="minorEastAsia" w:hAnsiTheme="minorEastAsia" w:hint="eastAsia"/>
                      <w:spacing w:val="0"/>
                      <w:kern w:val="2"/>
                      <w:sz w:val="21"/>
                      <w:szCs w:val="21"/>
                    </w:rPr>
                    <w:t>.5</w:t>
                  </w:r>
                </w:p>
              </w:tc>
            </w:tr>
            <w:tr w:rsidR="00D8050A" w:rsidRPr="00AE2C7B" w:rsidTr="006C6B58">
              <w:trPr>
                <w:jc w:val="center"/>
              </w:trPr>
              <w:tc>
                <w:tcPr>
                  <w:tcW w:w="577" w:type="pct"/>
                  <w:vAlign w:val="center"/>
                </w:tcPr>
                <w:p w:rsidR="00D8050A" w:rsidRPr="00AE2C7B" w:rsidRDefault="00D8050A" w:rsidP="006C6B58">
                  <w:pPr>
                    <w:spacing w:line="240" w:lineRule="auto"/>
                    <w:jc w:val="center"/>
                    <w:rPr>
                      <w:rFonts w:asciiTheme="minorEastAsia" w:eastAsiaTheme="minorEastAsia" w:hAnsiTheme="minorEastAsia" w:hint="eastAsia"/>
                      <w:spacing w:val="0"/>
                      <w:sz w:val="21"/>
                      <w:szCs w:val="21"/>
                    </w:rPr>
                  </w:pPr>
                  <w:r>
                    <w:rPr>
                      <w:rFonts w:asciiTheme="minorEastAsia" w:eastAsiaTheme="minorEastAsia" w:hAnsiTheme="minorEastAsia" w:hint="eastAsia"/>
                      <w:spacing w:val="0"/>
                      <w:sz w:val="21"/>
                      <w:szCs w:val="21"/>
                    </w:rPr>
                    <w:t>5</w:t>
                  </w:r>
                </w:p>
              </w:tc>
              <w:tc>
                <w:tcPr>
                  <w:tcW w:w="730" w:type="pct"/>
                  <w:vAlign w:val="center"/>
                </w:tcPr>
                <w:p w:rsidR="00D8050A" w:rsidRPr="00AE2C7B" w:rsidRDefault="00D8050A" w:rsidP="006C6B58">
                  <w:pPr>
                    <w:pStyle w:val="a7"/>
                    <w:spacing w:line="240" w:lineRule="auto"/>
                    <w:jc w:val="center"/>
                    <w:rPr>
                      <w:rFonts w:asciiTheme="minorEastAsia" w:eastAsiaTheme="minorEastAsia" w:hAnsiTheme="minorEastAsia" w:hint="eastAsia"/>
                      <w:spacing w:val="0"/>
                      <w:kern w:val="2"/>
                      <w:sz w:val="21"/>
                      <w:szCs w:val="21"/>
                    </w:rPr>
                  </w:pPr>
                  <w:r>
                    <w:rPr>
                      <w:rFonts w:asciiTheme="minorEastAsia" w:eastAsiaTheme="minorEastAsia" w:hAnsiTheme="minorEastAsia" w:hint="eastAsia"/>
                      <w:spacing w:val="0"/>
                      <w:kern w:val="2"/>
                      <w:sz w:val="21"/>
                      <w:szCs w:val="21"/>
                    </w:rPr>
                    <w:t>原料堆场</w:t>
                  </w:r>
                  <w:r>
                    <w:rPr>
                      <w:rFonts w:asciiTheme="minorEastAsia" w:eastAsiaTheme="minorEastAsia" w:hAnsiTheme="minorEastAsia" w:hint="eastAsia"/>
                      <w:spacing w:val="0"/>
                      <w:kern w:val="2"/>
                      <w:sz w:val="21"/>
                      <w:szCs w:val="21"/>
                    </w:rPr>
                    <w:t>（采石场小碎石堆放库）</w:t>
                  </w:r>
                </w:p>
              </w:tc>
              <w:tc>
                <w:tcPr>
                  <w:tcW w:w="1413" w:type="pct"/>
                  <w:vAlign w:val="center"/>
                </w:tcPr>
                <w:p w:rsidR="00D8050A" w:rsidRPr="00AE2C7B" w:rsidRDefault="00D8050A" w:rsidP="006C6B58">
                  <w:pPr>
                    <w:pStyle w:val="a7"/>
                    <w:spacing w:line="240" w:lineRule="auto"/>
                    <w:jc w:val="center"/>
                    <w:rPr>
                      <w:rFonts w:asciiTheme="minorEastAsia" w:eastAsiaTheme="minorEastAsia" w:hAnsiTheme="minorEastAsia" w:hint="eastAsia"/>
                      <w:spacing w:val="0"/>
                      <w:kern w:val="2"/>
                      <w:sz w:val="21"/>
                      <w:szCs w:val="21"/>
                    </w:rPr>
                  </w:pPr>
                  <w:r>
                    <w:rPr>
                      <w:rFonts w:asciiTheme="minorEastAsia" w:eastAsiaTheme="minorEastAsia" w:hAnsiTheme="minorEastAsia" w:hint="eastAsia"/>
                      <w:spacing w:val="0"/>
                      <w:kern w:val="2"/>
                      <w:sz w:val="21"/>
                      <w:szCs w:val="21"/>
                    </w:rPr>
                    <w:t>扬尘、雨淋</w:t>
                  </w:r>
                </w:p>
              </w:tc>
              <w:tc>
                <w:tcPr>
                  <w:tcW w:w="1413" w:type="pct"/>
                  <w:vAlign w:val="center"/>
                </w:tcPr>
                <w:p w:rsidR="00D8050A" w:rsidRPr="00AE2C7B" w:rsidRDefault="00D8050A" w:rsidP="006C6B58">
                  <w:pPr>
                    <w:pStyle w:val="a7"/>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全封闭车间</w:t>
                  </w:r>
                </w:p>
              </w:tc>
              <w:tc>
                <w:tcPr>
                  <w:tcW w:w="867" w:type="pct"/>
                  <w:vAlign w:val="center"/>
                </w:tcPr>
                <w:p w:rsidR="00D8050A" w:rsidRPr="00AE2C7B" w:rsidRDefault="00A11674" w:rsidP="006C6B58">
                  <w:pPr>
                    <w:pStyle w:val="a7"/>
                    <w:spacing w:line="240" w:lineRule="auto"/>
                    <w:jc w:val="center"/>
                    <w:rPr>
                      <w:rFonts w:asciiTheme="minorEastAsia" w:eastAsiaTheme="minorEastAsia" w:hAnsiTheme="minorEastAsia" w:hint="eastAsia"/>
                      <w:spacing w:val="0"/>
                      <w:kern w:val="2"/>
                      <w:sz w:val="21"/>
                      <w:szCs w:val="21"/>
                    </w:rPr>
                  </w:pPr>
                  <w:r>
                    <w:rPr>
                      <w:rFonts w:asciiTheme="minorEastAsia" w:eastAsiaTheme="minorEastAsia" w:hAnsiTheme="minorEastAsia" w:hint="eastAsia"/>
                      <w:spacing w:val="0"/>
                      <w:kern w:val="2"/>
                      <w:sz w:val="21"/>
                      <w:szCs w:val="21"/>
                    </w:rPr>
                    <w:t>1</w:t>
                  </w:r>
                </w:p>
              </w:tc>
            </w:tr>
            <w:tr w:rsidR="006C6B58" w:rsidRPr="00AE2C7B" w:rsidTr="006C6B58">
              <w:trPr>
                <w:jc w:val="center"/>
              </w:trPr>
              <w:tc>
                <w:tcPr>
                  <w:tcW w:w="4133" w:type="pct"/>
                  <w:gridSpan w:val="4"/>
                  <w:vAlign w:val="center"/>
                </w:tcPr>
                <w:p w:rsidR="006C6B58" w:rsidRPr="00AE2C7B" w:rsidRDefault="006C6B58"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合计</w:t>
                  </w:r>
                </w:p>
              </w:tc>
              <w:tc>
                <w:tcPr>
                  <w:tcW w:w="867" w:type="pct"/>
                  <w:vAlign w:val="center"/>
                </w:tcPr>
                <w:p w:rsidR="006C6B58" w:rsidRPr="00AE2C7B" w:rsidRDefault="006C6B58" w:rsidP="006C6B58">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10</w:t>
                  </w:r>
                </w:p>
              </w:tc>
            </w:tr>
          </w:tbl>
          <w:p w:rsidR="002E08CC" w:rsidRPr="00AE2C7B" w:rsidRDefault="002E08CC" w:rsidP="002E08CC">
            <w:pPr>
              <w:ind w:firstLineChars="200" w:firstLine="482"/>
              <w:rPr>
                <w:rFonts w:asciiTheme="minorEastAsia" w:eastAsiaTheme="minorEastAsia" w:hAnsiTheme="minorEastAsia"/>
                <w:b/>
                <w:spacing w:val="0"/>
              </w:rPr>
            </w:pPr>
            <w:r w:rsidRPr="00AE2C7B">
              <w:rPr>
                <w:rFonts w:asciiTheme="minorEastAsia" w:eastAsiaTheme="minorEastAsia" w:hAnsiTheme="minorEastAsia" w:hint="eastAsia"/>
                <w:b/>
                <w:spacing w:val="0"/>
              </w:rPr>
              <w:t>六、三同时验收</w:t>
            </w:r>
          </w:p>
          <w:p w:rsidR="001952DC" w:rsidRPr="00AE2C7B" w:rsidRDefault="002E08CC" w:rsidP="002E08CC">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本项目“三同时”验收内容详见表</w:t>
            </w:r>
            <w:r w:rsidR="00A215AC">
              <w:rPr>
                <w:rFonts w:asciiTheme="minorEastAsia" w:eastAsiaTheme="minorEastAsia" w:hAnsiTheme="minorEastAsia" w:hint="eastAsia"/>
                <w:spacing w:val="0"/>
                <w:szCs w:val="24"/>
              </w:rPr>
              <w:t>2</w:t>
            </w:r>
            <w:r w:rsidR="00CD7941">
              <w:rPr>
                <w:rFonts w:asciiTheme="minorEastAsia" w:eastAsiaTheme="minorEastAsia" w:hAnsiTheme="minorEastAsia" w:hint="eastAsia"/>
                <w:spacing w:val="0"/>
                <w:szCs w:val="24"/>
              </w:rPr>
              <w:t>2</w:t>
            </w:r>
            <w:r w:rsidRPr="00AE2C7B">
              <w:rPr>
                <w:rFonts w:asciiTheme="minorEastAsia" w:eastAsiaTheme="minorEastAsia" w:hAnsiTheme="minorEastAsia" w:hint="eastAsia"/>
                <w:spacing w:val="0"/>
                <w:szCs w:val="24"/>
              </w:rPr>
              <w:t>。</w:t>
            </w:r>
          </w:p>
          <w:p w:rsidR="002E08CC" w:rsidRPr="00AE2C7B" w:rsidRDefault="002E08CC" w:rsidP="002E08CC">
            <w:pPr>
              <w:pStyle w:val="20"/>
              <w:ind w:firstLineChars="1283" w:firstLine="3079"/>
              <w:rPr>
                <w:rFonts w:asciiTheme="minorEastAsia" w:eastAsiaTheme="minorEastAsia" w:hAnsiTheme="minorEastAsia"/>
                <w:spacing w:val="0"/>
              </w:rPr>
            </w:pPr>
            <w:r w:rsidRPr="00AE2C7B">
              <w:rPr>
                <w:rFonts w:asciiTheme="minorEastAsia" w:eastAsiaTheme="minorEastAsia" w:hAnsiTheme="minorEastAsia"/>
                <w:spacing w:val="0"/>
              </w:rPr>
              <w:t>表</w:t>
            </w:r>
            <w:r w:rsidR="00A215AC">
              <w:rPr>
                <w:rFonts w:asciiTheme="minorEastAsia" w:eastAsiaTheme="minorEastAsia" w:hAnsiTheme="minorEastAsia" w:hint="eastAsia"/>
                <w:spacing w:val="0"/>
              </w:rPr>
              <w:t>2</w:t>
            </w:r>
            <w:r w:rsidR="00CD7941">
              <w:rPr>
                <w:rFonts w:asciiTheme="minorEastAsia" w:eastAsiaTheme="minorEastAsia" w:hAnsiTheme="minorEastAsia" w:hint="eastAsia"/>
                <w:spacing w:val="0"/>
              </w:rPr>
              <w:t>2</w:t>
            </w:r>
            <w:r w:rsidRPr="00AE2C7B">
              <w:rPr>
                <w:rFonts w:asciiTheme="minorEastAsia" w:eastAsiaTheme="minorEastAsia" w:hAnsiTheme="minorEastAsia" w:hint="eastAsia"/>
                <w:color w:val="000000"/>
              </w:rPr>
              <w:t xml:space="preserve"> 本项目“三同时”验收一览表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80"/>
              <w:gridCol w:w="2127"/>
              <w:gridCol w:w="3686"/>
              <w:gridCol w:w="2777"/>
            </w:tblGrid>
            <w:tr w:rsidR="002E08CC" w:rsidRPr="00AE2C7B" w:rsidTr="001D76E0">
              <w:trPr>
                <w:jc w:val="center"/>
              </w:trPr>
              <w:tc>
                <w:tcPr>
                  <w:tcW w:w="1514" w:type="pct"/>
                  <w:gridSpan w:val="2"/>
                  <w:vAlign w:val="center"/>
                </w:tcPr>
                <w:p w:rsidR="002E08CC"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污染源分类</w:t>
                  </w:r>
                </w:p>
              </w:tc>
              <w:tc>
                <w:tcPr>
                  <w:tcW w:w="1988" w:type="pct"/>
                  <w:vAlign w:val="center"/>
                </w:tcPr>
                <w:p w:rsidR="002E08CC"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验收内容</w:t>
                  </w:r>
                </w:p>
              </w:tc>
              <w:tc>
                <w:tcPr>
                  <w:tcW w:w="1498" w:type="pct"/>
                  <w:vAlign w:val="center"/>
                </w:tcPr>
                <w:p w:rsidR="002E08CC"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验收要求</w:t>
                  </w:r>
                </w:p>
              </w:tc>
            </w:tr>
            <w:tr w:rsidR="001D76E0" w:rsidRPr="00AE2C7B" w:rsidTr="001D76E0">
              <w:trPr>
                <w:jc w:val="center"/>
              </w:trPr>
              <w:tc>
                <w:tcPr>
                  <w:tcW w:w="367" w:type="pct"/>
                  <w:vAlign w:val="center"/>
                </w:tcPr>
                <w:p w:rsidR="002E08CC" w:rsidRPr="00AE2C7B" w:rsidRDefault="002E08CC"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废水</w:t>
                  </w:r>
                </w:p>
              </w:tc>
              <w:tc>
                <w:tcPr>
                  <w:tcW w:w="1147" w:type="pct"/>
                  <w:vAlign w:val="center"/>
                </w:tcPr>
                <w:p w:rsidR="002E08CC" w:rsidRPr="00AE2C7B" w:rsidRDefault="002E08CC"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生活污水</w:t>
                  </w:r>
                </w:p>
              </w:tc>
              <w:tc>
                <w:tcPr>
                  <w:tcW w:w="1988" w:type="pct"/>
                  <w:vAlign w:val="center"/>
                </w:tcPr>
                <w:p w:rsidR="002E08CC" w:rsidRPr="00AE2C7B" w:rsidRDefault="001D76E0" w:rsidP="00DA4424">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排入</w:t>
                  </w:r>
                  <w:r w:rsidR="00DA4424" w:rsidRPr="00AE2C7B">
                    <w:rPr>
                      <w:rFonts w:asciiTheme="minorEastAsia" w:eastAsiaTheme="minorEastAsia" w:hAnsiTheme="minorEastAsia" w:hint="eastAsia"/>
                      <w:spacing w:val="0"/>
                      <w:kern w:val="2"/>
                      <w:sz w:val="21"/>
                      <w:szCs w:val="21"/>
                    </w:rPr>
                    <w:t>采石场</w:t>
                  </w:r>
                  <w:r w:rsidR="002E08CC" w:rsidRPr="00AE2C7B">
                    <w:rPr>
                      <w:rFonts w:asciiTheme="minorEastAsia" w:eastAsiaTheme="minorEastAsia" w:hAnsiTheme="minorEastAsia" w:hint="eastAsia"/>
                      <w:spacing w:val="0"/>
                      <w:kern w:val="2"/>
                      <w:sz w:val="21"/>
                      <w:szCs w:val="21"/>
                    </w:rPr>
                    <w:t>现有防渗旱厕</w:t>
                  </w:r>
                </w:p>
              </w:tc>
              <w:tc>
                <w:tcPr>
                  <w:tcW w:w="1498" w:type="pct"/>
                  <w:vAlign w:val="center"/>
                </w:tcPr>
                <w:p w:rsidR="002E08CC"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是否按指定方式处理</w:t>
                  </w:r>
                </w:p>
              </w:tc>
            </w:tr>
            <w:tr w:rsidR="001D76E0" w:rsidRPr="00AE2C7B" w:rsidTr="001D76E0">
              <w:trPr>
                <w:trHeight w:val="268"/>
                <w:jc w:val="center"/>
              </w:trPr>
              <w:tc>
                <w:tcPr>
                  <w:tcW w:w="367" w:type="pct"/>
                  <w:vMerge w:val="restar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废气</w:t>
                  </w:r>
                </w:p>
              </w:tc>
              <w:tc>
                <w:tcPr>
                  <w:tcW w:w="1147" w:type="pc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上料、破碎、磨粉粉尘</w:t>
                  </w:r>
                </w:p>
              </w:tc>
              <w:tc>
                <w:tcPr>
                  <w:tcW w:w="1988" w:type="pct"/>
                  <w:vAlign w:val="center"/>
                </w:tcPr>
                <w:p w:rsidR="001D76E0" w:rsidRPr="00AE2C7B" w:rsidRDefault="00DD47D5"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2个</w:t>
                  </w:r>
                  <w:r w:rsidR="001D76E0" w:rsidRPr="00AE2C7B">
                    <w:rPr>
                      <w:rFonts w:asciiTheme="minorEastAsia" w:eastAsiaTheme="minorEastAsia" w:hAnsiTheme="minorEastAsia" w:hint="eastAsia"/>
                      <w:spacing w:val="0"/>
                      <w:kern w:val="2"/>
                      <w:sz w:val="21"/>
                      <w:szCs w:val="21"/>
                    </w:rPr>
                    <w:t>集气罩、布袋除尘器</w:t>
                  </w:r>
                </w:p>
              </w:tc>
              <w:tc>
                <w:tcPr>
                  <w:tcW w:w="1498" w:type="pct"/>
                  <w:vMerge w:val="restar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满足</w:t>
                  </w:r>
                  <w:r w:rsidRPr="00AE2C7B">
                    <w:rPr>
                      <w:rFonts w:asciiTheme="minorEastAsia" w:eastAsiaTheme="minorEastAsia" w:hAnsiTheme="minorEastAsia"/>
                      <w:spacing w:val="0"/>
                      <w:kern w:val="2"/>
                      <w:sz w:val="21"/>
                      <w:szCs w:val="21"/>
                    </w:rPr>
                    <w:t>GB1</w:t>
                  </w:r>
                  <w:r w:rsidRPr="00AE2C7B">
                    <w:rPr>
                      <w:rFonts w:asciiTheme="minorEastAsia" w:eastAsiaTheme="minorEastAsia" w:hAnsiTheme="minorEastAsia" w:hint="eastAsia"/>
                      <w:spacing w:val="0"/>
                      <w:kern w:val="2"/>
                      <w:sz w:val="21"/>
                      <w:szCs w:val="21"/>
                    </w:rPr>
                    <w:t>6297</w:t>
                  </w:r>
                  <w:r w:rsidRPr="00AE2C7B">
                    <w:rPr>
                      <w:rFonts w:asciiTheme="minorEastAsia" w:eastAsiaTheme="minorEastAsia" w:hAnsiTheme="minorEastAsia"/>
                      <w:spacing w:val="0"/>
                      <w:kern w:val="2"/>
                      <w:sz w:val="21"/>
                      <w:szCs w:val="21"/>
                    </w:rPr>
                    <w:t>—</w:t>
                  </w:r>
                  <w:r w:rsidRPr="00AE2C7B">
                    <w:rPr>
                      <w:rFonts w:asciiTheme="minorEastAsia" w:eastAsiaTheme="minorEastAsia" w:hAnsiTheme="minorEastAsia" w:hint="eastAsia"/>
                      <w:spacing w:val="0"/>
                      <w:kern w:val="2"/>
                      <w:sz w:val="21"/>
                      <w:szCs w:val="21"/>
                    </w:rPr>
                    <w:t>1996</w:t>
                  </w:r>
                  <w:r w:rsidRPr="00AE2C7B">
                    <w:rPr>
                      <w:rFonts w:asciiTheme="minorEastAsia" w:eastAsiaTheme="minorEastAsia" w:hAnsiTheme="minorEastAsia"/>
                      <w:spacing w:val="0"/>
                      <w:kern w:val="2"/>
                      <w:sz w:val="21"/>
                      <w:szCs w:val="21"/>
                    </w:rPr>
                    <w:t>《</w:t>
                  </w:r>
                  <w:r w:rsidRPr="00AE2C7B">
                    <w:rPr>
                      <w:rFonts w:asciiTheme="minorEastAsia" w:eastAsiaTheme="minorEastAsia" w:hAnsiTheme="minorEastAsia" w:hint="eastAsia"/>
                      <w:spacing w:val="0"/>
                      <w:kern w:val="2"/>
                      <w:sz w:val="21"/>
                      <w:szCs w:val="21"/>
                    </w:rPr>
                    <w:t>大气污染物综合排放标准</w:t>
                  </w:r>
                  <w:r w:rsidRPr="00AE2C7B">
                    <w:rPr>
                      <w:rFonts w:asciiTheme="minorEastAsia" w:eastAsiaTheme="minorEastAsia" w:hAnsiTheme="minorEastAsia"/>
                      <w:spacing w:val="0"/>
                      <w:kern w:val="2"/>
                      <w:sz w:val="21"/>
                      <w:szCs w:val="21"/>
                    </w:rPr>
                    <w:t>》</w:t>
                  </w:r>
                  <w:r w:rsidRPr="00AE2C7B">
                    <w:rPr>
                      <w:rFonts w:asciiTheme="minorEastAsia" w:eastAsiaTheme="minorEastAsia" w:hAnsiTheme="minorEastAsia" w:hint="eastAsia"/>
                      <w:spacing w:val="0"/>
                      <w:kern w:val="2"/>
                      <w:sz w:val="21"/>
                      <w:szCs w:val="21"/>
                    </w:rPr>
                    <w:t>表2要求</w:t>
                  </w:r>
                </w:p>
              </w:tc>
            </w:tr>
            <w:tr w:rsidR="001D76E0" w:rsidRPr="00AE2C7B" w:rsidTr="001D76E0">
              <w:trPr>
                <w:trHeight w:val="268"/>
                <w:jc w:val="center"/>
              </w:trPr>
              <w:tc>
                <w:tcPr>
                  <w:tcW w:w="367" w:type="pct"/>
                  <w:vMerge/>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p>
              </w:tc>
              <w:tc>
                <w:tcPr>
                  <w:tcW w:w="1147" w:type="pc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成品罐呼吸口粉尘</w:t>
                  </w:r>
                </w:p>
              </w:tc>
              <w:tc>
                <w:tcPr>
                  <w:tcW w:w="1988" w:type="pct"/>
                  <w:vAlign w:val="center"/>
                </w:tcPr>
                <w:p w:rsidR="001D76E0" w:rsidRPr="00AE2C7B" w:rsidRDefault="00DD47D5"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sz w:val="21"/>
                      <w:szCs w:val="21"/>
                    </w:rPr>
                    <w:t>2台</w:t>
                  </w:r>
                  <w:r w:rsidR="001D76E0" w:rsidRPr="00AE2C7B">
                    <w:rPr>
                      <w:rFonts w:asciiTheme="minorEastAsia" w:eastAsiaTheme="minorEastAsia" w:hAnsiTheme="minorEastAsia" w:hint="eastAsia"/>
                      <w:spacing w:val="0"/>
                      <w:sz w:val="21"/>
                      <w:szCs w:val="21"/>
                    </w:rPr>
                    <w:t>滤芯除尘器</w:t>
                  </w:r>
                </w:p>
              </w:tc>
              <w:tc>
                <w:tcPr>
                  <w:tcW w:w="1498" w:type="pct"/>
                  <w:vMerge/>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p>
              </w:tc>
            </w:tr>
            <w:tr w:rsidR="001D76E0" w:rsidRPr="00AE2C7B" w:rsidTr="001D76E0">
              <w:trPr>
                <w:trHeight w:val="268"/>
                <w:jc w:val="center"/>
              </w:trPr>
              <w:tc>
                <w:tcPr>
                  <w:tcW w:w="367" w:type="pct"/>
                  <w:vMerge/>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p>
              </w:tc>
              <w:tc>
                <w:tcPr>
                  <w:tcW w:w="1147" w:type="pc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成品输至罐车粉尘</w:t>
                  </w:r>
                </w:p>
              </w:tc>
              <w:tc>
                <w:tcPr>
                  <w:tcW w:w="1988" w:type="pc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布袋软连接</w:t>
                  </w:r>
                </w:p>
              </w:tc>
              <w:tc>
                <w:tcPr>
                  <w:tcW w:w="1498" w:type="pct"/>
                  <w:vMerge/>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p>
              </w:tc>
            </w:tr>
            <w:tr w:rsidR="001D76E0" w:rsidRPr="00AE2C7B" w:rsidTr="001D76E0">
              <w:trPr>
                <w:jc w:val="center"/>
              </w:trPr>
              <w:tc>
                <w:tcPr>
                  <w:tcW w:w="367" w:type="pct"/>
                  <w:vMerge w:val="restar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固废</w:t>
                  </w:r>
                </w:p>
              </w:tc>
              <w:tc>
                <w:tcPr>
                  <w:tcW w:w="1147" w:type="pc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除尘器收尘</w:t>
                  </w:r>
                </w:p>
              </w:tc>
              <w:tc>
                <w:tcPr>
                  <w:tcW w:w="1988" w:type="pc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sz w:val="21"/>
                      <w:szCs w:val="21"/>
                    </w:rPr>
                    <w:t>作为成品外售</w:t>
                  </w:r>
                </w:p>
              </w:tc>
              <w:tc>
                <w:tcPr>
                  <w:tcW w:w="1498" w:type="pct"/>
                  <w:vMerge w:val="restar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是否按指定方式处理</w:t>
                  </w:r>
                </w:p>
              </w:tc>
            </w:tr>
            <w:tr w:rsidR="001D76E0" w:rsidRPr="00AE2C7B" w:rsidTr="001D76E0">
              <w:trPr>
                <w:jc w:val="center"/>
              </w:trPr>
              <w:tc>
                <w:tcPr>
                  <w:tcW w:w="367" w:type="pct"/>
                  <w:vMerge/>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p>
              </w:tc>
              <w:tc>
                <w:tcPr>
                  <w:tcW w:w="1147" w:type="pct"/>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职工生活垃圾</w:t>
                  </w:r>
                </w:p>
              </w:tc>
              <w:tc>
                <w:tcPr>
                  <w:tcW w:w="1988" w:type="pct"/>
                  <w:vAlign w:val="center"/>
                </w:tcPr>
                <w:p w:rsidR="001D76E0" w:rsidRPr="00AE2C7B" w:rsidRDefault="00DA4424"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sz w:val="21"/>
                      <w:szCs w:val="21"/>
                    </w:rPr>
                    <w:t>采石场现有</w:t>
                  </w:r>
                  <w:r w:rsidR="001D76E0" w:rsidRPr="00AE2C7B">
                    <w:rPr>
                      <w:rFonts w:asciiTheme="minorEastAsia" w:eastAsiaTheme="minorEastAsia" w:hAnsiTheme="minorEastAsia" w:hint="eastAsia"/>
                      <w:spacing w:val="0"/>
                      <w:sz w:val="21"/>
                      <w:szCs w:val="21"/>
                    </w:rPr>
                    <w:t>垃圾桶暂存，定期送往垃圾收集场处置</w:t>
                  </w:r>
                </w:p>
              </w:tc>
              <w:tc>
                <w:tcPr>
                  <w:tcW w:w="1498" w:type="pct"/>
                  <w:vMerge/>
                  <w:vAlign w:val="center"/>
                </w:tcPr>
                <w:p w:rsidR="001D76E0" w:rsidRPr="00AE2C7B" w:rsidRDefault="001D76E0" w:rsidP="0076135B">
                  <w:pPr>
                    <w:pStyle w:val="a7"/>
                    <w:spacing w:line="240" w:lineRule="auto"/>
                    <w:jc w:val="center"/>
                    <w:rPr>
                      <w:rFonts w:asciiTheme="minorEastAsia" w:eastAsiaTheme="minorEastAsia" w:hAnsiTheme="minorEastAsia"/>
                      <w:spacing w:val="0"/>
                      <w:kern w:val="2"/>
                      <w:sz w:val="21"/>
                      <w:szCs w:val="21"/>
                    </w:rPr>
                  </w:pPr>
                </w:p>
              </w:tc>
            </w:tr>
            <w:tr w:rsidR="001D76E0" w:rsidRPr="00AE2C7B" w:rsidTr="001D76E0">
              <w:trPr>
                <w:jc w:val="center"/>
              </w:trPr>
              <w:tc>
                <w:tcPr>
                  <w:tcW w:w="367" w:type="pct"/>
                  <w:vAlign w:val="center"/>
                </w:tcPr>
                <w:p w:rsidR="002E08CC" w:rsidRPr="00AE2C7B" w:rsidRDefault="002E08CC"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噪声</w:t>
                  </w:r>
                </w:p>
              </w:tc>
              <w:tc>
                <w:tcPr>
                  <w:tcW w:w="1147" w:type="pct"/>
                  <w:vAlign w:val="center"/>
                </w:tcPr>
                <w:p w:rsidR="002E08CC" w:rsidRPr="00AE2C7B" w:rsidRDefault="002E08CC"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hint="eastAsia"/>
                      <w:spacing w:val="0"/>
                      <w:kern w:val="2"/>
                      <w:sz w:val="21"/>
                      <w:szCs w:val="21"/>
                    </w:rPr>
                    <w:t>机械设备及风机</w:t>
                  </w:r>
                </w:p>
              </w:tc>
              <w:tc>
                <w:tcPr>
                  <w:tcW w:w="1988" w:type="pct"/>
                  <w:vAlign w:val="center"/>
                </w:tcPr>
                <w:p w:rsidR="002E08CC" w:rsidRPr="00AE2C7B" w:rsidRDefault="002E08CC" w:rsidP="0076135B">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spacing w:val="0"/>
                      <w:sz w:val="21"/>
                      <w:szCs w:val="21"/>
                    </w:rPr>
                    <w:t>合理布局，</w:t>
                  </w:r>
                  <w:r w:rsidRPr="00AE2C7B">
                    <w:rPr>
                      <w:rFonts w:asciiTheme="minorEastAsia" w:eastAsiaTheme="minorEastAsia" w:hAnsiTheme="minorEastAsia" w:hint="eastAsia"/>
                      <w:spacing w:val="0"/>
                      <w:sz w:val="21"/>
                      <w:szCs w:val="21"/>
                    </w:rPr>
                    <w:t>生产车间密闭隔声、设备基础安装减震垫，风机置于车间内，风机口安装消音器</w:t>
                  </w:r>
                </w:p>
              </w:tc>
              <w:tc>
                <w:tcPr>
                  <w:tcW w:w="1498" w:type="pct"/>
                  <w:vAlign w:val="center"/>
                </w:tcPr>
                <w:p w:rsidR="002E08CC" w:rsidRPr="00AE2C7B" w:rsidRDefault="001D76E0" w:rsidP="001D76E0">
                  <w:pPr>
                    <w:pStyle w:val="a7"/>
                    <w:spacing w:line="240" w:lineRule="auto"/>
                    <w:jc w:val="center"/>
                    <w:rPr>
                      <w:rFonts w:asciiTheme="minorEastAsia" w:eastAsiaTheme="minorEastAsia" w:hAnsiTheme="minorEastAsia"/>
                      <w:spacing w:val="0"/>
                      <w:kern w:val="2"/>
                      <w:sz w:val="21"/>
                      <w:szCs w:val="21"/>
                    </w:rPr>
                  </w:pPr>
                  <w:r w:rsidRPr="00AE2C7B">
                    <w:rPr>
                      <w:rFonts w:asciiTheme="minorEastAsia" w:eastAsiaTheme="minorEastAsia" w:hAnsiTheme="minorEastAsia"/>
                      <w:spacing w:val="0"/>
                      <w:kern w:val="2"/>
                      <w:sz w:val="21"/>
                      <w:szCs w:val="21"/>
                    </w:rPr>
                    <w:t>满足GB12348-</w:t>
                  </w:r>
                  <w:r w:rsidRPr="00AE2C7B">
                    <w:rPr>
                      <w:rFonts w:asciiTheme="minorEastAsia" w:eastAsiaTheme="minorEastAsia" w:hAnsiTheme="minorEastAsia" w:hint="eastAsia"/>
                      <w:spacing w:val="0"/>
                      <w:kern w:val="2"/>
                      <w:sz w:val="21"/>
                      <w:szCs w:val="21"/>
                    </w:rPr>
                    <w:t>2008</w:t>
                  </w:r>
                  <w:r w:rsidRPr="00AE2C7B">
                    <w:rPr>
                      <w:rFonts w:asciiTheme="minorEastAsia" w:eastAsiaTheme="minorEastAsia" w:hAnsiTheme="minorEastAsia"/>
                      <w:spacing w:val="0"/>
                      <w:kern w:val="2"/>
                      <w:sz w:val="21"/>
                      <w:szCs w:val="21"/>
                    </w:rPr>
                    <w:t>中</w:t>
                  </w:r>
                  <w:r w:rsidRPr="00AE2C7B">
                    <w:rPr>
                      <w:rFonts w:asciiTheme="minorEastAsia" w:eastAsiaTheme="minorEastAsia" w:hAnsiTheme="minorEastAsia" w:hint="eastAsia"/>
                      <w:spacing w:val="0"/>
                      <w:kern w:val="2"/>
                      <w:sz w:val="21"/>
                      <w:szCs w:val="21"/>
                    </w:rPr>
                    <w:t>2</w:t>
                  </w:r>
                  <w:r w:rsidRPr="00AE2C7B">
                    <w:rPr>
                      <w:rFonts w:asciiTheme="minorEastAsia" w:eastAsiaTheme="minorEastAsia" w:hAnsiTheme="minorEastAsia"/>
                      <w:spacing w:val="0"/>
                      <w:kern w:val="2"/>
                      <w:sz w:val="21"/>
                      <w:szCs w:val="21"/>
                    </w:rPr>
                    <w:t>类标准要求</w:t>
                  </w:r>
                </w:p>
              </w:tc>
            </w:tr>
            <w:tr w:rsidR="001E4AF1" w:rsidRPr="00AE2C7B" w:rsidTr="001E4AF1">
              <w:trPr>
                <w:jc w:val="center"/>
              </w:trPr>
              <w:tc>
                <w:tcPr>
                  <w:tcW w:w="1514" w:type="pct"/>
                  <w:gridSpan w:val="2"/>
                  <w:vAlign w:val="center"/>
                </w:tcPr>
                <w:p w:rsidR="001E4AF1" w:rsidRPr="00AE2C7B" w:rsidRDefault="001E4AF1" w:rsidP="0076135B">
                  <w:pPr>
                    <w:pStyle w:val="a7"/>
                    <w:spacing w:line="240" w:lineRule="auto"/>
                    <w:jc w:val="center"/>
                    <w:rPr>
                      <w:rFonts w:asciiTheme="minorEastAsia" w:eastAsiaTheme="minorEastAsia" w:hAnsiTheme="minorEastAsia" w:hint="eastAsia"/>
                      <w:spacing w:val="0"/>
                      <w:kern w:val="2"/>
                      <w:sz w:val="21"/>
                      <w:szCs w:val="21"/>
                    </w:rPr>
                  </w:pPr>
                  <w:r>
                    <w:rPr>
                      <w:rFonts w:asciiTheme="minorEastAsia" w:eastAsiaTheme="minorEastAsia" w:hAnsiTheme="minorEastAsia" w:hint="eastAsia"/>
                      <w:spacing w:val="0"/>
                      <w:kern w:val="2"/>
                      <w:sz w:val="21"/>
                      <w:szCs w:val="21"/>
                    </w:rPr>
                    <w:t>原料堆场（采石场小碎石堆放库）</w:t>
                  </w:r>
                </w:p>
              </w:tc>
              <w:tc>
                <w:tcPr>
                  <w:tcW w:w="1988" w:type="pct"/>
                  <w:vAlign w:val="center"/>
                </w:tcPr>
                <w:p w:rsidR="001E4AF1" w:rsidRPr="001E4AF1" w:rsidRDefault="001E4AF1" w:rsidP="0076135B">
                  <w:pPr>
                    <w:pStyle w:val="a7"/>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封闭车间</w:t>
                  </w:r>
                </w:p>
              </w:tc>
              <w:tc>
                <w:tcPr>
                  <w:tcW w:w="1498" w:type="pct"/>
                  <w:vAlign w:val="center"/>
                </w:tcPr>
                <w:p w:rsidR="001E4AF1" w:rsidRPr="00AE2C7B" w:rsidRDefault="001E4AF1" w:rsidP="001D76E0">
                  <w:pPr>
                    <w:pStyle w:val="a7"/>
                    <w:spacing w:line="240" w:lineRule="auto"/>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是否为全封闭车间</w:t>
                  </w:r>
                </w:p>
              </w:tc>
            </w:tr>
          </w:tbl>
          <w:p w:rsidR="001952DC" w:rsidRPr="00AE2C7B" w:rsidRDefault="001952DC" w:rsidP="0076135B">
            <w:pPr>
              <w:ind w:firstLineChars="200" w:firstLine="480"/>
              <w:rPr>
                <w:rFonts w:asciiTheme="minorEastAsia" w:eastAsiaTheme="minorEastAsia" w:hAnsiTheme="minorEastAsia"/>
                <w:spacing w:val="0"/>
                <w:szCs w:val="24"/>
              </w:rPr>
            </w:pPr>
          </w:p>
          <w:p w:rsidR="00DD47D5" w:rsidRPr="00AE2C7B" w:rsidRDefault="00DD47D5" w:rsidP="00A11674">
            <w:pPr>
              <w:rPr>
                <w:rFonts w:asciiTheme="minorEastAsia" w:eastAsiaTheme="minorEastAsia" w:hAnsiTheme="minorEastAsia"/>
                <w:spacing w:val="0"/>
                <w:szCs w:val="24"/>
              </w:rPr>
            </w:pPr>
          </w:p>
        </w:tc>
      </w:tr>
    </w:tbl>
    <w:p w:rsidR="000615F2" w:rsidRPr="00AE2C7B" w:rsidRDefault="000615F2">
      <w:pPr>
        <w:rPr>
          <w:rFonts w:asciiTheme="minorEastAsia" w:eastAsiaTheme="minorEastAsia" w:hAnsiTheme="minorEastAsia"/>
          <w:spacing w:val="0"/>
          <w:sz w:val="28"/>
        </w:rPr>
      </w:pPr>
      <w:r w:rsidRPr="00AE2C7B">
        <w:rPr>
          <w:rFonts w:asciiTheme="minorEastAsia" w:eastAsiaTheme="minorEastAsia" w:hAnsiTheme="minorEastAsia" w:hint="eastAsia"/>
          <w:spacing w:val="0"/>
          <w:sz w:val="28"/>
        </w:rPr>
        <w:lastRenderedPageBreak/>
        <w:t>建设项目拟采取的防治措施及预期治理效果</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665"/>
        <w:gridCol w:w="1316"/>
        <w:gridCol w:w="2976"/>
        <w:gridCol w:w="2323"/>
      </w:tblGrid>
      <w:tr w:rsidR="000615F2" w:rsidRPr="00AE2C7B" w:rsidTr="00B60EBC">
        <w:trPr>
          <w:cantSplit/>
          <w:trHeight w:val="824"/>
          <w:jc w:val="center"/>
        </w:trPr>
        <w:tc>
          <w:tcPr>
            <w:tcW w:w="960" w:type="dxa"/>
            <w:vAlign w:val="center"/>
          </w:tcPr>
          <w:p w:rsidR="000615F2" w:rsidRPr="00AE2C7B" w:rsidRDefault="000615F2">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内容</w:t>
            </w:r>
          </w:p>
          <w:p w:rsidR="000615F2" w:rsidRPr="00AE2C7B" w:rsidRDefault="000615F2">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类型</w:t>
            </w:r>
          </w:p>
        </w:tc>
        <w:tc>
          <w:tcPr>
            <w:tcW w:w="1665" w:type="dxa"/>
            <w:vAlign w:val="center"/>
          </w:tcPr>
          <w:p w:rsidR="000615F2" w:rsidRPr="00AE2C7B" w:rsidRDefault="000615F2">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排放源</w:t>
            </w:r>
          </w:p>
        </w:tc>
        <w:tc>
          <w:tcPr>
            <w:tcW w:w="1316" w:type="dxa"/>
            <w:vAlign w:val="center"/>
          </w:tcPr>
          <w:p w:rsidR="000615F2" w:rsidRPr="00AE2C7B" w:rsidRDefault="000615F2">
            <w:pPr>
              <w:jc w:val="center"/>
              <w:rPr>
                <w:rFonts w:asciiTheme="minorEastAsia" w:eastAsiaTheme="minorEastAsia" w:hAnsiTheme="minorEastAsia"/>
                <w:spacing w:val="-20"/>
                <w:szCs w:val="24"/>
              </w:rPr>
            </w:pPr>
            <w:r w:rsidRPr="00AE2C7B">
              <w:rPr>
                <w:rFonts w:asciiTheme="minorEastAsia" w:eastAsiaTheme="minorEastAsia" w:hAnsiTheme="minorEastAsia" w:hint="eastAsia"/>
                <w:spacing w:val="-20"/>
                <w:szCs w:val="24"/>
              </w:rPr>
              <w:t>污染物名称</w:t>
            </w:r>
          </w:p>
        </w:tc>
        <w:tc>
          <w:tcPr>
            <w:tcW w:w="2976" w:type="dxa"/>
            <w:vAlign w:val="center"/>
          </w:tcPr>
          <w:p w:rsidR="000615F2" w:rsidRPr="00AE2C7B" w:rsidRDefault="000615F2">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防治措施</w:t>
            </w:r>
          </w:p>
        </w:tc>
        <w:tc>
          <w:tcPr>
            <w:tcW w:w="2323" w:type="dxa"/>
            <w:vAlign w:val="center"/>
          </w:tcPr>
          <w:p w:rsidR="000615F2" w:rsidRPr="00AE2C7B" w:rsidRDefault="000615F2">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预期治理效果</w:t>
            </w:r>
          </w:p>
        </w:tc>
      </w:tr>
      <w:tr w:rsidR="001938C3" w:rsidRPr="00AE2C7B" w:rsidTr="00B60EBC">
        <w:trPr>
          <w:cantSplit/>
          <w:trHeight w:val="824"/>
          <w:jc w:val="center"/>
        </w:trPr>
        <w:tc>
          <w:tcPr>
            <w:tcW w:w="960" w:type="dxa"/>
            <w:vMerge w:val="restart"/>
            <w:vAlign w:val="center"/>
          </w:tcPr>
          <w:p w:rsidR="001938C3" w:rsidRPr="00AE2C7B" w:rsidRDefault="001938C3">
            <w:pPr>
              <w:pStyle w:val="12"/>
              <w:spacing w:line="240" w:lineRule="auto"/>
              <w:jc w:val="center"/>
              <w:rPr>
                <w:rFonts w:asciiTheme="minorEastAsia" w:eastAsiaTheme="minorEastAsia" w:hAnsiTheme="minorEastAsia"/>
                <w:szCs w:val="24"/>
              </w:rPr>
            </w:pPr>
            <w:r w:rsidRPr="00AE2C7B">
              <w:rPr>
                <w:rFonts w:asciiTheme="minorEastAsia" w:eastAsiaTheme="minorEastAsia" w:hAnsiTheme="minorEastAsia" w:hint="eastAsia"/>
                <w:szCs w:val="24"/>
              </w:rPr>
              <w:t>大</w:t>
            </w:r>
          </w:p>
          <w:p w:rsidR="001938C3" w:rsidRPr="00AE2C7B" w:rsidRDefault="001938C3">
            <w:pPr>
              <w:pStyle w:val="12"/>
              <w:spacing w:line="240" w:lineRule="auto"/>
              <w:jc w:val="center"/>
              <w:rPr>
                <w:rFonts w:asciiTheme="minorEastAsia" w:eastAsiaTheme="minorEastAsia" w:hAnsiTheme="minorEastAsia"/>
                <w:szCs w:val="24"/>
              </w:rPr>
            </w:pPr>
            <w:r w:rsidRPr="00AE2C7B">
              <w:rPr>
                <w:rFonts w:asciiTheme="minorEastAsia" w:eastAsiaTheme="minorEastAsia" w:hAnsiTheme="minorEastAsia" w:hint="eastAsia"/>
                <w:szCs w:val="24"/>
              </w:rPr>
              <w:t>气</w:t>
            </w:r>
          </w:p>
          <w:p w:rsidR="001938C3" w:rsidRPr="00AE2C7B" w:rsidRDefault="001938C3">
            <w:pPr>
              <w:pStyle w:val="12"/>
              <w:spacing w:line="240" w:lineRule="auto"/>
              <w:jc w:val="center"/>
              <w:rPr>
                <w:rFonts w:asciiTheme="minorEastAsia" w:eastAsiaTheme="minorEastAsia" w:hAnsiTheme="minorEastAsia"/>
                <w:szCs w:val="24"/>
              </w:rPr>
            </w:pPr>
            <w:r w:rsidRPr="00AE2C7B">
              <w:rPr>
                <w:rFonts w:asciiTheme="minorEastAsia" w:eastAsiaTheme="minorEastAsia" w:hAnsiTheme="minorEastAsia" w:hint="eastAsia"/>
                <w:szCs w:val="24"/>
              </w:rPr>
              <w:t>污</w:t>
            </w:r>
          </w:p>
          <w:p w:rsidR="001938C3" w:rsidRPr="00AE2C7B" w:rsidRDefault="001938C3">
            <w:pPr>
              <w:pStyle w:val="12"/>
              <w:spacing w:line="240" w:lineRule="auto"/>
              <w:jc w:val="center"/>
              <w:rPr>
                <w:rFonts w:asciiTheme="minorEastAsia" w:eastAsiaTheme="minorEastAsia" w:hAnsiTheme="minorEastAsia"/>
                <w:szCs w:val="24"/>
              </w:rPr>
            </w:pPr>
            <w:r w:rsidRPr="00AE2C7B">
              <w:rPr>
                <w:rFonts w:asciiTheme="minorEastAsia" w:eastAsiaTheme="minorEastAsia" w:hAnsiTheme="minorEastAsia" w:hint="eastAsia"/>
                <w:szCs w:val="24"/>
              </w:rPr>
              <w:t>染</w:t>
            </w:r>
          </w:p>
          <w:p w:rsidR="001938C3" w:rsidRPr="00AE2C7B" w:rsidRDefault="001938C3">
            <w:pPr>
              <w:pStyle w:val="12"/>
              <w:jc w:val="center"/>
              <w:rPr>
                <w:rFonts w:asciiTheme="minorEastAsia" w:eastAsiaTheme="minorEastAsia" w:hAnsiTheme="minorEastAsia"/>
                <w:szCs w:val="24"/>
              </w:rPr>
            </w:pPr>
            <w:r w:rsidRPr="00AE2C7B">
              <w:rPr>
                <w:rFonts w:asciiTheme="minorEastAsia" w:eastAsiaTheme="minorEastAsia" w:hAnsiTheme="minorEastAsia" w:hint="eastAsia"/>
                <w:szCs w:val="24"/>
              </w:rPr>
              <w:t>物</w:t>
            </w:r>
          </w:p>
        </w:tc>
        <w:tc>
          <w:tcPr>
            <w:tcW w:w="1665" w:type="dxa"/>
            <w:vAlign w:val="center"/>
          </w:tcPr>
          <w:p w:rsidR="001938C3" w:rsidRPr="00AE2C7B" w:rsidRDefault="001938C3">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成品罐呼吸口</w:t>
            </w:r>
          </w:p>
        </w:tc>
        <w:tc>
          <w:tcPr>
            <w:tcW w:w="1316" w:type="dxa"/>
            <w:vAlign w:val="center"/>
          </w:tcPr>
          <w:p w:rsidR="001938C3" w:rsidRPr="00AE2C7B" w:rsidRDefault="001938C3">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粉尘</w:t>
            </w:r>
          </w:p>
        </w:tc>
        <w:tc>
          <w:tcPr>
            <w:tcW w:w="2976" w:type="dxa"/>
            <w:vAlign w:val="center"/>
          </w:tcPr>
          <w:p w:rsidR="001938C3" w:rsidRPr="00AE2C7B" w:rsidRDefault="001938C3">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滤芯除尘、高空排放</w:t>
            </w:r>
          </w:p>
        </w:tc>
        <w:tc>
          <w:tcPr>
            <w:tcW w:w="2323" w:type="dxa"/>
            <w:vMerge w:val="restart"/>
            <w:vAlign w:val="center"/>
          </w:tcPr>
          <w:p w:rsidR="001938C3" w:rsidRPr="00AE2C7B" w:rsidRDefault="001938C3">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spacing w:val="0"/>
              </w:rPr>
              <w:t>满足《大气污染物综合排放》（GB16297-1996）中二级标准限值要求</w:t>
            </w:r>
          </w:p>
        </w:tc>
      </w:tr>
      <w:tr w:rsidR="001938C3" w:rsidRPr="00AE2C7B" w:rsidTr="00B60EBC">
        <w:trPr>
          <w:cantSplit/>
          <w:trHeight w:val="622"/>
          <w:jc w:val="center"/>
        </w:trPr>
        <w:tc>
          <w:tcPr>
            <w:tcW w:w="960" w:type="dxa"/>
            <w:vMerge/>
            <w:vAlign w:val="center"/>
          </w:tcPr>
          <w:p w:rsidR="001938C3" w:rsidRPr="00AE2C7B" w:rsidRDefault="001938C3">
            <w:pPr>
              <w:pStyle w:val="12"/>
              <w:spacing w:line="240" w:lineRule="auto"/>
              <w:jc w:val="center"/>
              <w:rPr>
                <w:rFonts w:asciiTheme="minorEastAsia" w:eastAsiaTheme="minorEastAsia" w:hAnsiTheme="minorEastAsia"/>
                <w:szCs w:val="24"/>
              </w:rPr>
            </w:pPr>
          </w:p>
        </w:tc>
        <w:tc>
          <w:tcPr>
            <w:tcW w:w="1665" w:type="dxa"/>
            <w:tcBorders>
              <w:bottom w:val="single" w:sz="4" w:space="0" w:color="auto"/>
            </w:tcBorders>
            <w:vAlign w:val="center"/>
          </w:tcPr>
          <w:p w:rsidR="001938C3" w:rsidRPr="00AE2C7B" w:rsidRDefault="001938C3">
            <w:pPr>
              <w:pStyle w:val="a7"/>
              <w:spacing w:line="36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bCs/>
                <w:spacing w:val="0"/>
                <w:szCs w:val="24"/>
              </w:rPr>
              <w:t>上料、破碎、磨粉</w:t>
            </w:r>
          </w:p>
        </w:tc>
        <w:tc>
          <w:tcPr>
            <w:tcW w:w="1316" w:type="dxa"/>
            <w:vAlign w:val="center"/>
          </w:tcPr>
          <w:p w:rsidR="001938C3" w:rsidRPr="00AE2C7B" w:rsidRDefault="001938C3">
            <w:pPr>
              <w:pStyle w:val="a7"/>
              <w:spacing w:line="360" w:lineRule="exact"/>
              <w:jc w:val="center"/>
              <w:rPr>
                <w:rFonts w:asciiTheme="minorEastAsia" w:eastAsiaTheme="minorEastAsia" w:hAnsiTheme="minorEastAsia"/>
                <w:spacing w:val="0"/>
                <w:kern w:val="2"/>
                <w:szCs w:val="24"/>
              </w:rPr>
            </w:pPr>
            <w:r w:rsidRPr="00AE2C7B">
              <w:rPr>
                <w:rFonts w:asciiTheme="minorEastAsia" w:eastAsiaTheme="minorEastAsia" w:hAnsiTheme="minorEastAsia" w:hint="eastAsia"/>
                <w:spacing w:val="0"/>
                <w:kern w:val="2"/>
                <w:szCs w:val="24"/>
              </w:rPr>
              <w:t>粉尘</w:t>
            </w:r>
          </w:p>
        </w:tc>
        <w:tc>
          <w:tcPr>
            <w:tcW w:w="2976" w:type="dxa"/>
            <w:tcBorders>
              <w:bottom w:val="single" w:sz="4" w:space="0" w:color="auto"/>
            </w:tcBorders>
            <w:vAlign w:val="center"/>
          </w:tcPr>
          <w:p w:rsidR="001938C3" w:rsidRPr="00AE2C7B" w:rsidRDefault="001938C3">
            <w:pPr>
              <w:pStyle w:val="a7"/>
              <w:spacing w:line="360" w:lineRule="exact"/>
              <w:jc w:val="center"/>
              <w:rPr>
                <w:rFonts w:asciiTheme="minorEastAsia" w:eastAsiaTheme="minorEastAsia" w:hAnsiTheme="minorEastAsia"/>
                <w:spacing w:val="0"/>
                <w:kern w:val="2"/>
                <w:szCs w:val="24"/>
              </w:rPr>
            </w:pPr>
            <w:r w:rsidRPr="00AE2C7B">
              <w:rPr>
                <w:rFonts w:asciiTheme="minorEastAsia" w:eastAsiaTheme="minorEastAsia" w:hAnsiTheme="minorEastAsia" w:hint="eastAsia"/>
                <w:spacing w:val="0"/>
                <w:kern w:val="2"/>
                <w:szCs w:val="24"/>
              </w:rPr>
              <w:t>集气罩、布袋除尘器</w:t>
            </w:r>
          </w:p>
        </w:tc>
        <w:tc>
          <w:tcPr>
            <w:tcW w:w="2323" w:type="dxa"/>
            <w:vMerge/>
            <w:vAlign w:val="center"/>
          </w:tcPr>
          <w:p w:rsidR="001938C3" w:rsidRPr="00AE2C7B" w:rsidRDefault="001938C3">
            <w:pPr>
              <w:spacing w:line="320" w:lineRule="exact"/>
              <w:rPr>
                <w:rFonts w:asciiTheme="minorEastAsia" w:eastAsiaTheme="minorEastAsia" w:hAnsiTheme="minorEastAsia"/>
                <w:spacing w:val="0"/>
                <w:szCs w:val="24"/>
              </w:rPr>
            </w:pPr>
          </w:p>
        </w:tc>
      </w:tr>
      <w:tr w:rsidR="000615F2" w:rsidRPr="00AE2C7B" w:rsidTr="00B60EBC">
        <w:trPr>
          <w:cantSplit/>
          <w:trHeight w:val="1439"/>
          <w:jc w:val="center"/>
        </w:trPr>
        <w:tc>
          <w:tcPr>
            <w:tcW w:w="960" w:type="dxa"/>
            <w:tcBorders>
              <w:right w:val="single" w:sz="4" w:space="0" w:color="auto"/>
            </w:tcBorders>
            <w:vAlign w:val="center"/>
          </w:tcPr>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水</w:t>
            </w:r>
          </w:p>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污</w:t>
            </w:r>
          </w:p>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染</w:t>
            </w:r>
          </w:p>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物</w:t>
            </w:r>
          </w:p>
        </w:tc>
        <w:tc>
          <w:tcPr>
            <w:tcW w:w="1665" w:type="dxa"/>
            <w:tcBorders>
              <w:top w:val="single" w:sz="4" w:space="0" w:color="auto"/>
              <w:left w:val="single" w:sz="4" w:space="0" w:color="auto"/>
              <w:right w:val="single" w:sz="4" w:space="0" w:color="auto"/>
            </w:tcBorders>
            <w:vAlign w:val="center"/>
          </w:tcPr>
          <w:p w:rsidR="000615F2" w:rsidRPr="00AE2C7B" w:rsidRDefault="000615F2">
            <w:pPr>
              <w:pStyle w:val="12"/>
              <w:spacing w:line="320" w:lineRule="exact"/>
              <w:jc w:val="center"/>
              <w:rPr>
                <w:rFonts w:asciiTheme="minorEastAsia" w:eastAsiaTheme="minorEastAsia" w:hAnsiTheme="minorEastAsia"/>
                <w:szCs w:val="24"/>
              </w:rPr>
            </w:pPr>
            <w:r w:rsidRPr="00AE2C7B">
              <w:rPr>
                <w:rFonts w:asciiTheme="minorEastAsia" w:eastAsiaTheme="minorEastAsia" w:hAnsiTheme="minorEastAsia" w:hint="eastAsia"/>
                <w:szCs w:val="24"/>
              </w:rPr>
              <w:t>生活污水</w:t>
            </w:r>
          </w:p>
        </w:tc>
        <w:tc>
          <w:tcPr>
            <w:tcW w:w="1316" w:type="dxa"/>
            <w:tcBorders>
              <w:top w:val="single" w:sz="4" w:space="0" w:color="auto"/>
              <w:left w:val="single" w:sz="4" w:space="0" w:color="auto"/>
              <w:right w:val="single" w:sz="4" w:space="0" w:color="auto"/>
            </w:tcBorders>
            <w:vAlign w:val="center"/>
          </w:tcPr>
          <w:p w:rsidR="008D4F6B" w:rsidRPr="00AE2C7B" w:rsidRDefault="008D4F6B" w:rsidP="008D4F6B">
            <w:pPr>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COD</w:t>
            </w:r>
          </w:p>
          <w:p w:rsidR="008D4F6B" w:rsidRPr="00AE2C7B" w:rsidRDefault="008D4F6B" w:rsidP="008D4F6B">
            <w:pPr>
              <w:jc w:val="center"/>
              <w:rPr>
                <w:rFonts w:asciiTheme="minorEastAsia" w:eastAsiaTheme="minorEastAsia" w:hAnsiTheme="minorEastAsia"/>
                <w:spacing w:val="0"/>
                <w:szCs w:val="24"/>
                <w:vertAlign w:val="subscript"/>
              </w:rPr>
            </w:pPr>
            <w:r w:rsidRPr="00AE2C7B">
              <w:rPr>
                <w:rFonts w:asciiTheme="minorEastAsia" w:eastAsiaTheme="minorEastAsia" w:hAnsiTheme="minorEastAsia" w:hint="eastAsia"/>
                <w:spacing w:val="0"/>
                <w:szCs w:val="24"/>
              </w:rPr>
              <w:t>BOD</w:t>
            </w:r>
            <w:r w:rsidRPr="00AE2C7B">
              <w:rPr>
                <w:rFonts w:asciiTheme="minorEastAsia" w:eastAsiaTheme="minorEastAsia" w:hAnsiTheme="minorEastAsia" w:hint="eastAsia"/>
                <w:spacing w:val="0"/>
                <w:szCs w:val="24"/>
                <w:vertAlign w:val="subscript"/>
              </w:rPr>
              <w:t>5</w:t>
            </w:r>
          </w:p>
          <w:p w:rsidR="008D4F6B" w:rsidRPr="00AE2C7B" w:rsidRDefault="008D4F6B" w:rsidP="008D4F6B">
            <w:pPr>
              <w:jc w:val="center"/>
              <w:rPr>
                <w:rFonts w:asciiTheme="minorEastAsia" w:eastAsiaTheme="minorEastAsia" w:hAnsiTheme="minorEastAsia"/>
                <w:szCs w:val="24"/>
              </w:rPr>
            </w:pPr>
            <w:r w:rsidRPr="00AE2C7B">
              <w:rPr>
                <w:rFonts w:asciiTheme="minorEastAsia" w:eastAsiaTheme="minorEastAsia" w:hAnsiTheme="minorEastAsia" w:hint="eastAsia"/>
                <w:szCs w:val="24"/>
              </w:rPr>
              <w:t>SS</w:t>
            </w:r>
          </w:p>
          <w:p w:rsidR="000615F2" w:rsidRPr="00AE2C7B" w:rsidRDefault="008D4F6B" w:rsidP="008D4F6B">
            <w:pPr>
              <w:pStyle w:val="12"/>
              <w:spacing w:line="320" w:lineRule="exact"/>
              <w:jc w:val="center"/>
              <w:rPr>
                <w:rFonts w:asciiTheme="minorEastAsia" w:eastAsiaTheme="minorEastAsia" w:hAnsiTheme="minorEastAsia"/>
                <w:szCs w:val="24"/>
              </w:rPr>
            </w:pPr>
            <w:r w:rsidRPr="00AE2C7B">
              <w:rPr>
                <w:rFonts w:asciiTheme="minorEastAsia" w:eastAsiaTheme="minorEastAsia" w:hAnsiTheme="minorEastAsia"/>
                <w:szCs w:val="24"/>
              </w:rPr>
              <w:t>NH</w:t>
            </w:r>
            <w:r w:rsidRPr="00AE2C7B">
              <w:rPr>
                <w:rFonts w:asciiTheme="minorEastAsia" w:eastAsiaTheme="minorEastAsia" w:hAnsiTheme="minorEastAsia"/>
                <w:szCs w:val="24"/>
                <w:vertAlign w:val="subscript"/>
              </w:rPr>
              <w:t>3</w:t>
            </w:r>
            <w:r w:rsidRPr="00AE2C7B">
              <w:rPr>
                <w:rFonts w:asciiTheme="minorEastAsia" w:eastAsiaTheme="minorEastAsia" w:hAnsiTheme="minorEastAsia"/>
                <w:szCs w:val="24"/>
              </w:rPr>
              <w:t>-N</w:t>
            </w:r>
          </w:p>
        </w:tc>
        <w:tc>
          <w:tcPr>
            <w:tcW w:w="2976" w:type="dxa"/>
            <w:tcBorders>
              <w:top w:val="single" w:sz="4" w:space="0" w:color="auto"/>
              <w:left w:val="single" w:sz="4" w:space="0" w:color="auto"/>
              <w:right w:val="single" w:sz="4" w:space="0" w:color="auto"/>
            </w:tcBorders>
            <w:vAlign w:val="center"/>
          </w:tcPr>
          <w:p w:rsidR="000615F2" w:rsidRPr="00AE2C7B" w:rsidRDefault="00773E94">
            <w:pPr>
              <w:pStyle w:val="a7"/>
              <w:spacing w:line="32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采石场现有</w:t>
            </w:r>
            <w:r w:rsidR="000615F2" w:rsidRPr="00AE2C7B">
              <w:rPr>
                <w:rFonts w:asciiTheme="minorEastAsia" w:eastAsiaTheme="minorEastAsia" w:hAnsiTheme="minorEastAsia" w:hint="eastAsia"/>
                <w:spacing w:val="0"/>
                <w:szCs w:val="24"/>
              </w:rPr>
              <w:t>旱厕收集后用作农肥</w:t>
            </w:r>
          </w:p>
        </w:tc>
        <w:tc>
          <w:tcPr>
            <w:tcW w:w="2323" w:type="dxa"/>
            <w:tcBorders>
              <w:left w:val="single" w:sz="4" w:space="0" w:color="auto"/>
              <w:right w:val="single" w:sz="4" w:space="0" w:color="auto"/>
            </w:tcBorders>
            <w:vAlign w:val="center"/>
          </w:tcPr>
          <w:p w:rsidR="000615F2" w:rsidRPr="00AE2C7B" w:rsidRDefault="000615F2">
            <w:pPr>
              <w:pStyle w:val="12"/>
              <w:spacing w:line="320" w:lineRule="exact"/>
              <w:rPr>
                <w:rFonts w:asciiTheme="minorEastAsia" w:eastAsiaTheme="minorEastAsia" w:hAnsiTheme="minorEastAsia"/>
                <w:szCs w:val="24"/>
              </w:rPr>
            </w:pPr>
            <w:r w:rsidRPr="00AE2C7B">
              <w:rPr>
                <w:rFonts w:asciiTheme="minorEastAsia" w:eastAsiaTheme="minorEastAsia" w:hAnsiTheme="minorEastAsia" w:hint="eastAsia"/>
                <w:szCs w:val="24"/>
              </w:rPr>
              <w:t>不进入地表水体</w:t>
            </w:r>
          </w:p>
        </w:tc>
      </w:tr>
      <w:tr w:rsidR="000615F2" w:rsidRPr="00AE2C7B" w:rsidTr="00B60EBC">
        <w:trPr>
          <w:cantSplit/>
          <w:trHeight w:val="588"/>
          <w:jc w:val="center"/>
        </w:trPr>
        <w:tc>
          <w:tcPr>
            <w:tcW w:w="960" w:type="dxa"/>
            <w:vMerge w:val="restart"/>
            <w:vAlign w:val="center"/>
          </w:tcPr>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固</w:t>
            </w:r>
          </w:p>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体</w:t>
            </w:r>
          </w:p>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废</w:t>
            </w:r>
          </w:p>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弃</w:t>
            </w:r>
          </w:p>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物</w:t>
            </w:r>
          </w:p>
        </w:tc>
        <w:tc>
          <w:tcPr>
            <w:tcW w:w="2981" w:type="dxa"/>
            <w:gridSpan w:val="2"/>
            <w:tcBorders>
              <w:top w:val="nil"/>
              <w:bottom w:val="single" w:sz="4" w:space="0" w:color="auto"/>
            </w:tcBorders>
            <w:vAlign w:val="center"/>
          </w:tcPr>
          <w:p w:rsidR="000615F2" w:rsidRPr="00AE2C7B" w:rsidRDefault="00B60EBC">
            <w:pPr>
              <w:spacing w:line="320" w:lineRule="exact"/>
              <w:jc w:val="center"/>
              <w:rPr>
                <w:rFonts w:asciiTheme="minorEastAsia" w:eastAsiaTheme="minorEastAsia" w:hAnsiTheme="minorEastAsia"/>
                <w:spacing w:val="0"/>
                <w:kern w:val="0"/>
                <w:szCs w:val="24"/>
              </w:rPr>
            </w:pPr>
            <w:r w:rsidRPr="00AE2C7B">
              <w:rPr>
                <w:rFonts w:asciiTheme="minorEastAsia" w:eastAsiaTheme="minorEastAsia" w:hAnsiTheme="minorEastAsia" w:hint="eastAsia"/>
                <w:spacing w:val="0"/>
                <w:kern w:val="0"/>
                <w:szCs w:val="24"/>
              </w:rPr>
              <w:t>除尘器收尘</w:t>
            </w:r>
          </w:p>
        </w:tc>
        <w:tc>
          <w:tcPr>
            <w:tcW w:w="2976" w:type="dxa"/>
            <w:tcBorders>
              <w:top w:val="nil"/>
            </w:tcBorders>
            <w:vAlign w:val="center"/>
          </w:tcPr>
          <w:p w:rsidR="000615F2" w:rsidRPr="00AE2C7B" w:rsidRDefault="00B60EBC">
            <w:pPr>
              <w:spacing w:line="320" w:lineRule="exact"/>
              <w:jc w:val="center"/>
              <w:rPr>
                <w:rFonts w:asciiTheme="minorEastAsia" w:eastAsiaTheme="minorEastAsia" w:hAnsiTheme="minorEastAsia"/>
                <w:spacing w:val="0"/>
                <w:kern w:val="0"/>
                <w:szCs w:val="24"/>
              </w:rPr>
            </w:pPr>
            <w:r w:rsidRPr="00AE2C7B">
              <w:rPr>
                <w:rFonts w:asciiTheme="minorEastAsia" w:eastAsiaTheme="minorEastAsia" w:hAnsiTheme="minorEastAsia" w:hint="eastAsia"/>
                <w:spacing w:val="0"/>
                <w:kern w:val="0"/>
                <w:szCs w:val="24"/>
              </w:rPr>
              <w:t>作为成品外售</w:t>
            </w:r>
          </w:p>
        </w:tc>
        <w:tc>
          <w:tcPr>
            <w:tcW w:w="2323" w:type="dxa"/>
            <w:vMerge w:val="restart"/>
            <w:tcBorders>
              <w:top w:val="nil"/>
            </w:tcBorders>
            <w:vAlign w:val="center"/>
          </w:tcPr>
          <w:p w:rsidR="000615F2" w:rsidRPr="00AE2C7B" w:rsidRDefault="00B60EBC">
            <w:pPr>
              <w:spacing w:line="320" w:lineRule="exact"/>
              <w:jc w:val="center"/>
              <w:rPr>
                <w:rFonts w:asciiTheme="minorEastAsia" w:eastAsiaTheme="minorEastAsia" w:hAnsiTheme="minorEastAsia"/>
                <w:spacing w:val="0"/>
                <w:kern w:val="0"/>
                <w:szCs w:val="24"/>
              </w:rPr>
            </w:pPr>
            <w:r w:rsidRPr="00AE2C7B">
              <w:rPr>
                <w:rFonts w:asciiTheme="minorEastAsia" w:eastAsiaTheme="minorEastAsia" w:hAnsiTheme="minorEastAsia" w:hint="eastAsia"/>
                <w:spacing w:val="0"/>
                <w:kern w:val="0"/>
                <w:szCs w:val="24"/>
              </w:rPr>
              <w:t>不对周围环境产生二次污染</w:t>
            </w:r>
          </w:p>
        </w:tc>
      </w:tr>
      <w:tr w:rsidR="000615F2" w:rsidRPr="00AE2C7B" w:rsidTr="00B60EBC">
        <w:trPr>
          <w:cantSplit/>
          <w:trHeight w:val="820"/>
          <w:jc w:val="center"/>
        </w:trPr>
        <w:tc>
          <w:tcPr>
            <w:tcW w:w="960" w:type="dxa"/>
            <w:vMerge/>
            <w:vAlign w:val="center"/>
          </w:tcPr>
          <w:p w:rsidR="000615F2" w:rsidRPr="00AE2C7B" w:rsidRDefault="000615F2">
            <w:pPr>
              <w:spacing w:line="240" w:lineRule="auto"/>
              <w:jc w:val="center"/>
              <w:rPr>
                <w:rFonts w:asciiTheme="minorEastAsia" w:eastAsiaTheme="minorEastAsia" w:hAnsiTheme="minorEastAsia"/>
                <w:spacing w:val="0"/>
                <w:szCs w:val="24"/>
              </w:rPr>
            </w:pPr>
          </w:p>
        </w:tc>
        <w:tc>
          <w:tcPr>
            <w:tcW w:w="2981" w:type="dxa"/>
            <w:gridSpan w:val="2"/>
            <w:tcBorders>
              <w:top w:val="nil"/>
              <w:bottom w:val="single" w:sz="4" w:space="0" w:color="auto"/>
            </w:tcBorders>
            <w:vAlign w:val="center"/>
          </w:tcPr>
          <w:p w:rsidR="000615F2" w:rsidRPr="00AE2C7B" w:rsidRDefault="000615F2">
            <w:pPr>
              <w:spacing w:line="320" w:lineRule="exact"/>
              <w:jc w:val="center"/>
              <w:rPr>
                <w:rFonts w:asciiTheme="minorEastAsia" w:eastAsiaTheme="minorEastAsia" w:hAnsiTheme="minorEastAsia"/>
                <w:spacing w:val="0"/>
                <w:kern w:val="0"/>
                <w:szCs w:val="24"/>
              </w:rPr>
            </w:pPr>
            <w:r w:rsidRPr="00AE2C7B">
              <w:rPr>
                <w:rFonts w:asciiTheme="minorEastAsia" w:eastAsiaTheme="minorEastAsia" w:hAnsiTheme="minorEastAsia" w:hint="eastAsia"/>
                <w:spacing w:val="0"/>
                <w:kern w:val="0"/>
                <w:szCs w:val="24"/>
              </w:rPr>
              <w:t>生活垃圾</w:t>
            </w:r>
          </w:p>
        </w:tc>
        <w:tc>
          <w:tcPr>
            <w:tcW w:w="2976" w:type="dxa"/>
            <w:tcBorders>
              <w:top w:val="nil"/>
              <w:bottom w:val="single" w:sz="4" w:space="0" w:color="auto"/>
            </w:tcBorders>
            <w:vAlign w:val="center"/>
          </w:tcPr>
          <w:p w:rsidR="000615F2" w:rsidRPr="00AE2C7B" w:rsidRDefault="00773E94" w:rsidP="00B60EBC">
            <w:pPr>
              <w:spacing w:line="320" w:lineRule="exact"/>
              <w:jc w:val="center"/>
              <w:rPr>
                <w:rFonts w:asciiTheme="minorEastAsia" w:eastAsiaTheme="minorEastAsia" w:hAnsiTheme="minorEastAsia"/>
                <w:spacing w:val="0"/>
                <w:kern w:val="0"/>
                <w:szCs w:val="24"/>
              </w:rPr>
            </w:pPr>
            <w:r w:rsidRPr="00AE2C7B">
              <w:rPr>
                <w:rFonts w:asciiTheme="minorEastAsia" w:eastAsiaTheme="minorEastAsia" w:hAnsiTheme="minorEastAsia" w:hint="eastAsia"/>
                <w:spacing w:val="0"/>
                <w:kern w:val="0"/>
                <w:szCs w:val="24"/>
              </w:rPr>
              <w:t>采石场</w:t>
            </w:r>
            <w:r w:rsidR="000615F2" w:rsidRPr="00AE2C7B">
              <w:rPr>
                <w:rFonts w:asciiTheme="minorEastAsia" w:eastAsiaTheme="minorEastAsia" w:hAnsiTheme="minorEastAsia" w:hint="eastAsia"/>
                <w:spacing w:val="0"/>
                <w:kern w:val="0"/>
                <w:szCs w:val="24"/>
              </w:rPr>
              <w:t>垃圾桶</w:t>
            </w:r>
            <w:r w:rsidR="00B60EBC" w:rsidRPr="00AE2C7B">
              <w:rPr>
                <w:rFonts w:asciiTheme="minorEastAsia" w:eastAsiaTheme="minorEastAsia" w:hAnsiTheme="minorEastAsia" w:hint="eastAsia"/>
                <w:spacing w:val="0"/>
                <w:kern w:val="0"/>
                <w:szCs w:val="24"/>
              </w:rPr>
              <w:t>暂存</w:t>
            </w:r>
            <w:r w:rsidR="000615F2" w:rsidRPr="00AE2C7B">
              <w:rPr>
                <w:rFonts w:asciiTheme="minorEastAsia" w:eastAsiaTheme="minorEastAsia" w:hAnsiTheme="minorEastAsia" w:hint="eastAsia"/>
                <w:spacing w:val="0"/>
                <w:kern w:val="0"/>
                <w:szCs w:val="24"/>
              </w:rPr>
              <w:t>，</w:t>
            </w:r>
            <w:r w:rsidR="00B60EBC" w:rsidRPr="00AE2C7B">
              <w:rPr>
                <w:rFonts w:asciiTheme="minorEastAsia" w:eastAsiaTheme="minorEastAsia" w:hAnsiTheme="minorEastAsia" w:hint="eastAsia"/>
                <w:spacing w:val="0"/>
                <w:szCs w:val="24"/>
              </w:rPr>
              <w:t>定期送往垃圾收集场处置</w:t>
            </w:r>
          </w:p>
        </w:tc>
        <w:tc>
          <w:tcPr>
            <w:tcW w:w="2323" w:type="dxa"/>
            <w:vMerge/>
            <w:tcBorders>
              <w:top w:val="nil"/>
            </w:tcBorders>
            <w:vAlign w:val="center"/>
          </w:tcPr>
          <w:p w:rsidR="000615F2" w:rsidRPr="00AE2C7B" w:rsidRDefault="000615F2">
            <w:pPr>
              <w:spacing w:line="320" w:lineRule="exact"/>
              <w:jc w:val="center"/>
              <w:rPr>
                <w:rFonts w:asciiTheme="minorEastAsia" w:eastAsiaTheme="minorEastAsia" w:hAnsiTheme="minorEastAsia"/>
                <w:spacing w:val="0"/>
                <w:kern w:val="0"/>
                <w:szCs w:val="24"/>
              </w:rPr>
            </w:pPr>
          </w:p>
        </w:tc>
      </w:tr>
      <w:tr w:rsidR="000615F2" w:rsidRPr="00AE2C7B" w:rsidTr="00B60EBC">
        <w:trPr>
          <w:cantSplit/>
          <w:trHeight w:val="1045"/>
          <w:jc w:val="center"/>
        </w:trPr>
        <w:tc>
          <w:tcPr>
            <w:tcW w:w="960" w:type="dxa"/>
            <w:vAlign w:val="center"/>
          </w:tcPr>
          <w:p w:rsidR="000615F2" w:rsidRPr="00AE2C7B" w:rsidRDefault="000615F2">
            <w:pPr>
              <w:spacing w:line="240" w:lineRule="auto"/>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噪</w:t>
            </w:r>
          </w:p>
          <w:p w:rsidR="000615F2" w:rsidRPr="00AE2C7B" w:rsidRDefault="000615F2">
            <w:pPr>
              <w:spacing w:line="240" w:lineRule="auto"/>
              <w:jc w:val="center"/>
              <w:rPr>
                <w:rFonts w:asciiTheme="minorEastAsia" w:eastAsiaTheme="minorEastAsia" w:hAnsiTheme="minorEastAsia"/>
                <w:szCs w:val="24"/>
              </w:rPr>
            </w:pPr>
            <w:r w:rsidRPr="00AE2C7B">
              <w:rPr>
                <w:rFonts w:asciiTheme="minorEastAsia" w:eastAsiaTheme="minorEastAsia" w:hAnsiTheme="minorEastAsia" w:hint="eastAsia"/>
                <w:spacing w:val="0"/>
                <w:szCs w:val="24"/>
              </w:rPr>
              <w:t>声</w:t>
            </w:r>
          </w:p>
        </w:tc>
        <w:tc>
          <w:tcPr>
            <w:tcW w:w="2981" w:type="dxa"/>
            <w:gridSpan w:val="2"/>
            <w:vAlign w:val="center"/>
          </w:tcPr>
          <w:p w:rsidR="000615F2" w:rsidRPr="00AE2C7B" w:rsidRDefault="00B60EBC">
            <w:pPr>
              <w:pStyle w:val="a7"/>
              <w:spacing w:line="320" w:lineRule="exact"/>
              <w:jc w:val="center"/>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机械设备及风机</w:t>
            </w:r>
          </w:p>
        </w:tc>
        <w:tc>
          <w:tcPr>
            <w:tcW w:w="2976" w:type="dxa"/>
            <w:vAlign w:val="center"/>
          </w:tcPr>
          <w:p w:rsidR="000615F2" w:rsidRPr="00AE2C7B" w:rsidRDefault="00B60EBC">
            <w:pPr>
              <w:pStyle w:val="a7"/>
              <w:spacing w:line="320" w:lineRule="exact"/>
              <w:rPr>
                <w:rFonts w:asciiTheme="minorEastAsia" w:eastAsiaTheme="minorEastAsia" w:hAnsiTheme="minorEastAsia"/>
                <w:color w:val="FF0000"/>
                <w:szCs w:val="24"/>
              </w:rPr>
            </w:pPr>
            <w:r w:rsidRPr="00AE2C7B">
              <w:rPr>
                <w:rFonts w:asciiTheme="minorEastAsia" w:eastAsiaTheme="minorEastAsia" w:hAnsiTheme="minorEastAsia"/>
                <w:spacing w:val="0"/>
                <w:szCs w:val="24"/>
              </w:rPr>
              <w:t>合理布局，</w:t>
            </w:r>
            <w:r w:rsidRPr="00AE2C7B">
              <w:rPr>
                <w:rFonts w:asciiTheme="minorEastAsia" w:eastAsiaTheme="minorEastAsia" w:hAnsiTheme="minorEastAsia" w:hint="eastAsia"/>
                <w:spacing w:val="0"/>
                <w:szCs w:val="24"/>
              </w:rPr>
              <w:t>生产车间密闭隔声、设备基础安装减震垫，风机置于车间内，风机口安装消音器</w:t>
            </w:r>
          </w:p>
        </w:tc>
        <w:tc>
          <w:tcPr>
            <w:tcW w:w="2323" w:type="dxa"/>
            <w:vAlign w:val="center"/>
          </w:tcPr>
          <w:p w:rsidR="000615F2" w:rsidRPr="00AE2C7B" w:rsidRDefault="00B60EBC">
            <w:pPr>
              <w:spacing w:line="320" w:lineRule="exact"/>
              <w:rPr>
                <w:rFonts w:asciiTheme="minorEastAsia" w:eastAsiaTheme="minorEastAsia" w:hAnsiTheme="minorEastAsia"/>
                <w:color w:val="FF0000"/>
                <w:spacing w:val="-4"/>
                <w:szCs w:val="24"/>
              </w:rPr>
            </w:pPr>
            <w:r w:rsidRPr="00AE2C7B">
              <w:rPr>
                <w:rFonts w:asciiTheme="minorEastAsia" w:eastAsiaTheme="minorEastAsia" w:hAnsiTheme="minorEastAsia" w:hint="eastAsia"/>
                <w:spacing w:val="-4"/>
                <w:kern w:val="0"/>
                <w:szCs w:val="24"/>
              </w:rPr>
              <w:t>满足</w:t>
            </w:r>
            <w:r w:rsidR="000615F2" w:rsidRPr="00AE2C7B">
              <w:rPr>
                <w:rFonts w:asciiTheme="minorEastAsia" w:eastAsiaTheme="minorEastAsia" w:hAnsiTheme="minorEastAsia"/>
                <w:spacing w:val="-4"/>
                <w:kern w:val="0"/>
                <w:szCs w:val="24"/>
              </w:rPr>
              <w:t>GB12348</w:t>
            </w:r>
            <w:r w:rsidR="000615F2" w:rsidRPr="00AE2C7B">
              <w:rPr>
                <w:rFonts w:asciiTheme="minorEastAsia" w:eastAsiaTheme="minorEastAsia" w:hAnsiTheme="minorEastAsia" w:hint="eastAsia"/>
                <w:spacing w:val="-4"/>
                <w:kern w:val="0"/>
                <w:szCs w:val="24"/>
              </w:rPr>
              <w:t>-2008《工业企业厂界环境噪声排放标准》2类标准要求</w:t>
            </w:r>
          </w:p>
        </w:tc>
      </w:tr>
      <w:tr w:rsidR="000615F2" w:rsidRPr="00AE2C7B" w:rsidTr="008D4F6B">
        <w:trPr>
          <w:cantSplit/>
          <w:trHeight w:val="3745"/>
          <w:jc w:val="center"/>
        </w:trPr>
        <w:tc>
          <w:tcPr>
            <w:tcW w:w="9240" w:type="dxa"/>
            <w:gridSpan w:val="5"/>
            <w:vAlign w:val="center"/>
          </w:tcPr>
          <w:p w:rsidR="000615F2" w:rsidRPr="00AE2C7B" w:rsidRDefault="000615F2">
            <w:pPr>
              <w:rPr>
                <w:rFonts w:asciiTheme="minorEastAsia" w:eastAsiaTheme="minorEastAsia" w:hAnsiTheme="minorEastAsia"/>
                <w:spacing w:val="0"/>
                <w:sz w:val="28"/>
              </w:rPr>
            </w:pPr>
            <w:r w:rsidRPr="00AE2C7B">
              <w:rPr>
                <w:rFonts w:asciiTheme="minorEastAsia" w:eastAsiaTheme="minorEastAsia" w:hAnsiTheme="minorEastAsia" w:hint="eastAsia"/>
                <w:spacing w:val="0"/>
                <w:sz w:val="28"/>
              </w:rPr>
              <w:t>生态保护措施及预期效果</w:t>
            </w:r>
          </w:p>
          <w:p w:rsidR="000615F2" w:rsidRPr="00AE2C7B" w:rsidRDefault="005B39FA">
            <w:pPr>
              <w:ind w:firstLineChars="200" w:firstLine="480"/>
              <w:rPr>
                <w:rFonts w:asciiTheme="minorEastAsia" w:eastAsiaTheme="minorEastAsia" w:hAnsiTheme="minorEastAsia"/>
                <w:spacing w:val="-4"/>
                <w:kern w:val="0"/>
                <w:szCs w:val="24"/>
              </w:rPr>
            </w:pPr>
            <w:r w:rsidRPr="00AE2C7B">
              <w:rPr>
                <w:rFonts w:asciiTheme="minorEastAsia" w:eastAsiaTheme="minorEastAsia" w:hAnsiTheme="minorEastAsia" w:hint="eastAsia"/>
                <w:spacing w:val="0"/>
                <w:szCs w:val="24"/>
              </w:rPr>
              <w:t>运营期各项污染物经采取企业现有治理措施均可实现达标排放，基本不会对周围生态环境造成影响。</w:t>
            </w:r>
          </w:p>
          <w:p w:rsidR="000615F2" w:rsidRPr="00AE2C7B" w:rsidRDefault="000615F2">
            <w:pPr>
              <w:tabs>
                <w:tab w:val="left" w:pos="7072"/>
              </w:tabs>
              <w:spacing w:line="320" w:lineRule="exact"/>
              <w:ind w:firstLineChars="200" w:firstLine="464"/>
              <w:rPr>
                <w:rFonts w:asciiTheme="minorEastAsia" w:eastAsiaTheme="minorEastAsia" w:hAnsiTheme="minorEastAsia"/>
                <w:spacing w:val="-4"/>
                <w:kern w:val="0"/>
                <w:szCs w:val="24"/>
              </w:rPr>
            </w:pPr>
          </w:p>
          <w:p w:rsidR="000615F2" w:rsidRPr="00AE2C7B" w:rsidRDefault="000615F2">
            <w:pPr>
              <w:tabs>
                <w:tab w:val="left" w:pos="7072"/>
              </w:tabs>
              <w:spacing w:line="320" w:lineRule="exact"/>
              <w:ind w:firstLineChars="200" w:firstLine="464"/>
              <w:rPr>
                <w:rFonts w:asciiTheme="minorEastAsia" w:eastAsiaTheme="minorEastAsia" w:hAnsiTheme="minorEastAsia"/>
                <w:spacing w:val="-4"/>
                <w:kern w:val="0"/>
                <w:szCs w:val="24"/>
              </w:rPr>
            </w:pPr>
          </w:p>
          <w:p w:rsidR="000615F2" w:rsidRPr="00AE2C7B" w:rsidRDefault="000615F2">
            <w:pPr>
              <w:tabs>
                <w:tab w:val="left" w:pos="7072"/>
              </w:tabs>
              <w:spacing w:line="320" w:lineRule="exact"/>
              <w:ind w:firstLineChars="200" w:firstLine="464"/>
              <w:rPr>
                <w:rFonts w:asciiTheme="minorEastAsia" w:eastAsiaTheme="minorEastAsia" w:hAnsiTheme="minorEastAsia"/>
                <w:spacing w:val="-4"/>
                <w:kern w:val="0"/>
                <w:szCs w:val="24"/>
              </w:rPr>
            </w:pPr>
          </w:p>
          <w:p w:rsidR="000615F2" w:rsidRPr="00AE2C7B" w:rsidRDefault="000615F2">
            <w:pPr>
              <w:tabs>
                <w:tab w:val="left" w:pos="7072"/>
              </w:tabs>
              <w:spacing w:line="320" w:lineRule="exact"/>
              <w:ind w:firstLineChars="200" w:firstLine="464"/>
              <w:rPr>
                <w:rFonts w:asciiTheme="minorEastAsia" w:eastAsiaTheme="minorEastAsia" w:hAnsiTheme="minorEastAsia"/>
                <w:spacing w:val="-4"/>
                <w:kern w:val="0"/>
                <w:szCs w:val="24"/>
              </w:rPr>
            </w:pPr>
          </w:p>
          <w:p w:rsidR="000615F2" w:rsidRPr="00AE2C7B" w:rsidRDefault="000615F2">
            <w:pPr>
              <w:tabs>
                <w:tab w:val="left" w:pos="7072"/>
              </w:tabs>
              <w:spacing w:line="320" w:lineRule="exact"/>
              <w:ind w:firstLineChars="200" w:firstLine="464"/>
              <w:rPr>
                <w:rFonts w:asciiTheme="minorEastAsia" w:eastAsiaTheme="minorEastAsia" w:hAnsiTheme="minorEastAsia"/>
                <w:spacing w:val="-4"/>
                <w:kern w:val="0"/>
                <w:szCs w:val="24"/>
              </w:rPr>
            </w:pPr>
          </w:p>
          <w:p w:rsidR="000615F2" w:rsidRPr="00AE2C7B" w:rsidRDefault="000615F2">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p w:rsidR="00DD47D5" w:rsidRPr="00AE2C7B" w:rsidRDefault="00DD47D5">
            <w:pPr>
              <w:tabs>
                <w:tab w:val="left" w:pos="7072"/>
              </w:tabs>
              <w:spacing w:line="320" w:lineRule="exact"/>
              <w:ind w:firstLineChars="200" w:firstLine="464"/>
              <w:rPr>
                <w:rFonts w:asciiTheme="minorEastAsia" w:eastAsiaTheme="minorEastAsia" w:hAnsiTheme="minorEastAsia"/>
                <w:spacing w:val="-4"/>
                <w:kern w:val="0"/>
                <w:szCs w:val="24"/>
              </w:rPr>
            </w:pPr>
          </w:p>
        </w:tc>
      </w:tr>
    </w:tbl>
    <w:p w:rsidR="000615F2" w:rsidRPr="00AE2C7B" w:rsidRDefault="000615F2">
      <w:pPr>
        <w:spacing w:beforeLines="50" w:before="120"/>
        <w:rPr>
          <w:rFonts w:asciiTheme="minorEastAsia" w:eastAsiaTheme="minorEastAsia" w:hAnsiTheme="minorEastAsia"/>
          <w:bCs/>
          <w:sz w:val="28"/>
          <w:szCs w:val="28"/>
        </w:rPr>
        <w:sectPr w:rsidR="000615F2" w:rsidRPr="00AE2C7B">
          <w:pgSz w:w="11907" w:h="16840"/>
          <w:pgMar w:top="1145" w:right="1418" w:bottom="1230" w:left="1474" w:header="720" w:footer="720" w:gutter="0"/>
          <w:cols w:space="720"/>
          <w:titlePg/>
          <w:docGrid w:linePitch="435"/>
        </w:sectPr>
      </w:pPr>
    </w:p>
    <w:p w:rsidR="00CC00B1" w:rsidRPr="00AE2C7B" w:rsidRDefault="00CC00B1" w:rsidP="00CC00B1">
      <w:pPr>
        <w:spacing w:line="280" w:lineRule="exact"/>
        <w:rPr>
          <w:rFonts w:asciiTheme="minorEastAsia" w:eastAsiaTheme="minorEastAsia" w:hAnsiTheme="minorEastAsia"/>
          <w:b/>
          <w:spacing w:val="0"/>
          <w:sz w:val="28"/>
        </w:rPr>
      </w:pPr>
      <w:r w:rsidRPr="00AE2C7B">
        <w:rPr>
          <w:rFonts w:asciiTheme="minorEastAsia" w:eastAsiaTheme="minorEastAsia" w:hAnsiTheme="minorEastAsia" w:hint="eastAsia"/>
          <w:b/>
          <w:spacing w:val="0"/>
          <w:sz w:val="28"/>
        </w:rPr>
        <w:lastRenderedPageBreak/>
        <w:t>环境管理与监测</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6"/>
      </w:tblGrid>
      <w:tr w:rsidR="00CC00B1" w:rsidRPr="00AE2C7B" w:rsidTr="0076135B">
        <w:trPr>
          <w:trHeight w:val="14088"/>
        </w:trPr>
        <w:tc>
          <w:tcPr>
            <w:tcW w:w="9577" w:type="dxa"/>
          </w:tcPr>
          <w:p w:rsidR="00CC00B1" w:rsidRPr="00AE2C7B" w:rsidRDefault="00CC00B1" w:rsidP="00B63BDA">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b/>
                <w:spacing w:val="0"/>
                <w:szCs w:val="24"/>
              </w:rPr>
              <w:t>一、环境管理</w:t>
            </w:r>
            <w:r w:rsidRPr="00AE2C7B">
              <w:rPr>
                <w:rFonts w:asciiTheme="minorEastAsia" w:eastAsiaTheme="minorEastAsia" w:hAnsiTheme="minorEastAsia" w:hint="eastAsia"/>
                <w:b/>
                <w:spacing w:val="0"/>
                <w:szCs w:val="24"/>
              </w:rPr>
              <w:t>的建议</w:t>
            </w:r>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环</w:t>
            </w:r>
            <w:r w:rsidRPr="00AE2C7B">
              <w:rPr>
                <w:rFonts w:asciiTheme="minorEastAsia" w:eastAsiaTheme="minorEastAsia" w:hAnsiTheme="minorEastAsia"/>
                <w:spacing w:val="0"/>
                <w:szCs w:val="24"/>
              </w:rPr>
              <w:t>境管理与环境监测是企业环境保护的重要组成部分。环境管理是减轻企业本身排污，节省资源能源，取得良好环境效益的有效办法。环境监测是查清企业排放污染物的浓度、数量、排放去向、污染范围、危害程度的有利措施。本项目实施后企业应从公司全局出发，按照有关要求和规定设置相应的环境管理机构和制定相应的环境监测计划。</w:t>
            </w:r>
          </w:p>
          <w:p w:rsidR="00CC00B1" w:rsidRPr="00AE2C7B" w:rsidRDefault="00CC00B1" w:rsidP="00B63BDA">
            <w:pPr>
              <w:pStyle w:val="2"/>
              <w:spacing w:before="0" w:line="440" w:lineRule="exact"/>
              <w:rPr>
                <w:rFonts w:asciiTheme="minorEastAsia" w:eastAsiaTheme="minorEastAsia" w:hAnsiTheme="minorEastAsia"/>
                <w:spacing w:val="0"/>
                <w:szCs w:val="24"/>
              </w:rPr>
            </w:pPr>
            <w:bookmarkStart w:id="3" w:name="_Toc111731803"/>
            <w:bookmarkStart w:id="4" w:name="_Toc112674882"/>
            <w:bookmarkStart w:id="5" w:name="_Toc114064861"/>
            <w:bookmarkStart w:id="6" w:name="_Toc184269081"/>
            <w:bookmarkStart w:id="7" w:name="_Toc184371661"/>
            <w:bookmarkStart w:id="8" w:name="_Toc184713177"/>
            <w:bookmarkStart w:id="9" w:name="_Toc186010133"/>
            <w:bookmarkStart w:id="10" w:name="_Toc207100072"/>
            <w:bookmarkStart w:id="11" w:name="_Toc207156244"/>
            <w:bookmarkStart w:id="12" w:name="_Toc208559440"/>
            <w:bookmarkStart w:id="13" w:name="_Toc208631177"/>
            <w:bookmarkStart w:id="14" w:name="_Toc227647203"/>
            <w:bookmarkStart w:id="15" w:name="_Toc232843728"/>
            <w:bookmarkStart w:id="16" w:name="_Toc232844025"/>
            <w:bookmarkStart w:id="17" w:name="_Toc297119329"/>
            <w:bookmarkStart w:id="18" w:name="_Toc419187079"/>
            <w:r w:rsidRPr="00AE2C7B">
              <w:rPr>
                <w:rFonts w:asciiTheme="minorEastAsia" w:eastAsiaTheme="minorEastAsia" w:hAnsiTheme="minorEastAsia" w:hint="eastAsia"/>
                <w:spacing w:val="0"/>
                <w:szCs w:val="24"/>
              </w:rPr>
              <w:t xml:space="preserve">    1、</w:t>
            </w:r>
            <w:r w:rsidRPr="00AE2C7B">
              <w:rPr>
                <w:rFonts w:asciiTheme="minorEastAsia" w:eastAsiaTheme="minorEastAsia" w:hAnsiTheme="minorEastAsia"/>
                <w:spacing w:val="0"/>
                <w:szCs w:val="24"/>
              </w:rPr>
              <w:t>环境管理</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CC00B1" w:rsidRPr="00AE2C7B" w:rsidRDefault="00CC00B1" w:rsidP="00B63BDA">
            <w:pPr>
              <w:pStyle w:val="3"/>
              <w:rPr>
                <w:rFonts w:asciiTheme="minorEastAsia" w:eastAsiaTheme="minorEastAsia" w:hAnsiTheme="minorEastAsia"/>
                <w:spacing w:val="0"/>
                <w:sz w:val="24"/>
                <w:szCs w:val="24"/>
              </w:rPr>
            </w:pPr>
            <w:bookmarkStart w:id="19" w:name="_Toc111731804"/>
            <w:bookmarkStart w:id="20" w:name="_Toc112674883"/>
            <w:bookmarkStart w:id="21" w:name="_Toc114064862"/>
            <w:bookmarkStart w:id="22" w:name="_Toc184269082"/>
            <w:bookmarkStart w:id="23" w:name="_Toc184713178"/>
            <w:bookmarkStart w:id="24" w:name="_Toc186010134"/>
            <w:bookmarkStart w:id="25" w:name="_Toc207100073"/>
            <w:bookmarkStart w:id="26" w:name="_Toc207156245"/>
            <w:bookmarkStart w:id="27" w:name="_Toc208559441"/>
            <w:bookmarkStart w:id="28" w:name="_Toc208631178"/>
            <w:bookmarkStart w:id="29" w:name="_Toc227647204"/>
            <w:bookmarkStart w:id="30" w:name="_Toc232843729"/>
            <w:bookmarkStart w:id="31" w:name="_Toc232844026"/>
            <w:bookmarkStart w:id="32" w:name="_Toc297119330"/>
            <w:bookmarkStart w:id="33" w:name="_Toc387135819"/>
            <w:bookmarkStart w:id="34" w:name="_Toc419187080"/>
            <w:r w:rsidRPr="00AE2C7B">
              <w:rPr>
                <w:rFonts w:asciiTheme="minorEastAsia" w:eastAsiaTheme="minorEastAsia" w:hAnsiTheme="minorEastAsia" w:hint="eastAsia"/>
                <w:spacing w:val="0"/>
                <w:sz w:val="24"/>
                <w:szCs w:val="24"/>
              </w:rPr>
              <w:t xml:space="preserve">    （1）</w:t>
            </w:r>
            <w:r w:rsidRPr="00AE2C7B">
              <w:rPr>
                <w:rFonts w:asciiTheme="minorEastAsia" w:eastAsiaTheme="minorEastAsia" w:hAnsiTheme="minorEastAsia"/>
                <w:spacing w:val="0"/>
                <w:sz w:val="24"/>
                <w:szCs w:val="24"/>
              </w:rPr>
              <w:t>环境管理的基本原则</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C00B1" w:rsidRPr="00AE2C7B" w:rsidRDefault="0002642D"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白山市浑江区六道江镇横道采石场</w:t>
            </w:r>
            <w:r w:rsidR="00CC00B1" w:rsidRPr="00AE2C7B">
              <w:rPr>
                <w:rFonts w:asciiTheme="minorEastAsia" w:eastAsiaTheme="minorEastAsia" w:hAnsiTheme="minorEastAsia"/>
                <w:spacing w:val="0"/>
                <w:szCs w:val="24"/>
              </w:rPr>
              <w:t>应按有关环境保护法规和环境管理规定，并针对企业特点，遵循以下环境管理原则：</w:t>
            </w:r>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1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spacing w:val="0"/>
                <w:szCs w:val="24"/>
              </w:rPr>
              <w:t>①</w:t>
            </w:r>
            <w:r w:rsidRPr="00AE2C7B">
              <w:rPr>
                <w:rFonts w:asciiTheme="minorEastAsia" w:eastAsiaTheme="minorEastAsia" w:hAnsiTheme="minorEastAsia"/>
                <w:spacing w:val="0"/>
                <w:szCs w:val="24"/>
              </w:rPr>
              <w:fldChar w:fldCharType="end"/>
            </w:r>
            <w:r w:rsidRPr="00AE2C7B">
              <w:rPr>
                <w:rFonts w:asciiTheme="minorEastAsia" w:eastAsiaTheme="minorEastAsia" w:hAnsiTheme="minorEastAsia"/>
                <w:spacing w:val="0"/>
                <w:szCs w:val="24"/>
              </w:rPr>
              <w:t>正确处理发展生产和保护环境的关系，既要保护环境，又要促进生产发展，使环境效益和经济效益统一起来。</w:t>
            </w:r>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2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spacing w:val="0"/>
                <w:szCs w:val="24"/>
              </w:rPr>
              <w:t>②</w:t>
            </w:r>
            <w:r w:rsidRPr="00AE2C7B">
              <w:rPr>
                <w:rFonts w:asciiTheme="minorEastAsia" w:eastAsiaTheme="minorEastAsia" w:hAnsiTheme="minorEastAsia"/>
                <w:spacing w:val="0"/>
                <w:szCs w:val="24"/>
              </w:rPr>
              <w:fldChar w:fldCharType="end"/>
            </w:r>
            <w:r w:rsidRPr="00AE2C7B">
              <w:rPr>
                <w:rFonts w:asciiTheme="minorEastAsia" w:eastAsiaTheme="minorEastAsia" w:hAnsiTheme="minorEastAsia"/>
                <w:spacing w:val="0"/>
                <w:szCs w:val="24"/>
              </w:rPr>
              <w:t>企业环境管理是企业的一个组成部分，环境管理要贯穿生产建设全过程。企业环境管理指标要纳入企业计划指标同时下达，同时进行考核，并作为企业经济责任的内容进行检查。</w:t>
            </w:r>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3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spacing w:val="0"/>
                <w:szCs w:val="24"/>
              </w:rPr>
              <w:t>③</w:t>
            </w:r>
            <w:r w:rsidRPr="00AE2C7B">
              <w:rPr>
                <w:rFonts w:asciiTheme="minorEastAsia" w:eastAsiaTheme="minorEastAsia" w:hAnsiTheme="minorEastAsia"/>
                <w:spacing w:val="0"/>
                <w:szCs w:val="24"/>
              </w:rPr>
              <w:fldChar w:fldCharType="end"/>
            </w:r>
            <w:r w:rsidRPr="00AE2C7B">
              <w:rPr>
                <w:rFonts w:asciiTheme="minorEastAsia" w:eastAsiaTheme="minorEastAsia" w:hAnsiTheme="minorEastAsia"/>
                <w:spacing w:val="0"/>
                <w:szCs w:val="24"/>
              </w:rPr>
              <w:t>加强对全体员工环境保护意识的教育，使专业管理和群众管理结合起来。</w:t>
            </w:r>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4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spacing w:val="0"/>
                <w:szCs w:val="24"/>
              </w:rPr>
              <w:t>④</w:t>
            </w:r>
            <w:r w:rsidRPr="00AE2C7B">
              <w:rPr>
                <w:rFonts w:asciiTheme="minorEastAsia" w:eastAsiaTheme="minorEastAsia" w:hAnsiTheme="minorEastAsia"/>
                <w:spacing w:val="0"/>
                <w:szCs w:val="24"/>
              </w:rPr>
              <w:fldChar w:fldCharType="end"/>
            </w:r>
            <w:r w:rsidRPr="00AE2C7B">
              <w:rPr>
                <w:rFonts w:asciiTheme="minorEastAsia" w:eastAsiaTheme="minorEastAsia" w:hAnsiTheme="minorEastAsia"/>
                <w:spacing w:val="0"/>
                <w:szCs w:val="24"/>
              </w:rPr>
              <w:t>控制污染要以预防为主，管治结合，综合治理，以取得最佳的环境效益。</w:t>
            </w:r>
          </w:p>
          <w:p w:rsidR="00CC00B1" w:rsidRPr="00AE2C7B" w:rsidRDefault="00CC00B1" w:rsidP="00B63BDA">
            <w:pPr>
              <w:pStyle w:val="3"/>
              <w:rPr>
                <w:rFonts w:asciiTheme="minorEastAsia" w:eastAsiaTheme="minorEastAsia" w:hAnsiTheme="minorEastAsia"/>
                <w:spacing w:val="0"/>
                <w:sz w:val="24"/>
                <w:szCs w:val="24"/>
              </w:rPr>
            </w:pPr>
            <w:bookmarkStart w:id="35" w:name="_Toc111731805"/>
            <w:bookmarkStart w:id="36" w:name="_Toc112674884"/>
            <w:bookmarkStart w:id="37" w:name="_Toc114064863"/>
            <w:bookmarkStart w:id="38" w:name="_Toc184269083"/>
            <w:bookmarkStart w:id="39" w:name="_Toc184713179"/>
            <w:bookmarkStart w:id="40" w:name="_Toc186010135"/>
            <w:bookmarkStart w:id="41" w:name="_Toc207100074"/>
            <w:bookmarkStart w:id="42" w:name="_Toc207156246"/>
            <w:bookmarkStart w:id="43" w:name="_Toc208559442"/>
            <w:bookmarkStart w:id="44" w:name="_Toc208631179"/>
            <w:bookmarkStart w:id="45" w:name="_Toc227647205"/>
            <w:bookmarkStart w:id="46" w:name="_Toc232843730"/>
            <w:bookmarkStart w:id="47" w:name="_Toc232844027"/>
            <w:bookmarkStart w:id="48" w:name="_Toc297119331"/>
            <w:bookmarkStart w:id="49" w:name="_Toc387135820"/>
            <w:bookmarkStart w:id="50" w:name="_Toc419187081"/>
            <w:r w:rsidRPr="00AE2C7B">
              <w:rPr>
                <w:rFonts w:asciiTheme="minorEastAsia" w:eastAsiaTheme="minorEastAsia" w:hAnsiTheme="minorEastAsia" w:hint="eastAsia"/>
                <w:spacing w:val="0"/>
                <w:sz w:val="24"/>
                <w:szCs w:val="24"/>
              </w:rPr>
              <w:t xml:space="preserve">   （2）</w:t>
            </w:r>
            <w:r w:rsidRPr="00AE2C7B">
              <w:rPr>
                <w:rFonts w:asciiTheme="minorEastAsia" w:eastAsiaTheme="minorEastAsia" w:hAnsiTheme="minorEastAsia"/>
                <w:spacing w:val="0"/>
                <w:sz w:val="24"/>
                <w:szCs w:val="24"/>
              </w:rPr>
              <w:t>环境管理机构</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CC00B1" w:rsidRPr="00AE2C7B" w:rsidRDefault="0002642D"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白山市浑江区六道江镇横道采石场</w:t>
            </w:r>
            <w:r w:rsidR="00CC00B1" w:rsidRPr="00AE2C7B">
              <w:rPr>
                <w:rFonts w:asciiTheme="minorEastAsia" w:eastAsiaTheme="minorEastAsia" w:hAnsiTheme="minorEastAsia"/>
                <w:spacing w:val="0"/>
                <w:szCs w:val="24"/>
              </w:rPr>
              <w:t>应根据企业实际，成立由公司经理负责的环境保护管理委员会，设置专门的环境保护机构，配备专职的环境保护管理人员。</w:t>
            </w:r>
          </w:p>
          <w:p w:rsidR="00CC00B1" w:rsidRPr="00AE2C7B" w:rsidRDefault="0002642D"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生产</w:t>
            </w:r>
            <w:r w:rsidR="00CC00B1" w:rsidRPr="00AE2C7B">
              <w:rPr>
                <w:rFonts w:asciiTheme="minorEastAsia" w:eastAsiaTheme="minorEastAsia" w:hAnsiTheme="minorEastAsia" w:hint="eastAsia"/>
                <w:spacing w:val="0"/>
                <w:szCs w:val="24"/>
              </w:rPr>
              <w:t>车间</w:t>
            </w:r>
            <w:r w:rsidR="00CC00B1" w:rsidRPr="00AE2C7B">
              <w:rPr>
                <w:rFonts w:asciiTheme="minorEastAsia" w:eastAsiaTheme="minorEastAsia" w:hAnsiTheme="minorEastAsia"/>
                <w:spacing w:val="0"/>
                <w:szCs w:val="24"/>
              </w:rPr>
              <w:t>应有一名主管人员负责环保工作，配备专职环保管理人员</w:t>
            </w:r>
            <w:r w:rsidRPr="00AE2C7B">
              <w:rPr>
                <w:rFonts w:asciiTheme="minorEastAsia" w:eastAsiaTheme="minorEastAsia" w:hAnsiTheme="minorEastAsia" w:hint="eastAsia"/>
                <w:spacing w:val="0"/>
                <w:szCs w:val="24"/>
              </w:rPr>
              <w:t>1～2</w:t>
            </w:r>
            <w:r w:rsidR="00CC00B1" w:rsidRPr="00AE2C7B">
              <w:rPr>
                <w:rFonts w:asciiTheme="minorEastAsia" w:eastAsiaTheme="minorEastAsia" w:hAnsiTheme="minorEastAsia"/>
                <w:spacing w:val="0"/>
                <w:szCs w:val="24"/>
              </w:rPr>
              <w:t>人。专职环保人员应掌握环保基础知识，熟悉有关的环保法规、标准、规范等。</w:t>
            </w:r>
          </w:p>
          <w:p w:rsidR="00CC00B1" w:rsidRPr="00AE2C7B" w:rsidRDefault="00CC00B1" w:rsidP="00B63BDA">
            <w:pPr>
              <w:pStyle w:val="3"/>
              <w:rPr>
                <w:rFonts w:asciiTheme="minorEastAsia" w:eastAsiaTheme="minorEastAsia" w:hAnsiTheme="minorEastAsia"/>
                <w:spacing w:val="0"/>
                <w:sz w:val="24"/>
                <w:szCs w:val="24"/>
              </w:rPr>
            </w:pPr>
            <w:bookmarkStart w:id="51" w:name="_Toc111731806"/>
            <w:bookmarkStart w:id="52" w:name="_Toc112674885"/>
            <w:bookmarkStart w:id="53" w:name="_Toc114064864"/>
            <w:bookmarkStart w:id="54" w:name="_Toc184269084"/>
            <w:bookmarkStart w:id="55" w:name="_Toc184713180"/>
            <w:bookmarkStart w:id="56" w:name="_Toc186010136"/>
            <w:bookmarkStart w:id="57" w:name="_Toc207100075"/>
            <w:bookmarkStart w:id="58" w:name="_Toc207156247"/>
            <w:bookmarkStart w:id="59" w:name="_Toc208559443"/>
            <w:bookmarkStart w:id="60" w:name="_Toc208631180"/>
            <w:bookmarkStart w:id="61" w:name="_Toc227647206"/>
            <w:bookmarkStart w:id="62" w:name="_Toc232843731"/>
            <w:bookmarkStart w:id="63" w:name="_Toc232844028"/>
            <w:bookmarkStart w:id="64" w:name="_Toc297119332"/>
            <w:bookmarkStart w:id="65" w:name="_Toc387135821"/>
            <w:bookmarkStart w:id="66" w:name="_Toc419187082"/>
            <w:r w:rsidRPr="00AE2C7B">
              <w:rPr>
                <w:rFonts w:asciiTheme="minorEastAsia" w:eastAsiaTheme="minorEastAsia" w:hAnsiTheme="minorEastAsia" w:hint="eastAsia"/>
                <w:spacing w:val="0"/>
                <w:sz w:val="24"/>
                <w:szCs w:val="24"/>
              </w:rPr>
              <w:t xml:space="preserve">    （3）</w:t>
            </w:r>
            <w:r w:rsidRPr="00AE2C7B">
              <w:rPr>
                <w:rFonts w:asciiTheme="minorEastAsia" w:eastAsiaTheme="minorEastAsia" w:hAnsiTheme="minorEastAsia"/>
                <w:spacing w:val="0"/>
                <w:sz w:val="24"/>
                <w:szCs w:val="24"/>
              </w:rPr>
              <w:t>企业环境管理机构的基本职能</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CC00B1" w:rsidRPr="00AE2C7B" w:rsidRDefault="00CC00B1" w:rsidP="00B63BDA">
            <w:pPr>
              <w:rPr>
                <w:rFonts w:asciiTheme="minorEastAsia" w:eastAsiaTheme="minorEastAsia" w:hAnsiTheme="minorEastAsia"/>
                <w:spacing w:val="0"/>
                <w:szCs w:val="24"/>
              </w:rPr>
            </w:pPr>
            <w:r w:rsidRPr="00AE2C7B">
              <w:rPr>
                <w:rFonts w:asciiTheme="minorEastAsia" w:eastAsiaTheme="minorEastAsia" w:hAnsiTheme="minorEastAsia"/>
                <w:spacing w:val="0"/>
                <w:szCs w:val="24"/>
              </w:rPr>
              <w:t xml:space="preserve">    企业环境管理机构是企业管理工作的职能部门，其基本职能有以下三个方面：</w:t>
            </w:r>
          </w:p>
          <w:p w:rsidR="00CC00B1" w:rsidRPr="00AE2C7B" w:rsidRDefault="00CC00B1" w:rsidP="00B63BDA">
            <w:pPr>
              <w:rPr>
                <w:rFonts w:asciiTheme="minorEastAsia" w:eastAsiaTheme="minorEastAsia" w:hAnsiTheme="minorEastAsia"/>
                <w:spacing w:val="0"/>
                <w:szCs w:val="24"/>
              </w:rPr>
            </w:pPr>
            <w:r w:rsidRPr="00AE2C7B">
              <w:rPr>
                <w:rFonts w:asciiTheme="minorEastAsia" w:eastAsiaTheme="minorEastAsia" w:hAnsiTheme="minorEastAsia"/>
                <w:spacing w:val="0"/>
                <w:szCs w:val="24"/>
              </w:rPr>
              <w:t xml:space="preserve">    ①组织编制环境计划；</w:t>
            </w:r>
          </w:p>
          <w:p w:rsidR="00CC00B1" w:rsidRPr="00AE2C7B" w:rsidRDefault="00CC00B1" w:rsidP="00B63BDA">
            <w:pPr>
              <w:rPr>
                <w:rFonts w:asciiTheme="minorEastAsia" w:eastAsiaTheme="minorEastAsia" w:hAnsiTheme="minorEastAsia"/>
                <w:spacing w:val="0"/>
                <w:szCs w:val="24"/>
              </w:rPr>
            </w:pPr>
            <w:r w:rsidRPr="00AE2C7B">
              <w:rPr>
                <w:rFonts w:asciiTheme="minorEastAsia" w:eastAsiaTheme="minorEastAsia" w:hAnsiTheme="minorEastAsia"/>
                <w:spacing w:val="0"/>
                <w:szCs w:val="24"/>
              </w:rPr>
              <w:t xml:space="preserve">    ②组织环境保护工作的协调；</w:t>
            </w:r>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③实施企业环境监督。</w:t>
            </w:r>
          </w:p>
          <w:p w:rsidR="00CC00B1" w:rsidRPr="00AE2C7B" w:rsidRDefault="00CC00B1" w:rsidP="00B63BDA">
            <w:pPr>
              <w:pStyle w:val="3"/>
              <w:rPr>
                <w:rFonts w:asciiTheme="minorEastAsia" w:eastAsiaTheme="minorEastAsia" w:hAnsiTheme="minorEastAsia"/>
                <w:spacing w:val="0"/>
                <w:sz w:val="24"/>
                <w:szCs w:val="24"/>
              </w:rPr>
            </w:pPr>
            <w:bookmarkStart w:id="67" w:name="_Toc111731807"/>
            <w:bookmarkStart w:id="68" w:name="_Toc112674886"/>
            <w:bookmarkStart w:id="69" w:name="_Toc114064865"/>
            <w:bookmarkStart w:id="70" w:name="_Toc184269085"/>
            <w:bookmarkStart w:id="71" w:name="_Toc184713181"/>
            <w:bookmarkStart w:id="72" w:name="_Toc186010137"/>
            <w:bookmarkStart w:id="73" w:name="_Toc207100076"/>
            <w:bookmarkStart w:id="74" w:name="_Toc207156248"/>
            <w:bookmarkStart w:id="75" w:name="_Toc208559444"/>
            <w:bookmarkStart w:id="76" w:name="_Toc208631181"/>
            <w:bookmarkStart w:id="77" w:name="_Toc227647207"/>
            <w:bookmarkStart w:id="78" w:name="_Toc232843732"/>
            <w:bookmarkStart w:id="79" w:name="_Toc232844029"/>
            <w:bookmarkStart w:id="80" w:name="_Toc297119333"/>
            <w:bookmarkStart w:id="81" w:name="_Toc387135822"/>
            <w:bookmarkStart w:id="82" w:name="_Toc419187083"/>
            <w:r w:rsidRPr="00AE2C7B">
              <w:rPr>
                <w:rFonts w:asciiTheme="minorEastAsia" w:eastAsiaTheme="minorEastAsia" w:hAnsiTheme="minorEastAsia" w:hint="eastAsia"/>
                <w:spacing w:val="0"/>
                <w:sz w:val="24"/>
                <w:szCs w:val="24"/>
              </w:rPr>
              <w:t xml:space="preserve">    （4）</w:t>
            </w:r>
            <w:r w:rsidRPr="00AE2C7B">
              <w:rPr>
                <w:rFonts w:asciiTheme="minorEastAsia" w:eastAsiaTheme="minorEastAsia" w:hAnsiTheme="minorEastAsia"/>
                <w:spacing w:val="0"/>
                <w:sz w:val="24"/>
                <w:szCs w:val="24"/>
              </w:rPr>
              <w:t>企业环境管理机构的任务</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CC00B1" w:rsidRPr="00AE2C7B" w:rsidRDefault="0002642D"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1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noProof/>
                <w:spacing w:val="0"/>
                <w:szCs w:val="24"/>
              </w:rPr>
              <w:t>①</w:t>
            </w:r>
            <w:r w:rsidRPr="00AE2C7B">
              <w:rPr>
                <w:rFonts w:asciiTheme="minorEastAsia" w:eastAsiaTheme="minorEastAsia" w:hAnsiTheme="minorEastAsia"/>
                <w:spacing w:val="0"/>
                <w:szCs w:val="24"/>
              </w:rPr>
              <w:fldChar w:fldCharType="end"/>
            </w:r>
            <w:r w:rsidR="00CC00B1" w:rsidRPr="00AE2C7B">
              <w:rPr>
                <w:rFonts w:asciiTheme="minorEastAsia" w:eastAsiaTheme="minorEastAsia" w:hAnsiTheme="minorEastAsia"/>
                <w:spacing w:val="0"/>
                <w:szCs w:val="24"/>
              </w:rPr>
              <w:t>督促、检查本企业执行国家和地方环境保护方针、政策、法规及其它环境保护制度、标准。</w:t>
            </w:r>
          </w:p>
          <w:p w:rsidR="00CC00B1" w:rsidRPr="00AE2C7B" w:rsidRDefault="0002642D"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2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noProof/>
                <w:spacing w:val="0"/>
                <w:szCs w:val="24"/>
              </w:rPr>
              <w:t>②</w:t>
            </w:r>
            <w:r w:rsidRPr="00AE2C7B">
              <w:rPr>
                <w:rFonts w:asciiTheme="minorEastAsia" w:eastAsiaTheme="minorEastAsia" w:hAnsiTheme="minorEastAsia"/>
                <w:spacing w:val="0"/>
                <w:szCs w:val="24"/>
              </w:rPr>
              <w:fldChar w:fldCharType="end"/>
            </w:r>
            <w:r w:rsidR="00CC00B1" w:rsidRPr="00AE2C7B">
              <w:rPr>
                <w:rFonts w:asciiTheme="minorEastAsia" w:eastAsiaTheme="minorEastAsia" w:hAnsiTheme="minorEastAsia"/>
                <w:spacing w:val="0"/>
                <w:szCs w:val="24"/>
              </w:rPr>
              <w:t>编制企业环境保护计划，并作为企业生产目标的一个内容，纳入到企业研发发展规划和计划中，把污染物排放浓度、环保设施运行指标同研发指标一样进行考核。</w:t>
            </w:r>
          </w:p>
          <w:p w:rsidR="00CC00B1" w:rsidRPr="00AE2C7B" w:rsidRDefault="00655F4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3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noProof/>
                <w:spacing w:val="0"/>
                <w:szCs w:val="24"/>
              </w:rPr>
              <w:t>③</w:t>
            </w:r>
            <w:r w:rsidRPr="00AE2C7B">
              <w:rPr>
                <w:rFonts w:asciiTheme="minorEastAsia" w:eastAsiaTheme="minorEastAsia" w:hAnsiTheme="minorEastAsia"/>
                <w:spacing w:val="0"/>
                <w:szCs w:val="24"/>
              </w:rPr>
              <w:fldChar w:fldCharType="end"/>
            </w:r>
            <w:r w:rsidR="00CC00B1" w:rsidRPr="00AE2C7B">
              <w:rPr>
                <w:rFonts w:asciiTheme="minorEastAsia" w:eastAsiaTheme="minorEastAsia" w:hAnsiTheme="minorEastAsia"/>
                <w:spacing w:val="0"/>
                <w:szCs w:val="24"/>
              </w:rPr>
              <w:t>加强与上级主管环保部门的联系，会同有关单位做好环境预测，制定企业环境保护</w:t>
            </w:r>
            <w:r w:rsidR="00CC00B1" w:rsidRPr="00AE2C7B">
              <w:rPr>
                <w:rFonts w:asciiTheme="minorEastAsia" w:eastAsiaTheme="minorEastAsia" w:hAnsiTheme="minorEastAsia"/>
                <w:spacing w:val="0"/>
                <w:szCs w:val="24"/>
              </w:rPr>
              <w:lastRenderedPageBreak/>
              <w:t>长远规划和年度计划，并督促实施。</w:t>
            </w:r>
          </w:p>
          <w:p w:rsidR="00CC00B1" w:rsidRPr="00AE2C7B" w:rsidRDefault="00655F4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4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noProof/>
                <w:spacing w:val="0"/>
                <w:szCs w:val="24"/>
              </w:rPr>
              <w:t>④</w:t>
            </w:r>
            <w:r w:rsidRPr="00AE2C7B">
              <w:rPr>
                <w:rFonts w:asciiTheme="minorEastAsia" w:eastAsiaTheme="minorEastAsia" w:hAnsiTheme="minorEastAsia"/>
                <w:spacing w:val="0"/>
                <w:szCs w:val="24"/>
              </w:rPr>
              <w:fldChar w:fldCharType="end"/>
            </w:r>
            <w:r w:rsidR="00CC00B1" w:rsidRPr="00AE2C7B">
              <w:rPr>
                <w:rFonts w:asciiTheme="minorEastAsia" w:eastAsiaTheme="minorEastAsia" w:hAnsiTheme="minorEastAsia"/>
                <w:spacing w:val="0"/>
                <w:szCs w:val="24"/>
              </w:rPr>
              <w:t>负责各种设备的日常管理和维护，杜绝跑、冒、滴、漏现象的发生，杜绝事故性排放。监督全厂环境保护设施的运行与污染物的排放。</w:t>
            </w:r>
          </w:p>
          <w:p w:rsidR="00CC00B1" w:rsidRPr="00AE2C7B" w:rsidRDefault="00655F4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5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noProof/>
                <w:spacing w:val="0"/>
                <w:szCs w:val="24"/>
              </w:rPr>
              <w:t>⑤</w:t>
            </w:r>
            <w:r w:rsidRPr="00AE2C7B">
              <w:rPr>
                <w:rFonts w:asciiTheme="minorEastAsia" w:eastAsiaTheme="minorEastAsia" w:hAnsiTheme="minorEastAsia"/>
                <w:spacing w:val="0"/>
                <w:szCs w:val="24"/>
              </w:rPr>
              <w:fldChar w:fldCharType="end"/>
            </w:r>
            <w:r w:rsidR="00CC00B1" w:rsidRPr="00AE2C7B">
              <w:rPr>
                <w:rFonts w:asciiTheme="minorEastAsia" w:eastAsiaTheme="minorEastAsia" w:hAnsiTheme="minorEastAsia"/>
                <w:spacing w:val="0"/>
                <w:szCs w:val="24"/>
              </w:rPr>
              <w:t>负责组织本企业污染事故的调查与处理。</w:t>
            </w:r>
          </w:p>
          <w:p w:rsidR="00CC00B1" w:rsidRPr="00AE2C7B" w:rsidRDefault="00655F4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fldChar w:fldCharType="begin"/>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hint="eastAsia"/>
                <w:spacing w:val="0"/>
                <w:szCs w:val="24"/>
              </w:rPr>
              <w:instrText>= 6 \* GB3</w:instrText>
            </w:r>
            <w:r w:rsidRPr="00AE2C7B">
              <w:rPr>
                <w:rFonts w:asciiTheme="minorEastAsia" w:eastAsiaTheme="minorEastAsia" w:hAnsiTheme="minorEastAsia"/>
                <w:spacing w:val="0"/>
                <w:szCs w:val="24"/>
              </w:rPr>
              <w:instrText xml:space="preserve"> </w:instrText>
            </w:r>
            <w:r w:rsidRPr="00AE2C7B">
              <w:rPr>
                <w:rFonts w:asciiTheme="minorEastAsia" w:eastAsiaTheme="minorEastAsia" w:hAnsiTheme="minorEastAsia"/>
                <w:spacing w:val="0"/>
                <w:szCs w:val="24"/>
              </w:rPr>
              <w:fldChar w:fldCharType="separate"/>
            </w:r>
            <w:r w:rsidRPr="00AE2C7B">
              <w:rPr>
                <w:rFonts w:asciiTheme="minorEastAsia" w:eastAsiaTheme="minorEastAsia" w:hAnsiTheme="minorEastAsia" w:hint="eastAsia"/>
                <w:noProof/>
                <w:spacing w:val="0"/>
                <w:szCs w:val="24"/>
              </w:rPr>
              <w:t>⑥</w:t>
            </w:r>
            <w:r w:rsidRPr="00AE2C7B">
              <w:rPr>
                <w:rFonts w:asciiTheme="minorEastAsia" w:eastAsiaTheme="minorEastAsia" w:hAnsiTheme="minorEastAsia"/>
                <w:spacing w:val="0"/>
                <w:szCs w:val="24"/>
              </w:rPr>
              <w:fldChar w:fldCharType="end"/>
            </w:r>
            <w:r w:rsidR="00CC00B1" w:rsidRPr="00AE2C7B">
              <w:rPr>
                <w:rFonts w:asciiTheme="minorEastAsia" w:eastAsiaTheme="minorEastAsia" w:hAnsiTheme="minorEastAsia"/>
                <w:spacing w:val="0"/>
                <w:szCs w:val="24"/>
              </w:rPr>
              <w:t>搞好环境保护教育和技术培训，提高全厂各级管理人员和工作人员的环境保护意识和技术水平，提高污染控制的责任心，自觉为创造美好环境</w:t>
            </w:r>
            <w:proofErr w:type="gramStart"/>
            <w:r w:rsidR="00CC00B1" w:rsidRPr="00AE2C7B">
              <w:rPr>
                <w:rFonts w:asciiTheme="minorEastAsia" w:eastAsiaTheme="minorEastAsia" w:hAnsiTheme="minorEastAsia"/>
                <w:spacing w:val="0"/>
                <w:szCs w:val="24"/>
              </w:rPr>
              <w:t>作出</w:t>
            </w:r>
            <w:proofErr w:type="gramEnd"/>
            <w:r w:rsidR="00CC00B1" w:rsidRPr="00AE2C7B">
              <w:rPr>
                <w:rFonts w:asciiTheme="minorEastAsia" w:eastAsiaTheme="minorEastAsia" w:hAnsiTheme="minorEastAsia"/>
                <w:spacing w:val="0"/>
                <w:szCs w:val="24"/>
              </w:rPr>
              <w:t>贡献，有效控制人为因素造成的污染，推动环境保护工作的发展。</w:t>
            </w:r>
          </w:p>
          <w:p w:rsidR="00CC00B1" w:rsidRPr="00AE2C7B" w:rsidRDefault="00CC00B1" w:rsidP="00B63BDA">
            <w:pPr>
              <w:pStyle w:val="3"/>
              <w:rPr>
                <w:rFonts w:asciiTheme="minorEastAsia" w:eastAsiaTheme="minorEastAsia" w:hAnsiTheme="minorEastAsia"/>
                <w:spacing w:val="0"/>
                <w:sz w:val="24"/>
                <w:szCs w:val="24"/>
              </w:rPr>
            </w:pPr>
            <w:bookmarkStart w:id="83" w:name="_Toc111731808"/>
            <w:bookmarkStart w:id="84" w:name="_Toc112674887"/>
            <w:bookmarkStart w:id="85" w:name="_Toc114064866"/>
            <w:bookmarkStart w:id="86" w:name="_Toc184269086"/>
            <w:bookmarkStart w:id="87" w:name="_Toc184713182"/>
            <w:bookmarkStart w:id="88" w:name="_Toc186010138"/>
            <w:bookmarkStart w:id="89" w:name="_Toc207100077"/>
            <w:bookmarkStart w:id="90" w:name="_Toc207156249"/>
            <w:bookmarkStart w:id="91" w:name="_Toc208559445"/>
            <w:bookmarkStart w:id="92" w:name="_Toc208631182"/>
            <w:bookmarkStart w:id="93" w:name="_Toc227647208"/>
            <w:bookmarkStart w:id="94" w:name="_Toc232843733"/>
            <w:bookmarkStart w:id="95" w:name="_Toc232844030"/>
            <w:bookmarkStart w:id="96" w:name="_Toc297119334"/>
            <w:bookmarkStart w:id="97" w:name="_Toc387135823"/>
            <w:bookmarkStart w:id="98" w:name="_Toc419187084"/>
            <w:r w:rsidRPr="00AE2C7B">
              <w:rPr>
                <w:rFonts w:asciiTheme="minorEastAsia" w:eastAsiaTheme="minorEastAsia" w:hAnsiTheme="minorEastAsia" w:hint="eastAsia"/>
                <w:spacing w:val="0"/>
                <w:sz w:val="24"/>
                <w:szCs w:val="24"/>
              </w:rPr>
              <w:t xml:space="preserve">    （5）</w:t>
            </w:r>
            <w:r w:rsidRPr="00AE2C7B">
              <w:rPr>
                <w:rFonts w:asciiTheme="minorEastAsia" w:eastAsiaTheme="minorEastAsia" w:hAnsiTheme="minorEastAsia"/>
                <w:spacing w:val="0"/>
                <w:sz w:val="24"/>
                <w:szCs w:val="24"/>
              </w:rPr>
              <w:t>环境管理手段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采用经济、技术、教育等环境管理手段进行本项目的环境管理。</w:t>
            </w:r>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经济手段：将项目的废水、噪声、固体废物等因子指标结合起来，将保护环境与经济效益结合起来。</w:t>
            </w:r>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技术手段：采取先进的工艺、设备，同环境保护措施密切结合，将环境保护意识贯穿全过程，既促进企业生产发展，又有效地保护环境。</w:t>
            </w:r>
          </w:p>
          <w:p w:rsidR="00CC00B1" w:rsidRPr="00AE2C7B" w:rsidRDefault="00CC00B1" w:rsidP="00B63BDA">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教育手段：通过环境宣传和环保教育，提高全体职工及周围群众的环保意识，自觉控制人为因素造成的污染。</w:t>
            </w:r>
          </w:p>
          <w:p w:rsidR="00CC00B1" w:rsidRPr="00AE2C7B" w:rsidRDefault="00CC00B1" w:rsidP="00655F41">
            <w:pPr>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b/>
                <w:spacing w:val="0"/>
                <w:szCs w:val="24"/>
              </w:rPr>
              <w:t>二、环境监测</w:t>
            </w:r>
          </w:p>
          <w:p w:rsidR="00CC00B1" w:rsidRPr="00AE2C7B" w:rsidRDefault="00CC00B1" w:rsidP="00B63BDA">
            <w:pPr>
              <w:ind w:firstLine="482"/>
              <w:rPr>
                <w:rFonts w:ascii="宋体" w:hAnsi="宋体"/>
              </w:rPr>
            </w:pPr>
            <w:r w:rsidRPr="00AE2C7B">
              <w:rPr>
                <w:rFonts w:asciiTheme="minorEastAsia" w:eastAsiaTheme="minorEastAsia" w:hAnsiTheme="minorEastAsia" w:hint="eastAsia"/>
                <w:spacing w:val="0"/>
                <w:szCs w:val="24"/>
              </w:rPr>
              <w:t>环境监测可以及时准确掌握污染状况，了解污染程度和范围，分析其变化趋势和规律，为加强环境管理，实施清洁生产提供可靠的技术。根据《全国环境监测管理条例》，建议委托环境监测单位对厂区污染源和周围环境进行定期监测。其监测内容详见表</w:t>
            </w:r>
            <w:r w:rsidR="00A215AC">
              <w:rPr>
                <w:rFonts w:asciiTheme="minorEastAsia" w:eastAsiaTheme="minorEastAsia" w:hAnsiTheme="minorEastAsia" w:hint="eastAsia"/>
                <w:spacing w:val="0"/>
                <w:szCs w:val="24"/>
              </w:rPr>
              <w:t>2</w:t>
            </w:r>
            <w:r w:rsidR="00CD7941">
              <w:rPr>
                <w:rFonts w:asciiTheme="minorEastAsia" w:eastAsiaTheme="minorEastAsia" w:hAnsiTheme="minorEastAsia" w:hint="eastAsia"/>
                <w:spacing w:val="0"/>
                <w:szCs w:val="24"/>
              </w:rPr>
              <w:t>3</w:t>
            </w:r>
            <w:bookmarkStart w:id="99" w:name="_GoBack"/>
            <w:bookmarkEnd w:id="99"/>
            <w:r w:rsidRPr="00AE2C7B">
              <w:rPr>
                <w:rFonts w:asciiTheme="minorEastAsia" w:eastAsiaTheme="minorEastAsia" w:hAnsiTheme="minorEastAsia" w:hint="eastAsia"/>
                <w:spacing w:val="0"/>
                <w:szCs w:val="24"/>
              </w:rPr>
              <w:t>。</w:t>
            </w:r>
          </w:p>
          <w:p w:rsidR="00CC00B1" w:rsidRPr="00AE2C7B" w:rsidRDefault="00CC00B1" w:rsidP="00655F41">
            <w:pPr>
              <w:jc w:val="center"/>
              <w:rPr>
                <w:rFonts w:asciiTheme="minorEastAsia" w:eastAsiaTheme="minorEastAsia" w:hAnsiTheme="minorEastAsia"/>
                <w:spacing w:val="0"/>
              </w:rPr>
            </w:pPr>
            <w:r w:rsidRPr="00AE2C7B">
              <w:rPr>
                <w:rFonts w:asciiTheme="minorEastAsia" w:eastAsiaTheme="minorEastAsia" w:hAnsiTheme="minorEastAsia"/>
                <w:spacing w:val="0"/>
              </w:rPr>
              <w:t>表</w:t>
            </w:r>
            <w:r w:rsidR="00A215AC">
              <w:rPr>
                <w:rFonts w:asciiTheme="minorEastAsia" w:eastAsiaTheme="minorEastAsia" w:hAnsiTheme="minorEastAsia" w:hint="eastAsia"/>
                <w:spacing w:val="0"/>
              </w:rPr>
              <w:t>2</w:t>
            </w:r>
            <w:r w:rsidR="00CD7941">
              <w:rPr>
                <w:rFonts w:asciiTheme="minorEastAsia" w:eastAsiaTheme="minorEastAsia" w:hAnsiTheme="minorEastAsia" w:hint="eastAsia"/>
                <w:spacing w:val="0"/>
              </w:rPr>
              <w:t>3</w:t>
            </w:r>
            <w:r w:rsidRPr="00AE2C7B">
              <w:rPr>
                <w:rFonts w:asciiTheme="minorEastAsia" w:eastAsiaTheme="minorEastAsia" w:hAnsiTheme="minorEastAsia" w:hint="eastAsia"/>
                <w:spacing w:val="0"/>
              </w:rPr>
              <w:t xml:space="preserve">   环境监测内容一览表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084"/>
              <w:gridCol w:w="1085"/>
              <w:gridCol w:w="1630"/>
              <w:gridCol w:w="3107"/>
              <w:gridCol w:w="2364"/>
            </w:tblGrid>
            <w:tr w:rsidR="00CC00B1" w:rsidRPr="00AE2C7B" w:rsidTr="007B6E91">
              <w:trPr>
                <w:trHeight w:val="270"/>
                <w:jc w:val="center"/>
              </w:trPr>
              <w:tc>
                <w:tcPr>
                  <w:tcW w:w="1170" w:type="pct"/>
                  <w:gridSpan w:val="2"/>
                  <w:vAlign w:val="center"/>
                </w:tcPr>
                <w:p w:rsidR="00CC00B1" w:rsidRPr="00AE2C7B" w:rsidRDefault="00CC00B1" w:rsidP="000712EE">
                  <w:pPr>
                    <w:pStyle w:val="afe"/>
                    <w:rPr>
                      <w:rFonts w:ascii="宋体" w:hAnsi="宋体"/>
                    </w:rPr>
                  </w:pPr>
                  <w:r w:rsidRPr="00AE2C7B">
                    <w:rPr>
                      <w:rFonts w:ascii="宋体" w:hAnsi="宋体" w:hint="eastAsia"/>
                    </w:rPr>
                    <w:t>监测项目</w:t>
                  </w:r>
                </w:p>
              </w:tc>
              <w:tc>
                <w:tcPr>
                  <w:tcW w:w="879" w:type="pct"/>
                  <w:vAlign w:val="center"/>
                </w:tcPr>
                <w:p w:rsidR="00CC00B1" w:rsidRPr="00AE2C7B" w:rsidRDefault="00CC00B1" w:rsidP="000712EE">
                  <w:pPr>
                    <w:pStyle w:val="afe"/>
                    <w:rPr>
                      <w:rFonts w:ascii="宋体" w:hAnsi="宋体"/>
                    </w:rPr>
                  </w:pPr>
                  <w:r w:rsidRPr="00AE2C7B">
                    <w:rPr>
                      <w:rFonts w:ascii="宋体" w:hAnsi="宋体" w:hint="eastAsia"/>
                    </w:rPr>
                    <w:t>监测因子</w:t>
                  </w:r>
                </w:p>
              </w:tc>
              <w:tc>
                <w:tcPr>
                  <w:tcW w:w="1676" w:type="pct"/>
                  <w:vAlign w:val="center"/>
                </w:tcPr>
                <w:p w:rsidR="00CC00B1" w:rsidRPr="00AE2C7B" w:rsidRDefault="00CC00B1" w:rsidP="000712EE">
                  <w:pPr>
                    <w:pStyle w:val="afe"/>
                    <w:rPr>
                      <w:rFonts w:ascii="宋体" w:hAnsi="宋体"/>
                    </w:rPr>
                  </w:pPr>
                  <w:r w:rsidRPr="00AE2C7B">
                    <w:rPr>
                      <w:rFonts w:ascii="宋体" w:hAnsi="宋体" w:hint="eastAsia"/>
                    </w:rPr>
                    <w:t>监测点位</w:t>
                  </w:r>
                </w:p>
              </w:tc>
              <w:tc>
                <w:tcPr>
                  <w:tcW w:w="1275" w:type="pct"/>
                  <w:vAlign w:val="center"/>
                </w:tcPr>
                <w:p w:rsidR="00CC00B1" w:rsidRPr="00AE2C7B" w:rsidRDefault="00CC00B1" w:rsidP="000712EE">
                  <w:pPr>
                    <w:pStyle w:val="afe"/>
                    <w:rPr>
                      <w:rFonts w:ascii="宋体" w:hAnsi="宋体"/>
                    </w:rPr>
                  </w:pPr>
                  <w:r w:rsidRPr="00AE2C7B">
                    <w:rPr>
                      <w:rFonts w:ascii="宋体" w:hAnsi="宋体" w:hint="eastAsia"/>
                    </w:rPr>
                    <w:t>监测频率</w:t>
                  </w:r>
                </w:p>
              </w:tc>
            </w:tr>
            <w:tr w:rsidR="000712EE" w:rsidRPr="00AE2C7B" w:rsidTr="007B6E91">
              <w:trPr>
                <w:trHeight w:val="363"/>
                <w:jc w:val="center"/>
              </w:trPr>
              <w:tc>
                <w:tcPr>
                  <w:tcW w:w="585" w:type="pct"/>
                  <w:vMerge w:val="restart"/>
                  <w:vAlign w:val="center"/>
                </w:tcPr>
                <w:p w:rsidR="000712EE" w:rsidRPr="00AE2C7B" w:rsidRDefault="000712EE" w:rsidP="000712EE">
                  <w:pPr>
                    <w:pStyle w:val="afe"/>
                    <w:rPr>
                      <w:rFonts w:ascii="宋体" w:hAnsi="宋体"/>
                    </w:rPr>
                  </w:pPr>
                  <w:r w:rsidRPr="00AE2C7B">
                    <w:rPr>
                      <w:rFonts w:ascii="宋体" w:hAnsi="宋体" w:hint="eastAsia"/>
                    </w:rPr>
                    <w:t>废气</w:t>
                  </w:r>
                </w:p>
              </w:tc>
              <w:tc>
                <w:tcPr>
                  <w:tcW w:w="585" w:type="pct"/>
                  <w:vMerge w:val="restart"/>
                  <w:vAlign w:val="center"/>
                </w:tcPr>
                <w:p w:rsidR="000712EE" w:rsidRPr="00AE2C7B" w:rsidRDefault="000712EE" w:rsidP="000712EE">
                  <w:pPr>
                    <w:pStyle w:val="afe"/>
                    <w:rPr>
                      <w:rFonts w:ascii="宋体" w:hAnsi="宋体"/>
                    </w:rPr>
                  </w:pPr>
                  <w:r w:rsidRPr="00AE2C7B">
                    <w:rPr>
                      <w:rFonts w:ascii="宋体" w:hAnsi="宋体" w:hint="eastAsia"/>
                    </w:rPr>
                    <w:t>粉尘</w:t>
                  </w:r>
                </w:p>
              </w:tc>
              <w:tc>
                <w:tcPr>
                  <w:tcW w:w="879" w:type="pct"/>
                  <w:vMerge w:val="restart"/>
                  <w:shd w:val="clear" w:color="auto" w:fill="auto"/>
                  <w:vAlign w:val="center"/>
                </w:tcPr>
                <w:p w:rsidR="000712EE" w:rsidRPr="00AE2C7B" w:rsidRDefault="000712EE" w:rsidP="000712EE">
                  <w:pPr>
                    <w:pStyle w:val="afe"/>
                    <w:rPr>
                      <w:rFonts w:ascii="宋体" w:hAnsi="宋体"/>
                    </w:rPr>
                  </w:pPr>
                  <w:r w:rsidRPr="00AE2C7B">
                    <w:rPr>
                      <w:rFonts w:ascii="宋体" w:hAnsi="宋体" w:hint="eastAsia"/>
                    </w:rPr>
                    <w:t>TSP</w:t>
                  </w:r>
                </w:p>
              </w:tc>
              <w:tc>
                <w:tcPr>
                  <w:tcW w:w="1676" w:type="pct"/>
                  <w:shd w:val="clear" w:color="auto" w:fill="auto"/>
                  <w:vAlign w:val="center"/>
                </w:tcPr>
                <w:p w:rsidR="000712EE" w:rsidRPr="00AE2C7B" w:rsidRDefault="005A0259" w:rsidP="000712EE">
                  <w:pPr>
                    <w:pStyle w:val="afe"/>
                    <w:rPr>
                      <w:rFonts w:ascii="宋体" w:hAnsi="宋体"/>
                    </w:rPr>
                  </w:pPr>
                  <w:r w:rsidRPr="00AE2C7B">
                    <w:rPr>
                      <w:rFonts w:ascii="宋体" w:hAnsi="宋体" w:hint="eastAsia"/>
                    </w:rPr>
                    <w:t>本项目</w:t>
                  </w:r>
                  <w:r w:rsidR="007B6E91" w:rsidRPr="00AE2C7B">
                    <w:rPr>
                      <w:rFonts w:ascii="宋体" w:hAnsi="宋体" w:hint="eastAsia"/>
                    </w:rPr>
                    <w:t>厂界</w:t>
                  </w:r>
                  <w:r w:rsidRPr="00AE2C7B">
                    <w:rPr>
                      <w:rFonts w:ascii="宋体" w:hAnsi="宋体" w:hint="eastAsia"/>
                    </w:rPr>
                    <w:t>上、下风向10m处</w:t>
                  </w:r>
                </w:p>
              </w:tc>
              <w:tc>
                <w:tcPr>
                  <w:tcW w:w="1275" w:type="pct"/>
                  <w:vMerge w:val="restart"/>
                  <w:vAlign w:val="center"/>
                </w:tcPr>
                <w:p w:rsidR="000712EE" w:rsidRPr="00AE2C7B" w:rsidRDefault="000712EE" w:rsidP="000712EE">
                  <w:pPr>
                    <w:pStyle w:val="afe"/>
                    <w:rPr>
                      <w:rFonts w:ascii="宋体" w:hAnsi="宋体"/>
                    </w:rPr>
                  </w:pPr>
                  <w:r w:rsidRPr="00AE2C7B">
                    <w:rPr>
                      <w:rFonts w:ascii="宋体" w:hAnsi="宋体" w:hint="eastAsia"/>
                    </w:rPr>
                    <w:t>每季度监测一次</w:t>
                  </w:r>
                </w:p>
              </w:tc>
            </w:tr>
            <w:tr w:rsidR="000712EE" w:rsidRPr="00AE2C7B" w:rsidTr="007B6E91">
              <w:trPr>
                <w:trHeight w:val="363"/>
                <w:jc w:val="center"/>
              </w:trPr>
              <w:tc>
                <w:tcPr>
                  <w:tcW w:w="585" w:type="pct"/>
                  <w:vMerge/>
                  <w:vAlign w:val="center"/>
                </w:tcPr>
                <w:p w:rsidR="000712EE" w:rsidRPr="00AE2C7B" w:rsidRDefault="000712EE" w:rsidP="000712EE">
                  <w:pPr>
                    <w:pStyle w:val="afe"/>
                    <w:rPr>
                      <w:rFonts w:ascii="宋体" w:hAnsi="宋体"/>
                    </w:rPr>
                  </w:pPr>
                </w:p>
              </w:tc>
              <w:tc>
                <w:tcPr>
                  <w:tcW w:w="585" w:type="pct"/>
                  <w:vMerge/>
                  <w:vAlign w:val="center"/>
                </w:tcPr>
                <w:p w:rsidR="000712EE" w:rsidRPr="00AE2C7B" w:rsidRDefault="000712EE" w:rsidP="000712EE">
                  <w:pPr>
                    <w:pStyle w:val="afe"/>
                    <w:rPr>
                      <w:rFonts w:ascii="宋体" w:hAnsi="宋体"/>
                    </w:rPr>
                  </w:pPr>
                </w:p>
              </w:tc>
              <w:tc>
                <w:tcPr>
                  <w:tcW w:w="879" w:type="pct"/>
                  <w:vMerge/>
                  <w:shd w:val="clear" w:color="auto" w:fill="auto"/>
                  <w:vAlign w:val="center"/>
                </w:tcPr>
                <w:p w:rsidR="000712EE" w:rsidRPr="00AE2C7B" w:rsidRDefault="000712EE" w:rsidP="000712EE">
                  <w:pPr>
                    <w:pStyle w:val="afe"/>
                    <w:rPr>
                      <w:rFonts w:ascii="宋体" w:hAnsi="宋体"/>
                    </w:rPr>
                  </w:pPr>
                </w:p>
              </w:tc>
              <w:tc>
                <w:tcPr>
                  <w:tcW w:w="1676" w:type="pct"/>
                  <w:shd w:val="clear" w:color="auto" w:fill="auto"/>
                  <w:vAlign w:val="center"/>
                </w:tcPr>
                <w:p w:rsidR="000712EE" w:rsidRPr="00AE2C7B" w:rsidRDefault="000712EE" w:rsidP="000712EE">
                  <w:pPr>
                    <w:pStyle w:val="afe"/>
                    <w:rPr>
                      <w:rFonts w:ascii="宋体" w:hAnsi="宋体"/>
                    </w:rPr>
                  </w:pPr>
                  <w:r w:rsidRPr="00AE2C7B">
                    <w:rPr>
                      <w:rFonts w:ascii="宋体" w:hAnsi="宋体" w:hint="eastAsia"/>
                    </w:rPr>
                    <w:t>成品罐呼吸口</w:t>
                  </w:r>
                </w:p>
              </w:tc>
              <w:tc>
                <w:tcPr>
                  <w:tcW w:w="1275" w:type="pct"/>
                  <w:vMerge/>
                  <w:vAlign w:val="center"/>
                </w:tcPr>
                <w:p w:rsidR="000712EE" w:rsidRPr="00AE2C7B" w:rsidRDefault="000712EE" w:rsidP="000712EE">
                  <w:pPr>
                    <w:pStyle w:val="afe"/>
                    <w:rPr>
                      <w:rFonts w:ascii="宋体" w:hAnsi="宋体"/>
                    </w:rPr>
                  </w:pPr>
                </w:p>
              </w:tc>
            </w:tr>
            <w:tr w:rsidR="00CC00B1" w:rsidRPr="00AE2C7B" w:rsidTr="007B6E91">
              <w:trPr>
                <w:trHeight w:val="270"/>
                <w:jc w:val="center"/>
              </w:trPr>
              <w:tc>
                <w:tcPr>
                  <w:tcW w:w="1170" w:type="pct"/>
                  <w:gridSpan w:val="2"/>
                  <w:vAlign w:val="center"/>
                </w:tcPr>
                <w:p w:rsidR="00CC00B1" w:rsidRPr="00AE2C7B" w:rsidRDefault="00CC00B1" w:rsidP="000712EE">
                  <w:pPr>
                    <w:pStyle w:val="afe"/>
                    <w:rPr>
                      <w:rFonts w:ascii="宋体" w:hAnsi="宋体"/>
                    </w:rPr>
                  </w:pPr>
                  <w:r w:rsidRPr="00AE2C7B">
                    <w:rPr>
                      <w:rFonts w:ascii="宋体" w:hAnsi="宋体" w:hint="eastAsia"/>
                    </w:rPr>
                    <w:t>噪声</w:t>
                  </w:r>
                </w:p>
              </w:tc>
              <w:tc>
                <w:tcPr>
                  <w:tcW w:w="879" w:type="pct"/>
                  <w:vAlign w:val="center"/>
                </w:tcPr>
                <w:p w:rsidR="00CC00B1" w:rsidRPr="00AE2C7B" w:rsidRDefault="00CC00B1" w:rsidP="000712EE">
                  <w:pPr>
                    <w:pStyle w:val="afe"/>
                    <w:rPr>
                      <w:rFonts w:ascii="宋体" w:hAnsi="宋体"/>
                    </w:rPr>
                  </w:pPr>
                  <w:r w:rsidRPr="00AE2C7B">
                    <w:rPr>
                      <w:rFonts w:ascii="宋体" w:hAnsi="宋体" w:hint="eastAsia"/>
                    </w:rPr>
                    <w:t>等效A声级</w:t>
                  </w:r>
                </w:p>
              </w:tc>
              <w:tc>
                <w:tcPr>
                  <w:tcW w:w="1676" w:type="pct"/>
                  <w:vAlign w:val="center"/>
                </w:tcPr>
                <w:p w:rsidR="00CC00B1" w:rsidRPr="00AE2C7B" w:rsidRDefault="00CC00B1" w:rsidP="005A0259">
                  <w:pPr>
                    <w:pStyle w:val="afe"/>
                    <w:rPr>
                      <w:rFonts w:ascii="宋体" w:hAnsi="宋体"/>
                    </w:rPr>
                  </w:pPr>
                  <w:r w:rsidRPr="00AE2C7B">
                    <w:rPr>
                      <w:rFonts w:ascii="宋体" w:hAnsi="宋体"/>
                    </w:rPr>
                    <w:t>主要噪声点位及</w:t>
                  </w:r>
                  <w:r w:rsidRPr="00AE2C7B">
                    <w:rPr>
                      <w:rFonts w:ascii="宋体" w:hAnsi="宋体" w:hint="eastAsia"/>
                    </w:rPr>
                    <w:t>项目</w:t>
                  </w:r>
                  <w:r w:rsidR="005A0259" w:rsidRPr="00AE2C7B">
                    <w:rPr>
                      <w:rFonts w:ascii="宋体" w:hAnsi="宋体" w:hint="eastAsia"/>
                    </w:rPr>
                    <w:t>厂界</w:t>
                  </w:r>
                  <w:r w:rsidRPr="00AE2C7B">
                    <w:rPr>
                      <w:rFonts w:ascii="宋体" w:hAnsi="宋体"/>
                    </w:rPr>
                    <w:t>外</w:t>
                  </w:r>
                  <w:smartTag w:uri="urn:schemas-microsoft-com:office:smarttags" w:element="chmetcnv">
                    <w:smartTagPr>
                      <w:attr w:name="UnitName" w:val="m"/>
                      <w:attr w:name="SourceValue" w:val="1"/>
                      <w:attr w:name="HasSpace" w:val="False"/>
                      <w:attr w:name="Negative" w:val="False"/>
                      <w:attr w:name="NumberType" w:val="1"/>
                      <w:attr w:name="TCSC" w:val="0"/>
                    </w:smartTagPr>
                    <w:r w:rsidRPr="00AE2C7B">
                      <w:rPr>
                        <w:rFonts w:ascii="宋体" w:hAnsi="宋体" w:hint="eastAsia"/>
                      </w:rPr>
                      <w:t>1m</w:t>
                    </w:r>
                  </w:smartTag>
                  <w:r w:rsidRPr="00AE2C7B">
                    <w:rPr>
                      <w:rFonts w:ascii="宋体" w:hAnsi="宋体" w:hint="eastAsia"/>
                    </w:rPr>
                    <w:t>处</w:t>
                  </w:r>
                </w:p>
              </w:tc>
              <w:tc>
                <w:tcPr>
                  <w:tcW w:w="1275" w:type="pct"/>
                  <w:vMerge/>
                  <w:vAlign w:val="center"/>
                </w:tcPr>
                <w:p w:rsidR="00CC00B1" w:rsidRPr="00AE2C7B" w:rsidRDefault="00CC00B1" w:rsidP="000712EE">
                  <w:pPr>
                    <w:pStyle w:val="afe"/>
                    <w:rPr>
                      <w:rFonts w:ascii="宋体" w:hAnsi="宋体"/>
                    </w:rPr>
                  </w:pPr>
                </w:p>
              </w:tc>
            </w:tr>
          </w:tbl>
          <w:p w:rsidR="00CC00B1" w:rsidRPr="00AE2C7B" w:rsidRDefault="00CC00B1" w:rsidP="00CC00B1">
            <w:pPr>
              <w:spacing w:line="360" w:lineRule="auto"/>
              <w:ind w:firstLineChars="200" w:firstLine="560"/>
              <w:rPr>
                <w:rFonts w:asciiTheme="minorEastAsia" w:eastAsiaTheme="minorEastAsia" w:hAnsiTheme="minorEastAsia"/>
              </w:rPr>
            </w:pPr>
          </w:p>
          <w:p w:rsidR="00CC00B1" w:rsidRPr="00AE2C7B" w:rsidRDefault="00CC00B1" w:rsidP="0076135B">
            <w:pPr>
              <w:ind w:firstLineChars="200" w:firstLine="480"/>
              <w:rPr>
                <w:rFonts w:asciiTheme="minorEastAsia" w:eastAsiaTheme="minorEastAsia" w:hAnsiTheme="minorEastAsia"/>
                <w:spacing w:val="0"/>
                <w:szCs w:val="24"/>
              </w:rPr>
            </w:pPr>
          </w:p>
        </w:tc>
      </w:tr>
    </w:tbl>
    <w:p w:rsidR="000615F2" w:rsidRPr="00AE2C7B" w:rsidRDefault="000615F2">
      <w:pPr>
        <w:spacing w:line="240" w:lineRule="auto"/>
        <w:rPr>
          <w:rFonts w:asciiTheme="minorEastAsia" w:eastAsiaTheme="minorEastAsia" w:hAnsiTheme="minorEastAsia"/>
          <w:spacing w:val="0"/>
          <w:sz w:val="28"/>
        </w:rPr>
      </w:pPr>
      <w:r w:rsidRPr="00AE2C7B">
        <w:rPr>
          <w:rFonts w:asciiTheme="minorEastAsia" w:eastAsiaTheme="minorEastAsia" w:hAnsiTheme="minorEastAsia" w:hint="eastAsia"/>
          <w:spacing w:val="0"/>
          <w:sz w:val="28"/>
        </w:rPr>
        <w:lastRenderedPageBreak/>
        <w:t>结论与建议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1"/>
      </w:tblGrid>
      <w:tr w:rsidR="000615F2" w:rsidRPr="00AE2C7B" w:rsidTr="000615F2">
        <w:trPr>
          <w:trHeight w:val="14073"/>
        </w:trPr>
        <w:tc>
          <w:tcPr>
            <w:tcW w:w="9231" w:type="dxa"/>
            <w:shd w:val="clear" w:color="auto" w:fill="auto"/>
          </w:tcPr>
          <w:p w:rsidR="000615F2" w:rsidRPr="00AE2C7B" w:rsidRDefault="00E01295" w:rsidP="00E01295">
            <w:pPr>
              <w:ind w:firstLineChars="200" w:firstLine="482"/>
              <w:rPr>
                <w:rFonts w:asciiTheme="minorEastAsia" w:eastAsiaTheme="minorEastAsia" w:hAnsiTheme="minorEastAsia"/>
                <w:b/>
                <w:bCs/>
                <w:spacing w:val="0"/>
                <w:szCs w:val="24"/>
              </w:rPr>
            </w:pPr>
            <w:r w:rsidRPr="00AE2C7B">
              <w:rPr>
                <w:rFonts w:asciiTheme="minorEastAsia" w:eastAsiaTheme="minorEastAsia" w:hAnsiTheme="minorEastAsia" w:hint="eastAsia"/>
                <w:b/>
                <w:bCs/>
                <w:spacing w:val="0"/>
                <w:szCs w:val="24"/>
              </w:rPr>
              <w:t>一、项目概况</w:t>
            </w:r>
          </w:p>
          <w:p w:rsidR="000615F2" w:rsidRPr="00AE2C7B" w:rsidRDefault="00E01295" w:rsidP="00E01295">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rPr>
              <w:t>本项目位于</w:t>
            </w:r>
            <w:r w:rsidRPr="00AE2C7B">
              <w:rPr>
                <w:rFonts w:asciiTheme="minorEastAsia" w:eastAsiaTheme="minorEastAsia" w:hAnsiTheme="minorEastAsia" w:hint="eastAsia"/>
                <w:spacing w:val="0"/>
                <w:szCs w:val="24"/>
              </w:rPr>
              <w:t>白山市浑江区六道江镇横道采石场内，为新建（补做环评）项目，</w:t>
            </w:r>
            <w:r w:rsidRPr="00AE2C7B">
              <w:rPr>
                <w:rFonts w:asciiTheme="minorEastAsia" w:eastAsiaTheme="minorEastAsia" w:hAnsiTheme="minorEastAsia" w:hint="eastAsia"/>
                <w:spacing w:val="0"/>
              </w:rPr>
              <w:t>经现场踏勘，</w:t>
            </w:r>
            <w:r w:rsidR="007B6E91" w:rsidRPr="00AE2C7B">
              <w:rPr>
                <w:rFonts w:asciiTheme="minorEastAsia" w:eastAsiaTheme="minorEastAsia" w:hAnsiTheme="minorEastAsia" w:hint="eastAsia"/>
                <w:spacing w:val="0"/>
              </w:rPr>
              <w:t>碳酸钙</w:t>
            </w:r>
            <w:r w:rsidRPr="00AE2C7B">
              <w:rPr>
                <w:rFonts w:asciiTheme="minorEastAsia" w:eastAsiaTheme="minorEastAsia" w:hAnsiTheme="minorEastAsia" w:hint="eastAsia"/>
                <w:spacing w:val="0"/>
              </w:rPr>
              <w:t>生产车间占地面积为500m</w:t>
            </w:r>
            <w:r w:rsidRPr="00AE2C7B">
              <w:rPr>
                <w:rFonts w:asciiTheme="minorEastAsia" w:eastAsiaTheme="minorEastAsia" w:hAnsiTheme="minorEastAsia" w:hint="eastAsia"/>
                <w:spacing w:val="0"/>
                <w:vertAlign w:val="superscript"/>
              </w:rPr>
              <w:t>2</w:t>
            </w:r>
            <w:r w:rsidRPr="00AE2C7B">
              <w:rPr>
                <w:rFonts w:asciiTheme="minorEastAsia" w:eastAsiaTheme="minorEastAsia" w:hAnsiTheme="minorEastAsia" w:hint="eastAsia"/>
                <w:spacing w:val="0"/>
              </w:rPr>
              <w:t>,位于除尘灰储罐(成品罐)东侧，该项目</w:t>
            </w:r>
            <w:r w:rsidRPr="00AE2C7B">
              <w:rPr>
                <w:rFonts w:asciiTheme="minorEastAsia" w:eastAsiaTheme="minorEastAsia" w:hAnsiTheme="minorEastAsia" w:hint="eastAsia"/>
                <w:spacing w:val="0"/>
                <w:szCs w:val="24"/>
              </w:rPr>
              <w:t>于2016年9月投产</w:t>
            </w:r>
            <w:r w:rsidRPr="00AE2C7B">
              <w:rPr>
                <w:rFonts w:asciiTheme="minorEastAsia" w:eastAsiaTheme="minorEastAsia" w:hAnsiTheme="minorEastAsia" w:hint="eastAsia"/>
                <w:spacing w:val="0"/>
              </w:rPr>
              <w:t>，并于2017年9月接受了白山市环境保护局行政处罚决定书,现正处于停产状态</w:t>
            </w:r>
            <w:r w:rsidRPr="00AE2C7B">
              <w:rPr>
                <w:rFonts w:asciiTheme="minorEastAsia" w:eastAsiaTheme="minorEastAsia" w:hAnsiTheme="minorEastAsia" w:hint="eastAsia"/>
                <w:spacing w:val="0"/>
                <w:szCs w:val="24"/>
              </w:rPr>
              <w:t>，生产规模为</w:t>
            </w:r>
            <w:r w:rsidRPr="00AE2C7B">
              <w:rPr>
                <w:rFonts w:asciiTheme="minorEastAsia" w:eastAsiaTheme="minorEastAsia" w:hAnsiTheme="minorEastAsia" w:hint="eastAsia"/>
                <w:spacing w:val="0"/>
              </w:rPr>
              <w:t>年产碳酸钙粉10000t，细度200目以上。</w:t>
            </w:r>
            <w:r w:rsidRPr="00AE2C7B">
              <w:rPr>
                <w:rFonts w:asciiTheme="minorEastAsia" w:eastAsiaTheme="minorEastAsia" w:hAnsiTheme="minorEastAsia" w:hint="eastAsia"/>
                <w:spacing w:val="0"/>
                <w:szCs w:val="24"/>
              </w:rPr>
              <w:t>建设项目总投资为100万元，资金来源全部由企业自筹解决。</w:t>
            </w:r>
          </w:p>
          <w:p w:rsidR="000615F2" w:rsidRPr="00AE2C7B" w:rsidRDefault="00E01295" w:rsidP="00E01295">
            <w:pPr>
              <w:ind w:firstLineChars="200" w:firstLine="482"/>
              <w:rPr>
                <w:rFonts w:asciiTheme="minorEastAsia" w:eastAsiaTheme="minorEastAsia" w:hAnsiTheme="minorEastAsia"/>
                <w:b/>
                <w:bCs/>
                <w:spacing w:val="0"/>
                <w:szCs w:val="24"/>
              </w:rPr>
            </w:pPr>
            <w:r w:rsidRPr="00AE2C7B">
              <w:rPr>
                <w:rFonts w:asciiTheme="minorEastAsia" w:eastAsiaTheme="minorEastAsia" w:hAnsiTheme="minorEastAsia" w:hint="eastAsia"/>
                <w:b/>
                <w:bCs/>
                <w:spacing w:val="0"/>
                <w:szCs w:val="24"/>
              </w:rPr>
              <w:t>二</w:t>
            </w:r>
            <w:r w:rsidR="000615F2" w:rsidRPr="00AE2C7B">
              <w:rPr>
                <w:rFonts w:asciiTheme="minorEastAsia" w:eastAsiaTheme="minorEastAsia" w:hAnsiTheme="minorEastAsia" w:hint="eastAsia"/>
                <w:b/>
                <w:bCs/>
                <w:spacing w:val="0"/>
                <w:szCs w:val="24"/>
              </w:rPr>
              <w:t>、环境现状评价结论</w:t>
            </w:r>
          </w:p>
          <w:p w:rsidR="000615F2" w:rsidRPr="00AE2C7B" w:rsidRDefault="00E01295" w:rsidP="00E01295">
            <w:pPr>
              <w:ind w:firstLineChars="211" w:firstLine="506"/>
              <w:outlineLvl w:val="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w:t>
            </w:r>
            <w:r w:rsidR="000615F2" w:rsidRPr="00AE2C7B">
              <w:rPr>
                <w:rFonts w:asciiTheme="minorEastAsia" w:eastAsiaTheme="minorEastAsia" w:hAnsiTheme="minorEastAsia"/>
                <w:spacing w:val="0"/>
                <w:szCs w:val="24"/>
              </w:rPr>
              <w:t>环境空气</w:t>
            </w:r>
          </w:p>
          <w:p w:rsidR="000615F2" w:rsidRPr="00AE2C7B" w:rsidRDefault="007B6E91" w:rsidP="00E01295">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由监测和评价结果可知</w:t>
            </w:r>
            <w:r w:rsidR="000615F2" w:rsidRPr="00AE2C7B">
              <w:rPr>
                <w:rFonts w:asciiTheme="minorEastAsia" w:eastAsiaTheme="minorEastAsia" w:hAnsiTheme="minorEastAsia"/>
                <w:spacing w:val="0"/>
                <w:szCs w:val="24"/>
              </w:rPr>
              <w:t>，本项目所在区域环境空气质量良好，各项指标均符合GB3095-</w:t>
            </w:r>
            <w:r w:rsidR="000615F2" w:rsidRPr="00AE2C7B">
              <w:rPr>
                <w:rFonts w:asciiTheme="minorEastAsia" w:eastAsiaTheme="minorEastAsia" w:hAnsiTheme="minorEastAsia" w:hint="eastAsia"/>
                <w:spacing w:val="0"/>
                <w:szCs w:val="24"/>
              </w:rPr>
              <w:t>2012</w:t>
            </w:r>
            <w:r w:rsidR="000615F2" w:rsidRPr="00AE2C7B">
              <w:rPr>
                <w:rFonts w:asciiTheme="minorEastAsia" w:eastAsiaTheme="minorEastAsia" w:hAnsiTheme="minorEastAsia"/>
                <w:spacing w:val="0"/>
                <w:szCs w:val="24"/>
              </w:rPr>
              <w:t>《环境空气质量标准》中二级标准。</w:t>
            </w:r>
          </w:p>
          <w:p w:rsidR="000615F2" w:rsidRPr="00AE2C7B" w:rsidRDefault="00E01295" w:rsidP="00E01295">
            <w:pPr>
              <w:ind w:firstLineChars="223" w:firstLine="535"/>
              <w:outlineLvl w:val="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w:t>
            </w:r>
            <w:r w:rsidR="000615F2" w:rsidRPr="00AE2C7B">
              <w:rPr>
                <w:rFonts w:asciiTheme="minorEastAsia" w:eastAsiaTheme="minorEastAsia" w:hAnsiTheme="minorEastAsia"/>
                <w:spacing w:val="0"/>
                <w:szCs w:val="24"/>
              </w:rPr>
              <w:t>声环境</w:t>
            </w:r>
          </w:p>
          <w:p w:rsidR="000615F2" w:rsidRPr="00AE2C7B" w:rsidRDefault="00E01295" w:rsidP="00E01295">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从声环境监测结果看，</w:t>
            </w:r>
            <w:proofErr w:type="gramStart"/>
            <w:r w:rsidR="007C6022" w:rsidRPr="00AE2C7B">
              <w:rPr>
                <w:rFonts w:asciiTheme="minorEastAsia" w:eastAsiaTheme="minorEastAsia" w:hAnsiTheme="minorEastAsia" w:hint="eastAsia"/>
                <w:spacing w:val="0"/>
                <w:szCs w:val="24"/>
              </w:rPr>
              <w:t>区域内声环境质量</w:t>
            </w:r>
            <w:proofErr w:type="gramEnd"/>
            <w:r w:rsidR="007C6022" w:rsidRPr="00AE2C7B">
              <w:rPr>
                <w:rFonts w:asciiTheme="minorEastAsia" w:eastAsiaTheme="minorEastAsia" w:hAnsiTheme="minorEastAsia" w:hint="eastAsia"/>
                <w:spacing w:val="0"/>
                <w:szCs w:val="24"/>
              </w:rPr>
              <w:t>状况良好，均能满足</w:t>
            </w:r>
            <w:r w:rsidR="000615F2" w:rsidRPr="00AE2C7B">
              <w:rPr>
                <w:rFonts w:asciiTheme="minorEastAsia" w:eastAsiaTheme="minorEastAsia" w:hAnsiTheme="minorEastAsia"/>
                <w:spacing w:val="0"/>
                <w:szCs w:val="24"/>
              </w:rPr>
              <w:t>GB3096-2008《声环境质量标准》</w:t>
            </w:r>
            <w:r w:rsidR="000615F2" w:rsidRPr="00AE2C7B">
              <w:rPr>
                <w:rFonts w:asciiTheme="minorEastAsia" w:eastAsiaTheme="minorEastAsia" w:hAnsiTheme="minorEastAsia" w:hint="eastAsia"/>
                <w:spacing w:val="0"/>
                <w:szCs w:val="24"/>
              </w:rPr>
              <w:t>2</w:t>
            </w:r>
            <w:r w:rsidR="000615F2" w:rsidRPr="00AE2C7B">
              <w:rPr>
                <w:rFonts w:asciiTheme="minorEastAsia" w:eastAsiaTheme="minorEastAsia" w:hAnsiTheme="minorEastAsia"/>
                <w:spacing w:val="0"/>
                <w:szCs w:val="24"/>
              </w:rPr>
              <w:t>类标准要求。</w:t>
            </w:r>
          </w:p>
          <w:p w:rsidR="007C6022" w:rsidRPr="00AE2C7B" w:rsidRDefault="007C6022" w:rsidP="00E01295">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w:t>
            </w:r>
            <w:r w:rsidR="00921C39" w:rsidRPr="00AE2C7B">
              <w:rPr>
                <w:rFonts w:asciiTheme="minorEastAsia" w:eastAsiaTheme="minorEastAsia" w:hAnsiTheme="minorEastAsia" w:hint="eastAsia"/>
                <w:spacing w:val="0"/>
                <w:szCs w:val="24"/>
              </w:rPr>
              <w:t>地表水环境</w:t>
            </w:r>
          </w:p>
          <w:p w:rsidR="007C6022" w:rsidRPr="00AE2C7B" w:rsidRDefault="00921C39" w:rsidP="00E01295">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由监测和评价结果可知，各断面各项污染物均可满足《地表水环境质量标准》(GB3838-2002)中Ⅲ类水质标准要求，评价区域地表水环境质量较好。</w:t>
            </w:r>
          </w:p>
          <w:p w:rsidR="000615F2" w:rsidRPr="00AE2C7B" w:rsidRDefault="00921C39" w:rsidP="00921C39">
            <w:pPr>
              <w:ind w:firstLineChars="200" w:firstLine="482"/>
              <w:rPr>
                <w:rFonts w:asciiTheme="minorEastAsia" w:eastAsiaTheme="minorEastAsia" w:hAnsiTheme="minorEastAsia"/>
                <w:b/>
                <w:spacing w:val="0"/>
              </w:rPr>
            </w:pPr>
            <w:r w:rsidRPr="00AE2C7B">
              <w:rPr>
                <w:rFonts w:asciiTheme="minorEastAsia" w:eastAsiaTheme="minorEastAsia" w:hAnsiTheme="minorEastAsia" w:hint="eastAsia"/>
                <w:b/>
                <w:spacing w:val="0"/>
              </w:rPr>
              <w:t>三</w:t>
            </w:r>
            <w:r w:rsidR="000615F2" w:rsidRPr="00AE2C7B">
              <w:rPr>
                <w:rFonts w:asciiTheme="minorEastAsia" w:eastAsiaTheme="minorEastAsia" w:hAnsiTheme="minorEastAsia" w:hint="eastAsia"/>
                <w:b/>
                <w:spacing w:val="0"/>
              </w:rPr>
              <w:t>、</w:t>
            </w:r>
            <w:r w:rsidRPr="00AE2C7B">
              <w:rPr>
                <w:rFonts w:asciiTheme="minorEastAsia" w:eastAsiaTheme="minorEastAsia" w:hAnsiTheme="minorEastAsia" w:hint="eastAsia"/>
                <w:b/>
                <w:spacing w:val="0"/>
              </w:rPr>
              <w:t>产业政策符合性分析</w:t>
            </w:r>
          </w:p>
          <w:p w:rsidR="000615F2" w:rsidRPr="00AE2C7B" w:rsidRDefault="00921C39" w:rsidP="00921C39">
            <w:pPr>
              <w:pStyle w:val="aa"/>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根据《产业结构调整指导目录（2011年本）》（2013年修正），该项目不在鼓励类、限值和淘汰类之列，属允许类，符合国家当前产业政策。</w:t>
            </w:r>
          </w:p>
          <w:p w:rsidR="00921C39" w:rsidRPr="00AE2C7B" w:rsidRDefault="00921C39" w:rsidP="00921C39">
            <w:pPr>
              <w:pStyle w:val="aa"/>
              <w:ind w:firstLineChars="200" w:firstLine="482"/>
              <w:rPr>
                <w:rFonts w:asciiTheme="minorEastAsia" w:eastAsiaTheme="minorEastAsia" w:hAnsiTheme="minorEastAsia"/>
                <w:b/>
                <w:spacing w:val="0"/>
              </w:rPr>
            </w:pPr>
            <w:r w:rsidRPr="00AE2C7B">
              <w:rPr>
                <w:rFonts w:asciiTheme="minorEastAsia" w:eastAsiaTheme="minorEastAsia" w:hAnsiTheme="minorEastAsia" w:hint="eastAsia"/>
                <w:b/>
                <w:spacing w:val="0"/>
              </w:rPr>
              <w:t>四、环境影响分析结论</w:t>
            </w:r>
          </w:p>
          <w:p w:rsidR="002D72B8" w:rsidRPr="00AE2C7B" w:rsidRDefault="002D72B8" w:rsidP="002D72B8">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w:t>
            </w:r>
            <w:r w:rsidRPr="00AE2C7B">
              <w:rPr>
                <w:rFonts w:asciiTheme="minorEastAsia" w:eastAsiaTheme="minorEastAsia" w:hAnsiTheme="minorEastAsia"/>
                <w:spacing w:val="0"/>
                <w:szCs w:val="24"/>
              </w:rPr>
              <w:t>大气环境影响分析</w:t>
            </w:r>
          </w:p>
          <w:p w:rsidR="002D72B8" w:rsidRPr="00AE2C7B" w:rsidRDefault="002D72B8" w:rsidP="002D72B8">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项目排放的大气污染物主要是粉尘，包括上料、破碎、球磨、成品罐呼吸口及成品罐内的成品输运至罐车内时产生的粉尘。</w:t>
            </w:r>
          </w:p>
          <w:p w:rsidR="002D72B8" w:rsidRPr="00AE2C7B" w:rsidRDefault="002D72B8" w:rsidP="002D72B8">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fldChar w:fldCharType="begin"/>
            </w:r>
            <w:r w:rsidRPr="00AE2C7B">
              <w:rPr>
                <w:rFonts w:asciiTheme="minorEastAsia" w:eastAsiaTheme="minorEastAsia" w:hAnsiTheme="minorEastAsia"/>
                <w:spacing w:val="0"/>
              </w:rPr>
              <w:instrText xml:space="preserve"> </w:instrText>
            </w:r>
            <w:r w:rsidRPr="00AE2C7B">
              <w:rPr>
                <w:rFonts w:asciiTheme="minorEastAsia" w:eastAsiaTheme="minorEastAsia" w:hAnsiTheme="minorEastAsia" w:hint="eastAsia"/>
                <w:spacing w:val="0"/>
              </w:rPr>
              <w:instrText>= 1 \* GB3</w:instrText>
            </w:r>
            <w:r w:rsidRPr="00AE2C7B">
              <w:rPr>
                <w:rFonts w:asciiTheme="minorEastAsia" w:eastAsiaTheme="minorEastAsia" w:hAnsiTheme="minorEastAsia"/>
                <w:spacing w:val="0"/>
              </w:rPr>
              <w:instrText xml:space="preserve"> </w:instrText>
            </w:r>
            <w:r w:rsidRPr="00AE2C7B">
              <w:rPr>
                <w:rFonts w:asciiTheme="minorEastAsia" w:eastAsiaTheme="minorEastAsia" w:hAnsiTheme="minorEastAsia"/>
                <w:spacing w:val="0"/>
              </w:rPr>
              <w:fldChar w:fldCharType="separate"/>
            </w:r>
            <w:r w:rsidRPr="00AE2C7B">
              <w:rPr>
                <w:rFonts w:asciiTheme="minorEastAsia" w:eastAsiaTheme="minorEastAsia" w:hAnsiTheme="minorEastAsia" w:hint="eastAsia"/>
                <w:noProof/>
                <w:spacing w:val="0"/>
              </w:rPr>
              <w:t>①</w:t>
            </w:r>
            <w:r w:rsidRPr="00AE2C7B">
              <w:rPr>
                <w:rFonts w:asciiTheme="minorEastAsia" w:eastAsiaTheme="minorEastAsia" w:hAnsiTheme="minorEastAsia"/>
                <w:spacing w:val="0"/>
              </w:rPr>
              <w:fldChar w:fldCharType="end"/>
            </w:r>
            <w:r w:rsidRPr="00AE2C7B">
              <w:rPr>
                <w:rFonts w:asciiTheme="minorEastAsia" w:eastAsiaTheme="minorEastAsia" w:hAnsiTheme="minorEastAsia" w:hint="eastAsia"/>
                <w:spacing w:val="0"/>
              </w:rPr>
              <w:t>上料、破碎、磨粉粉尘</w:t>
            </w:r>
          </w:p>
          <w:p w:rsidR="002D72B8" w:rsidRPr="00AE2C7B" w:rsidRDefault="002D72B8" w:rsidP="002D72B8">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本项目筑路碎石上料过程粉尘产生量为0.5t/a，破碎粉尘产生量为0.7t/a，磨粉粉尘产生量为5t/a，企业已在原料斗及锤式破碎机上方安装集气罩（风机风量为5000m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/h），上料、破碎粉尘经集气罩收集后和磨粉粉尘一起引致球磨机自带布袋除尘器（风机风量为20000m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h）进行处理后无组织排放，根据建设单位提供资料，集气罩收集效率可达90%，布袋除尘器效率可达99%，则筑路碎石上料、破碎、磨粉过程无组织排放量为0.18t/a，排放速率为0.1kg/h。根据SCREEN3估算模式预测粉尘无组织最大落地浓度为</w:t>
            </w:r>
            <w:r w:rsidRPr="00AE2C7B">
              <w:rPr>
                <w:rFonts w:asciiTheme="minorEastAsia" w:eastAsiaTheme="minorEastAsia" w:hAnsiTheme="minorEastAsia"/>
                <w:spacing w:val="0"/>
              </w:rPr>
              <w:t>0.07448</w:t>
            </w:r>
            <w:r w:rsidRPr="00AE2C7B">
              <w:rPr>
                <w:rFonts w:asciiTheme="minorEastAsia" w:eastAsiaTheme="minorEastAsia" w:hAnsiTheme="minorEastAsia" w:hint="eastAsia"/>
                <w:spacing w:val="0"/>
              </w:rPr>
              <w:t>mg/m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（67m），</w:t>
            </w:r>
            <w:r w:rsidRPr="00AE2C7B">
              <w:rPr>
                <w:rFonts w:asciiTheme="minorEastAsia" w:eastAsiaTheme="minorEastAsia" w:hAnsiTheme="minorEastAsia"/>
                <w:spacing w:val="0"/>
              </w:rPr>
              <w:t>粉尘</w:t>
            </w:r>
            <w:r w:rsidRPr="00AE2C7B">
              <w:rPr>
                <w:rFonts w:asciiTheme="minorEastAsia" w:eastAsiaTheme="minorEastAsia" w:hAnsiTheme="minorEastAsia" w:hint="eastAsia"/>
                <w:spacing w:val="0"/>
              </w:rPr>
              <w:t>无组织排放</w:t>
            </w:r>
            <w:r w:rsidRPr="00AE2C7B">
              <w:rPr>
                <w:rFonts w:asciiTheme="minorEastAsia" w:eastAsiaTheme="minorEastAsia" w:hAnsiTheme="minorEastAsia"/>
                <w:spacing w:val="0"/>
              </w:rPr>
              <w:t>浓度能够满足《大气污染物综合排放》（GB16297-1996）中</w:t>
            </w:r>
            <w:r w:rsidRPr="00AE2C7B">
              <w:rPr>
                <w:rFonts w:asciiTheme="minorEastAsia" w:eastAsiaTheme="minorEastAsia" w:hAnsiTheme="minorEastAsia" w:hint="eastAsia"/>
                <w:spacing w:val="0"/>
              </w:rPr>
              <w:t>表2无组织排放监控浓度</w:t>
            </w:r>
            <w:r w:rsidRPr="00AE2C7B">
              <w:rPr>
                <w:rFonts w:asciiTheme="minorEastAsia" w:eastAsiaTheme="minorEastAsia" w:hAnsiTheme="minorEastAsia"/>
                <w:spacing w:val="0"/>
              </w:rPr>
              <w:t>限值要求</w:t>
            </w:r>
            <w:r w:rsidRPr="00AE2C7B">
              <w:rPr>
                <w:rFonts w:asciiTheme="minorEastAsia" w:eastAsiaTheme="minorEastAsia" w:hAnsiTheme="minorEastAsia" w:hint="eastAsia"/>
                <w:spacing w:val="0"/>
              </w:rPr>
              <w:t>，对周围空气环境影响较</w:t>
            </w:r>
            <w:r w:rsidRPr="00AE2C7B">
              <w:rPr>
                <w:rFonts w:asciiTheme="minorEastAsia" w:eastAsiaTheme="minorEastAsia" w:hAnsiTheme="minorEastAsia" w:hint="eastAsia"/>
                <w:spacing w:val="0"/>
              </w:rPr>
              <w:lastRenderedPageBreak/>
              <w:t>小。</w:t>
            </w:r>
          </w:p>
          <w:p w:rsidR="002D72B8" w:rsidRPr="00AE2C7B" w:rsidRDefault="002D72B8" w:rsidP="002D72B8">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fldChar w:fldCharType="begin"/>
            </w:r>
            <w:r w:rsidRPr="00AE2C7B">
              <w:rPr>
                <w:rFonts w:asciiTheme="minorEastAsia" w:eastAsiaTheme="minorEastAsia" w:hAnsiTheme="minorEastAsia"/>
                <w:spacing w:val="0"/>
              </w:rPr>
              <w:instrText xml:space="preserve"> </w:instrText>
            </w:r>
            <w:r w:rsidRPr="00AE2C7B">
              <w:rPr>
                <w:rFonts w:asciiTheme="minorEastAsia" w:eastAsiaTheme="minorEastAsia" w:hAnsiTheme="minorEastAsia" w:hint="eastAsia"/>
                <w:spacing w:val="0"/>
              </w:rPr>
              <w:instrText>= 2 \* GB3</w:instrText>
            </w:r>
            <w:r w:rsidRPr="00AE2C7B">
              <w:rPr>
                <w:rFonts w:asciiTheme="minorEastAsia" w:eastAsiaTheme="minorEastAsia" w:hAnsiTheme="minorEastAsia"/>
                <w:spacing w:val="0"/>
              </w:rPr>
              <w:instrText xml:space="preserve"> </w:instrText>
            </w:r>
            <w:r w:rsidRPr="00AE2C7B">
              <w:rPr>
                <w:rFonts w:asciiTheme="minorEastAsia" w:eastAsiaTheme="minorEastAsia" w:hAnsiTheme="minorEastAsia"/>
                <w:spacing w:val="0"/>
              </w:rPr>
              <w:fldChar w:fldCharType="separate"/>
            </w:r>
            <w:r w:rsidRPr="00AE2C7B">
              <w:rPr>
                <w:rFonts w:asciiTheme="minorEastAsia" w:eastAsiaTheme="minorEastAsia" w:hAnsiTheme="minorEastAsia" w:hint="eastAsia"/>
                <w:noProof/>
                <w:spacing w:val="0"/>
              </w:rPr>
              <w:t>②</w:t>
            </w:r>
            <w:r w:rsidRPr="00AE2C7B">
              <w:rPr>
                <w:rFonts w:asciiTheme="minorEastAsia" w:eastAsiaTheme="minorEastAsia" w:hAnsiTheme="minorEastAsia"/>
                <w:spacing w:val="0"/>
              </w:rPr>
              <w:fldChar w:fldCharType="end"/>
            </w:r>
            <w:r w:rsidRPr="00AE2C7B">
              <w:rPr>
                <w:rFonts w:asciiTheme="minorEastAsia" w:eastAsiaTheme="minorEastAsia" w:hAnsiTheme="minorEastAsia" w:hint="eastAsia"/>
                <w:spacing w:val="0"/>
              </w:rPr>
              <w:t>成品罐呼吸口粉尘</w:t>
            </w:r>
          </w:p>
          <w:p w:rsidR="002D72B8" w:rsidRPr="00AE2C7B" w:rsidRDefault="002D72B8" w:rsidP="002D72B8">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成品罐呼吸口粉尘产生量为0.15t/a，企业已在成品罐呼吸口安装有滤芯除尘器（2台滤芯除尘器，每个罐顶安装一台滤芯除尘器），呼吸口粉尘经滤芯除尘器处理后高空排放，根据建设单位提供资料，滤芯除尘器效率可达99%，每台设计风机风量为5000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/h，排放量为0.0015t/a，排放速率为0.00083kg/h，排放浓度为0.166mg/m</w:t>
            </w:r>
            <w:r w:rsidRPr="00AE2C7B">
              <w:rPr>
                <w:rFonts w:asciiTheme="minorEastAsia" w:eastAsiaTheme="minorEastAsia" w:hAnsiTheme="minorEastAsia" w:hint="eastAsia"/>
                <w:spacing w:val="0"/>
                <w:vertAlign w:val="superscript"/>
              </w:rPr>
              <w:t>3</w:t>
            </w:r>
            <w:r w:rsidRPr="00AE2C7B">
              <w:rPr>
                <w:rFonts w:asciiTheme="minorEastAsia" w:eastAsiaTheme="minorEastAsia" w:hAnsiTheme="minorEastAsia" w:hint="eastAsia"/>
                <w:spacing w:val="0"/>
              </w:rPr>
              <w:t>。</w:t>
            </w:r>
            <w:r w:rsidRPr="00AE2C7B">
              <w:rPr>
                <w:rFonts w:asciiTheme="minorEastAsia" w:eastAsiaTheme="minorEastAsia" w:hAnsiTheme="minorEastAsia"/>
                <w:spacing w:val="0"/>
              </w:rPr>
              <w:t>粉尘排放速率、排放浓度能够满足《大气污染物综合排放》（GB16297-1996）中二级标准限值要求</w:t>
            </w:r>
            <w:r w:rsidRPr="00AE2C7B">
              <w:rPr>
                <w:rFonts w:asciiTheme="minorEastAsia" w:eastAsiaTheme="minorEastAsia" w:hAnsiTheme="minorEastAsia" w:hint="eastAsia"/>
                <w:spacing w:val="0"/>
              </w:rPr>
              <w:t>，对周围空气环境影响较小。</w:t>
            </w:r>
          </w:p>
          <w:p w:rsidR="002D72B8" w:rsidRPr="00AE2C7B" w:rsidRDefault="002D72B8" w:rsidP="002D72B8">
            <w:pPr>
              <w:tabs>
                <w:tab w:val="left" w:pos="4678"/>
              </w:tabs>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rPr>
              <w:fldChar w:fldCharType="begin"/>
            </w:r>
            <w:r w:rsidRPr="00AE2C7B">
              <w:rPr>
                <w:rFonts w:asciiTheme="minorEastAsia" w:eastAsiaTheme="minorEastAsia" w:hAnsiTheme="minorEastAsia"/>
                <w:spacing w:val="0"/>
              </w:rPr>
              <w:instrText xml:space="preserve"> </w:instrText>
            </w:r>
            <w:r w:rsidRPr="00AE2C7B">
              <w:rPr>
                <w:rFonts w:asciiTheme="minorEastAsia" w:eastAsiaTheme="minorEastAsia" w:hAnsiTheme="minorEastAsia" w:hint="eastAsia"/>
                <w:spacing w:val="0"/>
              </w:rPr>
              <w:instrText>= 3 \* GB3</w:instrText>
            </w:r>
            <w:r w:rsidRPr="00AE2C7B">
              <w:rPr>
                <w:rFonts w:asciiTheme="minorEastAsia" w:eastAsiaTheme="minorEastAsia" w:hAnsiTheme="minorEastAsia"/>
                <w:spacing w:val="0"/>
              </w:rPr>
              <w:instrText xml:space="preserve"> </w:instrText>
            </w:r>
            <w:r w:rsidRPr="00AE2C7B">
              <w:rPr>
                <w:rFonts w:asciiTheme="minorEastAsia" w:eastAsiaTheme="minorEastAsia" w:hAnsiTheme="minorEastAsia"/>
                <w:spacing w:val="0"/>
              </w:rPr>
              <w:fldChar w:fldCharType="separate"/>
            </w:r>
            <w:r w:rsidRPr="00AE2C7B">
              <w:rPr>
                <w:rFonts w:asciiTheme="minorEastAsia" w:eastAsiaTheme="minorEastAsia" w:hAnsiTheme="minorEastAsia" w:hint="eastAsia"/>
                <w:noProof/>
                <w:spacing w:val="0"/>
              </w:rPr>
              <w:t>③</w:t>
            </w:r>
            <w:r w:rsidRPr="00AE2C7B">
              <w:rPr>
                <w:rFonts w:asciiTheme="minorEastAsia" w:eastAsiaTheme="minorEastAsia" w:hAnsiTheme="minorEastAsia"/>
                <w:spacing w:val="0"/>
              </w:rPr>
              <w:fldChar w:fldCharType="end"/>
            </w:r>
            <w:r w:rsidRPr="00AE2C7B">
              <w:rPr>
                <w:rFonts w:asciiTheme="minorEastAsia" w:eastAsiaTheme="minorEastAsia" w:hAnsiTheme="minorEastAsia" w:hint="eastAsia"/>
                <w:spacing w:val="0"/>
              </w:rPr>
              <w:t>成品罐内的成品输运至罐车内时产生的粉尘</w:t>
            </w:r>
          </w:p>
          <w:p w:rsidR="002D72B8" w:rsidRPr="00AE2C7B" w:rsidRDefault="002D72B8" w:rsidP="002D72B8">
            <w:pPr>
              <w:ind w:firstLineChars="200" w:firstLine="480"/>
              <w:rPr>
                <w:rFonts w:asciiTheme="minorEastAsia" w:eastAsiaTheme="minorEastAsia" w:hAnsiTheme="minorEastAsia"/>
                <w:bCs/>
                <w:spacing w:val="0"/>
                <w:szCs w:val="24"/>
              </w:rPr>
            </w:pPr>
            <w:r w:rsidRPr="00AE2C7B">
              <w:rPr>
                <w:rFonts w:asciiTheme="minorEastAsia" w:eastAsiaTheme="minorEastAsia" w:hAnsiTheme="minorEastAsia" w:hint="eastAsia"/>
                <w:spacing w:val="0"/>
              </w:rPr>
              <w:t>本项目产品采用外雇罐车外售时，将成品罐内的成品经管道输运至罐车内，成品罐出料口与罐车进料口之间企业已采用密封的布袋软连接，可有效避免成品入罐车过程中粉尘的逸散，经采取上述措施后，此项粉尘逸散量较少，可忽略不计，故此次不对其进行定量评价分析。</w:t>
            </w:r>
          </w:p>
          <w:p w:rsidR="002D72B8" w:rsidRPr="00AE2C7B" w:rsidRDefault="002D72B8" w:rsidP="002D72B8">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w:t>
            </w:r>
            <w:r w:rsidRPr="00AE2C7B">
              <w:rPr>
                <w:rFonts w:asciiTheme="minorEastAsia" w:eastAsiaTheme="minorEastAsia" w:hAnsiTheme="minorEastAsia"/>
                <w:spacing w:val="0"/>
                <w:szCs w:val="24"/>
              </w:rPr>
              <w:t>水环境影响分析</w:t>
            </w:r>
          </w:p>
          <w:p w:rsidR="002D72B8" w:rsidRPr="00AE2C7B" w:rsidRDefault="002D72B8" w:rsidP="002D72B8">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rPr>
              <w:t>本项目</w:t>
            </w:r>
            <w:r w:rsidRPr="00AE2C7B">
              <w:rPr>
                <w:rFonts w:asciiTheme="minorEastAsia" w:eastAsiaTheme="minorEastAsia" w:hAnsiTheme="minorEastAsia"/>
                <w:spacing w:val="0"/>
                <w:szCs w:val="24"/>
              </w:rPr>
              <w:t>生活污水</w:t>
            </w:r>
            <w:r w:rsidRPr="00AE2C7B">
              <w:rPr>
                <w:rFonts w:asciiTheme="minorEastAsia" w:eastAsiaTheme="minorEastAsia" w:hAnsiTheme="minorEastAsia" w:hint="eastAsia"/>
                <w:spacing w:val="0"/>
                <w:szCs w:val="24"/>
              </w:rPr>
              <w:t>产生量</w:t>
            </w:r>
            <w:r w:rsidRPr="00AE2C7B">
              <w:rPr>
                <w:rFonts w:asciiTheme="minorEastAsia" w:eastAsiaTheme="minorEastAsia" w:hAnsiTheme="minorEastAsia"/>
                <w:spacing w:val="0"/>
                <w:szCs w:val="24"/>
              </w:rPr>
              <w:t>为</w:t>
            </w:r>
            <w:r w:rsidRPr="00AE2C7B">
              <w:rPr>
                <w:rFonts w:asciiTheme="minorEastAsia" w:eastAsiaTheme="minorEastAsia" w:hAnsiTheme="minorEastAsia" w:hint="eastAsia"/>
                <w:spacing w:val="0"/>
                <w:szCs w:val="24"/>
              </w:rPr>
              <w:t>4.8t</w:t>
            </w:r>
            <w:r w:rsidRPr="00AE2C7B">
              <w:rPr>
                <w:rFonts w:asciiTheme="minorEastAsia" w:eastAsiaTheme="minorEastAsia" w:hAnsiTheme="minorEastAsia"/>
                <w:spacing w:val="0"/>
                <w:szCs w:val="24"/>
              </w:rPr>
              <w:t>/a</w:t>
            </w:r>
            <w:r w:rsidRPr="00AE2C7B">
              <w:rPr>
                <w:rFonts w:asciiTheme="minorEastAsia" w:eastAsiaTheme="minorEastAsia" w:hAnsiTheme="minorEastAsia" w:hint="eastAsia"/>
                <w:spacing w:val="0"/>
                <w:szCs w:val="24"/>
              </w:rPr>
              <w:t>，</w:t>
            </w:r>
            <w:r w:rsidRPr="00AE2C7B">
              <w:rPr>
                <w:rFonts w:asciiTheme="minorEastAsia" w:eastAsiaTheme="minorEastAsia" w:hAnsiTheme="minorEastAsia" w:hint="eastAsia"/>
                <w:spacing w:val="0"/>
              </w:rPr>
              <w:t>废水中主要污染因子产生浓度及产生量为COD:350mg/L、0.0017t/a，BOD</w:t>
            </w:r>
            <w:r w:rsidRPr="00AE2C7B">
              <w:rPr>
                <w:rFonts w:asciiTheme="minorEastAsia" w:eastAsiaTheme="minorEastAsia" w:hAnsiTheme="minorEastAsia" w:hint="eastAsia"/>
                <w:spacing w:val="0"/>
                <w:vertAlign w:val="subscript"/>
              </w:rPr>
              <w:t>5</w:t>
            </w:r>
            <w:r w:rsidRPr="00AE2C7B">
              <w:rPr>
                <w:rFonts w:asciiTheme="minorEastAsia" w:eastAsiaTheme="minorEastAsia" w:hAnsiTheme="minorEastAsia" w:hint="eastAsia"/>
                <w:spacing w:val="0"/>
              </w:rPr>
              <w:t>：250mg/L、0.0012t/a，SS：200mg/L、0.00096t/a，NH</w:t>
            </w:r>
            <w:r w:rsidRPr="00AE2C7B">
              <w:rPr>
                <w:rFonts w:asciiTheme="minorEastAsia" w:eastAsiaTheme="minorEastAsia" w:hAnsiTheme="minorEastAsia" w:hint="eastAsia"/>
                <w:spacing w:val="0"/>
                <w:vertAlign w:val="subscript"/>
              </w:rPr>
              <w:t>3</w:t>
            </w:r>
            <w:r w:rsidRPr="00AE2C7B">
              <w:rPr>
                <w:rFonts w:asciiTheme="minorEastAsia" w:eastAsiaTheme="minorEastAsia" w:hAnsiTheme="minorEastAsia" w:hint="eastAsia"/>
                <w:spacing w:val="0"/>
              </w:rPr>
              <w:t>-N：30mg/L、0.00014t/a</w:t>
            </w:r>
            <w:r w:rsidRPr="00AE2C7B">
              <w:rPr>
                <w:rFonts w:asciiTheme="minorEastAsia" w:eastAsiaTheme="minorEastAsia" w:hAnsiTheme="minorEastAsia"/>
                <w:spacing w:val="0"/>
              </w:rPr>
              <w:t>。</w:t>
            </w:r>
            <w:r w:rsidRPr="00AE2C7B">
              <w:rPr>
                <w:rFonts w:asciiTheme="minorEastAsia" w:eastAsiaTheme="minorEastAsia" w:hAnsiTheme="minorEastAsia" w:hint="eastAsia"/>
                <w:spacing w:val="0"/>
                <w:szCs w:val="24"/>
              </w:rPr>
              <w:t>经</w:t>
            </w:r>
            <w:r w:rsidR="007B6E91" w:rsidRPr="00AE2C7B">
              <w:rPr>
                <w:rFonts w:asciiTheme="minorEastAsia" w:eastAsiaTheme="minorEastAsia" w:hAnsiTheme="minorEastAsia" w:hint="eastAsia"/>
                <w:spacing w:val="0"/>
              </w:rPr>
              <w:t>采石场现</w:t>
            </w:r>
            <w:r w:rsidRPr="00AE2C7B">
              <w:rPr>
                <w:rFonts w:asciiTheme="minorEastAsia" w:eastAsiaTheme="minorEastAsia" w:hAnsiTheme="minorEastAsia" w:hint="eastAsia"/>
                <w:spacing w:val="0"/>
              </w:rPr>
              <w:t>有旱厕收集后作农肥</w:t>
            </w:r>
            <w:r w:rsidRPr="00AE2C7B">
              <w:rPr>
                <w:rFonts w:asciiTheme="minorEastAsia" w:eastAsiaTheme="minorEastAsia" w:hAnsiTheme="minorEastAsia" w:hint="eastAsia"/>
                <w:spacing w:val="0"/>
                <w:szCs w:val="24"/>
              </w:rPr>
              <w:t>，不排放</w:t>
            </w:r>
            <w:r w:rsidRPr="00AE2C7B">
              <w:rPr>
                <w:rFonts w:asciiTheme="minorEastAsia" w:eastAsiaTheme="minorEastAsia" w:hAnsiTheme="minorEastAsia"/>
                <w:spacing w:val="0"/>
                <w:szCs w:val="24"/>
              </w:rPr>
              <w:t>。</w:t>
            </w:r>
          </w:p>
          <w:p w:rsidR="002D72B8" w:rsidRPr="00AE2C7B" w:rsidRDefault="002D72B8" w:rsidP="002D72B8">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w:t>
            </w:r>
            <w:r w:rsidRPr="00AE2C7B">
              <w:rPr>
                <w:rFonts w:asciiTheme="minorEastAsia" w:eastAsiaTheme="minorEastAsia" w:hAnsiTheme="minorEastAsia"/>
                <w:spacing w:val="0"/>
                <w:szCs w:val="24"/>
              </w:rPr>
              <w:t>声环境影响分析</w:t>
            </w:r>
          </w:p>
          <w:p w:rsidR="002D72B8" w:rsidRPr="00AE2C7B" w:rsidRDefault="002D72B8" w:rsidP="002D72B8">
            <w:pPr>
              <w:ind w:firstLineChars="200" w:firstLine="480"/>
              <w:rPr>
                <w:rFonts w:asciiTheme="minorEastAsia" w:eastAsiaTheme="minorEastAsia" w:hAnsiTheme="minorEastAsia"/>
                <w:spacing w:val="0"/>
              </w:rPr>
            </w:pPr>
            <w:r w:rsidRPr="00AE2C7B">
              <w:rPr>
                <w:rFonts w:asciiTheme="minorEastAsia" w:eastAsiaTheme="minorEastAsia" w:hAnsiTheme="minorEastAsia"/>
                <w:spacing w:val="0"/>
                <w:szCs w:val="24"/>
              </w:rPr>
              <w:t>各类机械设备噪声声级约为</w:t>
            </w:r>
            <w:r w:rsidRPr="00AE2C7B">
              <w:rPr>
                <w:rFonts w:asciiTheme="minorEastAsia" w:eastAsiaTheme="minorEastAsia" w:hAnsiTheme="minorEastAsia" w:hint="eastAsia"/>
                <w:spacing w:val="0"/>
              </w:rPr>
              <w:t>65～90dB(A)</w:t>
            </w:r>
            <w:r w:rsidRPr="00AE2C7B">
              <w:rPr>
                <w:rFonts w:asciiTheme="minorEastAsia" w:eastAsiaTheme="minorEastAsia" w:hAnsiTheme="minorEastAsia"/>
                <w:spacing w:val="0"/>
                <w:szCs w:val="24"/>
              </w:rPr>
              <w:t>，</w:t>
            </w:r>
            <w:r w:rsidRPr="00AE2C7B">
              <w:rPr>
                <w:rFonts w:asciiTheme="minorEastAsia" w:eastAsiaTheme="minorEastAsia" w:hAnsiTheme="minorEastAsia" w:hint="eastAsia"/>
                <w:spacing w:val="0"/>
                <w:szCs w:val="24"/>
              </w:rPr>
              <w:t>企业已采取</w:t>
            </w:r>
            <w:r w:rsidRPr="00AE2C7B">
              <w:rPr>
                <w:rFonts w:asciiTheme="minorEastAsia" w:eastAsiaTheme="minorEastAsia" w:hAnsiTheme="minorEastAsia"/>
                <w:spacing w:val="0"/>
                <w:szCs w:val="24"/>
              </w:rPr>
              <w:t>合理布局，</w:t>
            </w:r>
            <w:r w:rsidRPr="00AE2C7B">
              <w:rPr>
                <w:rFonts w:asciiTheme="minorEastAsia" w:eastAsiaTheme="minorEastAsia" w:hAnsiTheme="minorEastAsia" w:hint="eastAsia"/>
                <w:spacing w:val="0"/>
                <w:szCs w:val="24"/>
              </w:rPr>
              <w:t>生产车间密闭隔声、设备基础安装减震垫，风机置于车间内，风机口安装消音器</w:t>
            </w:r>
            <w:r w:rsidRPr="00AE2C7B">
              <w:rPr>
                <w:rFonts w:asciiTheme="minorEastAsia" w:eastAsiaTheme="minorEastAsia" w:hAnsiTheme="minorEastAsia"/>
                <w:spacing w:val="0"/>
                <w:szCs w:val="24"/>
              </w:rPr>
              <w:t>，</w:t>
            </w:r>
            <w:r w:rsidRPr="00AE2C7B">
              <w:rPr>
                <w:rFonts w:asciiTheme="minorEastAsia" w:eastAsiaTheme="minorEastAsia" w:hAnsiTheme="minorEastAsia" w:hint="eastAsia"/>
                <w:spacing w:val="0"/>
                <w:szCs w:val="24"/>
              </w:rPr>
              <w:t>经距离衰减后</w:t>
            </w:r>
            <w:r w:rsidRPr="00AE2C7B">
              <w:rPr>
                <w:rFonts w:asciiTheme="minorEastAsia" w:eastAsiaTheme="minorEastAsia" w:hAnsiTheme="minorEastAsia"/>
                <w:spacing w:val="0"/>
                <w:szCs w:val="24"/>
              </w:rPr>
              <w:t>厂界噪声排放可达到GB12348-2008《工业企业厂界环境噪声排放标准》中的</w:t>
            </w:r>
            <w:r w:rsidRPr="00AE2C7B">
              <w:rPr>
                <w:rFonts w:asciiTheme="minorEastAsia" w:eastAsiaTheme="minorEastAsia" w:hAnsiTheme="minorEastAsia" w:hint="eastAsia"/>
                <w:spacing w:val="0"/>
                <w:szCs w:val="24"/>
              </w:rPr>
              <w:t>2</w:t>
            </w:r>
            <w:r w:rsidRPr="00AE2C7B">
              <w:rPr>
                <w:rFonts w:asciiTheme="minorEastAsia" w:eastAsiaTheme="minorEastAsia" w:hAnsiTheme="minorEastAsia"/>
                <w:spacing w:val="0"/>
                <w:szCs w:val="24"/>
              </w:rPr>
              <w:t>类标准。</w:t>
            </w:r>
          </w:p>
          <w:p w:rsidR="002D72B8" w:rsidRPr="00AE2C7B" w:rsidRDefault="002D72B8" w:rsidP="002D72B8">
            <w:pPr>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4、固体废物影响分析</w:t>
            </w:r>
          </w:p>
          <w:p w:rsidR="00921C39" w:rsidRPr="00AE2C7B" w:rsidRDefault="002D72B8" w:rsidP="002D72B8">
            <w:pPr>
              <w:pStyle w:val="aa"/>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szCs w:val="24"/>
              </w:rPr>
              <w:t>该项目固</w:t>
            </w:r>
            <w:proofErr w:type="gramStart"/>
            <w:r w:rsidRPr="00AE2C7B">
              <w:rPr>
                <w:rFonts w:asciiTheme="minorEastAsia" w:eastAsiaTheme="minorEastAsia" w:hAnsiTheme="minorEastAsia" w:hint="eastAsia"/>
                <w:spacing w:val="0"/>
                <w:szCs w:val="24"/>
              </w:rPr>
              <w:t>废主要</w:t>
            </w:r>
            <w:proofErr w:type="gramEnd"/>
            <w:r w:rsidRPr="00AE2C7B">
              <w:rPr>
                <w:rFonts w:asciiTheme="minorEastAsia" w:eastAsiaTheme="minorEastAsia" w:hAnsiTheme="minorEastAsia" w:hint="eastAsia"/>
                <w:spacing w:val="0"/>
                <w:szCs w:val="24"/>
              </w:rPr>
              <w:t>来源于除尘器收集的粉尘及职工生活垃圾。员工生活垃圾产生量为0.18t/a，</w:t>
            </w:r>
            <w:r w:rsidR="007B6E91" w:rsidRPr="00AE2C7B">
              <w:rPr>
                <w:rFonts w:asciiTheme="minorEastAsia" w:eastAsiaTheme="minorEastAsia" w:hAnsiTheme="minorEastAsia" w:hint="eastAsia"/>
                <w:spacing w:val="0"/>
                <w:szCs w:val="24"/>
              </w:rPr>
              <w:t>由采石场</w:t>
            </w:r>
            <w:r w:rsidRPr="00AE2C7B">
              <w:rPr>
                <w:rFonts w:asciiTheme="minorEastAsia" w:eastAsiaTheme="minorEastAsia" w:hAnsiTheme="minorEastAsia" w:hint="eastAsia"/>
                <w:spacing w:val="0"/>
                <w:szCs w:val="24"/>
              </w:rPr>
              <w:t>内现有垃圾桶暂存，定期送往垃圾收集场处置；</w:t>
            </w:r>
            <w:r w:rsidRPr="00AE2C7B">
              <w:rPr>
                <w:rFonts w:asciiTheme="minorEastAsia" w:eastAsiaTheme="minorEastAsia" w:hAnsiTheme="minorEastAsia" w:hint="eastAsia"/>
                <w:spacing w:val="0"/>
              </w:rPr>
              <w:t>除尘器收尘量为6.169t/a，全部作为成品外售。</w:t>
            </w:r>
            <w:r w:rsidRPr="00AE2C7B">
              <w:rPr>
                <w:rFonts w:asciiTheme="minorEastAsia" w:eastAsiaTheme="minorEastAsia" w:hAnsiTheme="minorEastAsia" w:hint="eastAsia"/>
                <w:spacing w:val="0"/>
                <w:szCs w:val="24"/>
              </w:rPr>
              <w:t>项目固体废物均得到有效的处置及利用，不会对周围环境产生二次污染。</w:t>
            </w:r>
          </w:p>
          <w:p w:rsidR="00921C39" w:rsidRPr="00AE2C7B" w:rsidRDefault="00216BBE" w:rsidP="00216BBE">
            <w:pPr>
              <w:pStyle w:val="aa"/>
              <w:ind w:firstLineChars="200" w:firstLine="482"/>
              <w:rPr>
                <w:rFonts w:asciiTheme="minorEastAsia" w:eastAsiaTheme="minorEastAsia" w:hAnsiTheme="minorEastAsia"/>
                <w:b/>
                <w:spacing w:val="0"/>
              </w:rPr>
            </w:pPr>
            <w:r w:rsidRPr="00AE2C7B">
              <w:rPr>
                <w:rFonts w:asciiTheme="minorEastAsia" w:eastAsiaTheme="minorEastAsia" w:hAnsiTheme="minorEastAsia" w:hint="eastAsia"/>
                <w:b/>
                <w:spacing w:val="0"/>
              </w:rPr>
              <w:t>五、总量控制分析结论</w:t>
            </w:r>
          </w:p>
          <w:p w:rsidR="00216BBE" w:rsidRPr="00AE2C7B" w:rsidRDefault="00216BBE" w:rsidP="008E46E0">
            <w:pPr>
              <w:pStyle w:val="aa"/>
              <w:ind w:firstLineChars="200" w:firstLine="480"/>
              <w:rPr>
                <w:rFonts w:asciiTheme="minorEastAsia" w:eastAsiaTheme="minorEastAsia" w:hAnsiTheme="minorEastAsia"/>
                <w:spacing w:val="0"/>
              </w:rPr>
            </w:pPr>
            <w:r w:rsidRPr="00AE2C7B">
              <w:rPr>
                <w:rFonts w:asciiTheme="minorEastAsia" w:eastAsiaTheme="minorEastAsia" w:hAnsiTheme="minorEastAsia" w:hint="eastAsia"/>
                <w:spacing w:val="0"/>
              </w:rPr>
              <w:t>本项目冬季不生产，生产不用热，无锅炉废气产生，所产生废水主要是职工生活污水，排入</w:t>
            </w:r>
            <w:r w:rsidR="007B6E91" w:rsidRPr="00AE2C7B">
              <w:rPr>
                <w:rFonts w:asciiTheme="minorEastAsia" w:eastAsiaTheme="minorEastAsia" w:hAnsiTheme="minorEastAsia" w:hint="eastAsia"/>
                <w:spacing w:val="0"/>
              </w:rPr>
              <w:t>采石场</w:t>
            </w:r>
            <w:r w:rsidRPr="00AE2C7B">
              <w:rPr>
                <w:rFonts w:asciiTheme="minorEastAsia" w:eastAsiaTheme="minorEastAsia" w:hAnsiTheme="minorEastAsia" w:hint="eastAsia"/>
                <w:spacing w:val="0"/>
              </w:rPr>
              <w:t>现有防渗旱厕内，定期清掏做农家肥，不外排，故本项目无需申请总量控制指标。</w:t>
            </w:r>
          </w:p>
          <w:p w:rsidR="00216BBE" w:rsidRPr="00AE2C7B" w:rsidRDefault="00216BBE" w:rsidP="008E46E0">
            <w:pPr>
              <w:pStyle w:val="aa"/>
              <w:ind w:firstLineChars="200" w:firstLine="482"/>
              <w:rPr>
                <w:rFonts w:asciiTheme="minorEastAsia" w:eastAsiaTheme="minorEastAsia" w:hAnsiTheme="minorEastAsia"/>
                <w:b/>
                <w:spacing w:val="0"/>
              </w:rPr>
            </w:pPr>
            <w:r w:rsidRPr="00AE2C7B">
              <w:rPr>
                <w:rFonts w:asciiTheme="minorEastAsia" w:eastAsiaTheme="minorEastAsia" w:hAnsiTheme="minorEastAsia" w:hint="eastAsia"/>
                <w:b/>
                <w:spacing w:val="0"/>
              </w:rPr>
              <w:t>六、环评总结论</w:t>
            </w:r>
          </w:p>
          <w:p w:rsidR="008E46E0" w:rsidRPr="00AE2C7B" w:rsidRDefault="008E46E0" w:rsidP="008E46E0">
            <w:pPr>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spacing w:val="0"/>
                <w:szCs w:val="24"/>
              </w:rPr>
              <w:t>通过</w:t>
            </w:r>
            <w:r w:rsidR="007B6E91" w:rsidRPr="00AE2C7B">
              <w:rPr>
                <w:rFonts w:asciiTheme="minorEastAsia" w:eastAsiaTheme="minorEastAsia" w:hAnsiTheme="minorEastAsia" w:hint="eastAsia"/>
                <w:spacing w:val="0"/>
                <w:szCs w:val="24"/>
              </w:rPr>
              <w:t>对</w:t>
            </w:r>
            <w:r w:rsidRPr="00AE2C7B">
              <w:rPr>
                <w:rFonts w:asciiTheme="minorEastAsia" w:eastAsiaTheme="minorEastAsia" w:hAnsiTheme="minorEastAsia"/>
                <w:spacing w:val="0"/>
                <w:szCs w:val="24"/>
              </w:rPr>
              <w:t>本</w:t>
            </w:r>
            <w:r w:rsidR="007B6E91" w:rsidRPr="00AE2C7B">
              <w:rPr>
                <w:rFonts w:asciiTheme="minorEastAsia" w:eastAsiaTheme="minorEastAsia" w:hAnsiTheme="minorEastAsia" w:hint="eastAsia"/>
                <w:spacing w:val="0"/>
                <w:szCs w:val="24"/>
              </w:rPr>
              <w:t>项目</w:t>
            </w:r>
            <w:r w:rsidRPr="00AE2C7B">
              <w:rPr>
                <w:rFonts w:asciiTheme="minorEastAsia" w:eastAsiaTheme="minorEastAsia" w:hAnsiTheme="minorEastAsia"/>
                <w:spacing w:val="0"/>
                <w:szCs w:val="24"/>
              </w:rPr>
              <w:t>所在地环境现状调查、污染分析、环境影响分析可知，项目符合当前</w:t>
            </w:r>
            <w:r w:rsidRPr="00AE2C7B">
              <w:rPr>
                <w:rFonts w:asciiTheme="minorEastAsia" w:eastAsiaTheme="minorEastAsia" w:hAnsiTheme="minorEastAsia"/>
                <w:spacing w:val="0"/>
                <w:szCs w:val="24"/>
              </w:rPr>
              <w:lastRenderedPageBreak/>
              <w:t>国家产业政策，</w:t>
            </w:r>
            <w:r w:rsidRPr="00AE2C7B">
              <w:rPr>
                <w:rFonts w:asciiTheme="minorEastAsia" w:eastAsiaTheme="minorEastAsia" w:hAnsiTheme="minorEastAsia" w:hint="eastAsia"/>
                <w:spacing w:val="0"/>
                <w:szCs w:val="24"/>
              </w:rPr>
              <w:t>在项目运营期，建设单位需认真贯彻建设项目的“三同时”原则，依法经营，加强全过程管理，认真落实报告所提出的环保措施，可使各种污染物达标排放。</w:t>
            </w:r>
          </w:p>
          <w:p w:rsidR="00921C39" w:rsidRPr="00AE2C7B" w:rsidRDefault="008E46E0" w:rsidP="008E46E0">
            <w:pPr>
              <w:pStyle w:val="aa"/>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从环境保护角度论证，本项目建设可行。</w:t>
            </w:r>
          </w:p>
          <w:p w:rsidR="00DE16B8" w:rsidRPr="00AE2C7B" w:rsidRDefault="00DE16B8" w:rsidP="00DE16B8">
            <w:pPr>
              <w:pStyle w:val="aa"/>
              <w:ind w:firstLineChars="200" w:firstLine="482"/>
              <w:rPr>
                <w:rFonts w:asciiTheme="minorEastAsia" w:eastAsiaTheme="minorEastAsia" w:hAnsiTheme="minorEastAsia"/>
                <w:b/>
                <w:spacing w:val="0"/>
                <w:szCs w:val="24"/>
              </w:rPr>
            </w:pPr>
            <w:r w:rsidRPr="00AE2C7B">
              <w:rPr>
                <w:rFonts w:asciiTheme="minorEastAsia" w:eastAsiaTheme="minorEastAsia" w:hAnsiTheme="minorEastAsia" w:hint="eastAsia"/>
                <w:b/>
                <w:spacing w:val="0"/>
                <w:szCs w:val="24"/>
              </w:rPr>
              <w:t>七、建议</w:t>
            </w:r>
          </w:p>
          <w:p w:rsidR="00DE16B8" w:rsidRPr="00AE2C7B" w:rsidRDefault="00DE16B8" w:rsidP="008E46E0">
            <w:pPr>
              <w:pStyle w:val="aa"/>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1、建设单位必须严格执行环保“三同时”制度，以保证排放的污染物稳定达标。</w:t>
            </w:r>
          </w:p>
          <w:p w:rsidR="00DE16B8" w:rsidRPr="00AE2C7B" w:rsidRDefault="00DE16B8" w:rsidP="008E46E0">
            <w:pPr>
              <w:pStyle w:val="aa"/>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2、加强员工的安全知识与环保知识培训，制定严格的安全操作规程与设备维护制度，并落到实处，以保证</w:t>
            </w:r>
            <w:proofErr w:type="gramStart"/>
            <w:r w:rsidRPr="00AE2C7B">
              <w:rPr>
                <w:rFonts w:asciiTheme="minorEastAsia" w:eastAsiaTheme="minorEastAsia" w:hAnsiTheme="minorEastAsia" w:hint="eastAsia"/>
                <w:spacing w:val="0"/>
                <w:szCs w:val="24"/>
              </w:rPr>
              <w:t>各污染</w:t>
            </w:r>
            <w:proofErr w:type="gramEnd"/>
            <w:r w:rsidRPr="00AE2C7B">
              <w:rPr>
                <w:rFonts w:asciiTheme="minorEastAsia" w:eastAsiaTheme="minorEastAsia" w:hAnsiTheme="minorEastAsia" w:hint="eastAsia"/>
                <w:spacing w:val="0"/>
                <w:szCs w:val="24"/>
              </w:rPr>
              <w:t>防治措施完好和稳定高效运行。</w:t>
            </w:r>
          </w:p>
          <w:p w:rsidR="00DE16B8" w:rsidRPr="00AE2C7B" w:rsidRDefault="00DE16B8" w:rsidP="008E46E0">
            <w:pPr>
              <w:pStyle w:val="aa"/>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3、加强对生产工人的劳动保护，并加强车间通风，保证车间内空气质量良好。</w:t>
            </w:r>
          </w:p>
          <w:p w:rsidR="00DE16B8" w:rsidRPr="00AE2C7B" w:rsidRDefault="00DE16B8" w:rsidP="008E46E0">
            <w:pPr>
              <w:pStyle w:val="aa"/>
              <w:ind w:firstLineChars="200" w:firstLine="480"/>
              <w:rPr>
                <w:rFonts w:asciiTheme="minorEastAsia" w:eastAsiaTheme="minorEastAsia" w:hAnsiTheme="minorEastAsia"/>
                <w:spacing w:val="0"/>
                <w:szCs w:val="24"/>
              </w:rPr>
            </w:pPr>
            <w:r w:rsidRPr="00AE2C7B">
              <w:rPr>
                <w:rFonts w:asciiTheme="minorEastAsia" w:eastAsiaTheme="minorEastAsia" w:hAnsiTheme="minorEastAsia" w:hint="eastAsia"/>
                <w:spacing w:val="0"/>
                <w:szCs w:val="24"/>
              </w:rPr>
              <w:t>4、加强生产、生活中的固废管理，不对周围环境产生二次污染。</w:t>
            </w:r>
          </w:p>
          <w:p w:rsidR="00DE16B8" w:rsidRDefault="00DE16B8" w:rsidP="00EA5B43">
            <w:pPr>
              <w:pStyle w:val="aa"/>
              <w:ind w:firstLineChars="200" w:firstLine="480"/>
              <w:rPr>
                <w:rFonts w:asciiTheme="minorEastAsia" w:eastAsiaTheme="minorEastAsia" w:hAnsiTheme="minorEastAsia" w:hint="eastAsia"/>
                <w:spacing w:val="0"/>
                <w:szCs w:val="24"/>
              </w:rPr>
            </w:pPr>
            <w:r w:rsidRPr="00AE2C7B">
              <w:rPr>
                <w:rFonts w:asciiTheme="minorEastAsia" w:eastAsiaTheme="minorEastAsia" w:hAnsiTheme="minorEastAsia" w:hint="eastAsia"/>
                <w:spacing w:val="0"/>
                <w:szCs w:val="24"/>
              </w:rPr>
              <w:t>5、做好项目厂界的绿化工作</w:t>
            </w:r>
            <w:r w:rsidR="00EA5B43" w:rsidRPr="00AE2C7B">
              <w:rPr>
                <w:rFonts w:asciiTheme="minorEastAsia" w:eastAsiaTheme="minorEastAsia" w:hAnsiTheme="minorEastAsia" w:hint="eastAsia"/>
                <w:spacing w:val="0"/>
                <w:szCs w:val="24"/>
              </w:rPr>
              <w:t>，种植高大树木，以降低生产噪声的排放。</w:t>
            </w:r>
          </w:p>
          <w:p w:rsidR="00423365" w:rsidRPr="00AE2C7B" w:rsidRDefault="00423365" w:rsidP="00EA5B43">
            <w:pPr>
              <w:pStyle w:val="aa"/>
              <w:ind w:firstLineChars="200" w:firstLine="480"/>
              <w:rPr>
                <w:rFonts w:asciiTheme="minorEastAsia" w:eastAsiaTheme="minorEastAsia" w:hAnsiTheme="minorEastAsia"/>
                <w:spacing w:val="0"/>
                <w:szCs w:val="24"/>
              </w:rPr>
            </w:pPr>
            <w:r>
              <w:rPr>
                <w:rFonts w:asciiTheme="minorEastAsia" w:eastAsiaTheme="minorEastAsia" w:hAnsiTheme="minorEastAsia" w:hint="eastAsia"/>
                <w:spacing w:val="0"/>
                <w:szCs w:val="24"/>
              </w:rPr>
              <w:t>6、原料堆场（采石场小碎石堆放库）现为半封闭车间，改为全封闭车间。</w:t>
            </w:r>
          </w:p>
        </w:tc>
      </w:tr>
    </w:tbl>
    <w:p w:rsidR="000615F2" w:rsidRPr="00AE2C7B" w:rsidRDefault="00BE00A0">
      <w:pPr>
        <w:rPr>
          <w:rFonts w:asciiTheme="minorEastAsia" w:eastAsiaTheme="minorEastAsia" w:hAnsiTheme="minorEastAsia"/>
          <w:spacing w:val="30"/>
        </w:rPr>
      </w:pPr>
      <w:r w:rsidRPr="00AE2C7B">
        <w:rPr>
          <w:rFonts w:asciiTheme="minorEastAsia" w:eastAsiaTheme="minorEastAsia" w:hAnsiTheme="minorEastAsia"/>
          <w:noProof/>
          <w:spacing w:val="0"/>
          <w:sz w:val="28"/>
        </w:rPr>
        <w:lastRenderedPageBreak/>
        <mc:AlternateContent>
          <mc:Choice Requires="wpg">
            <w:drawing>
              <wp:anchor distT="0" distB="0" distL="114300" distR="114300" simplePos="0" relativeHeight="251653120" behindDoc="0" locked="0" layoutInCell="1" allowOverlap="1" wp14:anchorId="55C6F95D" wp14:editId="4D59381B">
                <wp:simplePos x="0" y="0"/>
                <wp:positionH relativeFrom="column">
                  <wp:posOffset>-84455</wp:posOffset>
                </wp:positionH>
                <wp:positionV relativeFrom="paragraph">
                  <wp:posOffset>-6350</wp:posOffset>
                </wp:positionV>
                <wp:extent cx="5855970" cy="9185910"/>
                <wp:effectExtent l="10795" t="12700" r="10160" b="12065"/>
                <wp:wrapNone/>
                <wp:docPr id="2" name="组合 3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9185910"/>
                          <a:chOff x="1341" y="1135"/>
                          <a:chExt cx="9222" cy="14466"/>
                        </a:xfrm>
                      </wpg:grpSpPr>
                      <wps:wsp>
                        <wps:cNvPr id="4" name="矩形 2309"/>
                        <wps:cNvSpPr>
                          <a:spLocks noChangeArrowheads="1"/>
                        </wps:cNvSpPr>
                        <wps:spPr bwMode="auto">
                          <a:xfrm>
                            <a:off x="1345" y="1135"/>
                            <a:ext cx="9213" cy="14466"/>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直线 3061"/>
                        <wps:cNvCnPr/>
                        <wps:spPr bwMode="auto">
                          <a:xfrm flipV="1">
                            <a:off x="1341" y="8144"/>
                            <a:ext cx="9222"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组合 3062" o:spid="_x0000_s1026" style="position:absolute;left:0;text-align:left;margin-left:-6.65pt;margin-top:-.5pt;width:461.1pt;height:723.3pt;z-index:251653120" coordorigin="1341,1135" coordsize="922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">
                <v:rect id="矩形 2309" o:spid="_x0000_s1027" style="position:absolute;left:1345;top:1135;width:9213;height:14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line id="直线 3061" o:spid="_x0000_s1028" style="position:absolute;flip:y;visibility:visible;mso-wrap-style:square" from="1341,8144" to="10563,8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group>
            </w:pict>
          </mc:Fallback>
        </mc:AlternateContent>
      </w:r>
      <w:r w:rsidR="000615F2" w:rsidRPr="00AE2C7B">
        <w:rPr>
          <w:rFonts w:asciiTheme="minorEastAsia" w:eastAsiaTheme="minorEastAsia" w:hAnsiTheme="minorEastAsia" w:hint="eastAsia"/>
          <w:spacing w:val="0"/>
          <w:sz w:val="28"/>
        </w:rPr>
        <w:t>预审意见：</w:t>
      </w: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pPr>
        <w:spacing w:line="320" w:lineRule="exact"/>
        <w:rPr>
          <w:rFonts w:asciiTheme="minorEastAsia" w:eastAsiaTheme="minorEastAsia" w:hAnsiTheme="minorEastAsia"/>
          <w:color w:val="FF0000"/>
          <w:spacing w:val="0"/>
          <w:sz w:val="28"/>
        </w:rPr>
      </w:pPr>
    </w:p>
    <w:p w:rsidR="000615F2" w:rsidRPr="00AE2C7B" w:rsidRDefault="000615F2" w:rsidP="00043EF4">
      <w:pPr>
        <w:ind w:firstLineChars="1092" w:firstLine="3058"/>
        <w:jc w:val="center"/>
        <w:rPr>
          <w:rFonts w:asciiTheme="minorEastAsia" w:eastAsiaTheme="minorEastAsia" w:hAnsiTheme="minorEastAsia"/>
          <w:color w:val="FF0000"/>
          <w:spacing w:val="0"/>
          <w:sz w:val="28"/>
        </w:rPr>
      </w:pPr>
    </w:p>
    <w:p w:rsidR="000615F2" w:rsidRPr="00AE2C7B" w:rsidRDefault="000615F2" w:rsidP="00673412">
      <w:pPr>
        <w:spacing w:line="360" w:lineRule="auto"/>
        <w:ind w:firstLineChars="1092" w:firstLine="3058"/>
        <w:jc w:val="center"/>
        <w:rPr>
          <w:rFonts w:asciiTheme="minorEastAsia" w:eastAsiaTheme="minorEastAsia" w:hAnsiTheme="minorEastAsia"/>
          <w:spacing w:val="0"/>
          <w:sz w:val="28"/>
        </w:rPr>
      </w:pPr>
      <w:r w:rsidRPr="00AE2C7B">
        <w:rPr>
          <w:rFonts w:asciiTheme="minorEastAsia" w:eastAsiaTheme="minorEastAsia" w:hAnsiTheme="minorEastAsia" w:hint="eastAsia"/>
          <w:color w:val="FF0000"/>
          <w:spacing w:val="0"/>
          <w:sz w:val="28"/>
        </w:rPr>
        <w:t xml:space="preserve">                 </w:t>
      </w:r>
      <w:r w:rsidRPr="00AE2C7B">
        <w:rPr>
          <w:rFonts w:asciiTheme="minorEastAsia" w:eastAsiaTheme="minorEastAsia" w:hAnsiTheme="minorEastAsia" w:hint="eastAsia"/>
          <w:spacing w:val="0"/>
          <w:sz w:val="28"/>
        </w:rPr>
        <w:t xml:space="preserve"> 公</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章</w:t>
      </w:r>
    </w:p>
    <w:p w:rsidR="000615F2" w:rsidRPr="00AE2C7B" w:rsidRDefault="000615F2" w:rsidP="00673412">
      <w:pPr>
        <w:spacing w:line="360" w:lineRule="auto"/>
        <w:rPr>
          <w:rFonts w:asciiTheme="minorEastAsia" w:eastAsiaTheme="minorEastAsia" w:hAnsiTheme="minorEastAsia"/>
          <w:spacing w:val="0"/>
          <w:sz w:val="28"/>
        </w:rPr>
      </w:pPr>
      <w:r w:rsidRPr="00AE2C7B">
        <w:rPr>
          <w:rFonts w:asciiTheme="minorEastAsia" w:eastAsiaTheme="minorEastAsia" w:hAnsiTheme="minorEastAsia" w:hint="eastAsia"/>
          <w:spacing w:val="0"/>
          <w:sz w:val="28"/>
        </w:rPr>
        <w:t>经办人：</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 xml:space="preserve">         </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 xml:space="preserve"> </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年</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月</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日</w:t>
      </w:r>
    </w:p>
    <w:p w:rsidR="000615F2" w:rsidRPr="00AE2C7B" w:rsidRDefault="000615F2">
      <w:pPr>
        <w:spacing w:line="320" w:lineRule="exact"/>
        <w:rPr>
          <w:rFonts w:asciiTheme="minorEastAsia" w:eastAsiaTheme="minorEastAsia" w:hAnsiTheme="minorEastAsia"/>
          <w:spacing w:val="0"/>
          <w:sz w:val="28"/>
        </w:rPr>
      </w:pPr>
    </w:p>
    <w:p w:rsidR="000615F2" w:rsidRPr="00AE2C7B" w:rsidRDefault="000615F2">
      <w:pPr>
        <w:spacing w:line="320" w:lineRule="exact"/>
        <w:rPr>
          <w:rFonts w:asciiTheme="minorEastAsia" w:eastAsiaTheme="minorEastAsia" w:hAnsiTheme="minorEastAsia"/>
          <w:spacing w:val="0"/>
          <w:sz w:val="28"/>
        </w:rPr>
      </w:pPr>
    </w:p>
    <w:p w:rsidR="000615F2" w:rsidRPr="00AE2C7B" w:rsidRDefault="000615F2">
      <w:pPr>
        <w:rPr>
          <w:rFonts w:asciiTheme="minorEastAsia" w:eastAsiaTheme="minorEastAsia" w:hAnsiTheme="minorEastAsia"/>
          <w:sz w:val="28"/>
        </w:rPr>
      </w:pPr>
      <w:r w:rsidRPr="00AE2C7B">
        <w:rPr>
          <w:rFonts w:asciiTheme="minorEastAsia" w:eastAsiaTheme="minorEastAsia" w:hAnsiTheme="minorEastAsia" w:hint="eastAsia"/>
          <w:sz w:val="28"/>
        </w:rPr>
        <w:t>下一级环境保护行政主管部门审批意见：</w:t>
      </w: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color w:val="FF0000"/>
          <w:sz w:val="28"/>
        </w:rPr>
      </w:pPr>
    </w:p>
    <w:p w:rsidR="000615F2" w:rsidRPr="00AE2C7B" w:rsidRDefault="000615F2">
      <w:pPr>
        <w:jc w:val="center"/>
        <w:rPr>
          <w:rFonts w:asciiTheme="minorEastAsia" w:eastAsiaTheme="minorEastAsia" w:hAnsiTheme="minorEastAsia"/>
          <w:sz w:val="28"/>
        </w:rPr>
      </w:pPr>
      <w:r w:rsidRPr="00AE2C7B">
        <w:rPr>
          <w:rFonts w:asciiTheme="minorEastAsia" w:eastAsiaTheme="minorEastAsia" w:hAnsiTheme="minorEastAsia"/>
          <w:color w:val="FF0000"/>
          <w:sz w:val="28"/>
        </w:rPr>
        <w:t xml:space="preserve">                           </w:t>
      </w:r>
      <w:r w:rsidRPr="00AE2C7B">
        <w:rPr>
          <w:rFonts w:asciiTheme="minorEastAsia" w:eastAsiaTheme="minorEastAsia" w:hAnsiTheme="minorEastAsia" w:hint="eastAsia"/>
          <w:sz w:val="28"/>
        </w:rPr>
        <w:t>公  章</w:t>
      </w:r>
    </w:p>
    <w:p w:rsidR="000615F2" w:rsidRPr="00AE2C7B" w:rsidRDefault="000615F2">
      <w:pPr>
        <w:jc w:val="center"/>
        <w:rPr>
          <w:rFonts w:asciiTheme="minorEastAsia" w:eastAsiaTheme="minorEastAsia" w:hAnsiTheme="minorEastAsia"/>
          <w:sz w:val="28"/>
        </w:rPr>
      </w:pPr>
    </w:p>
    <w:p w:rsidR="000615F2" w:rsidRPr="00AE2C7B" w:rsidRDefault="000615F2">
      <w:pPr>
        <w:spacing w:line="320" w:lineRule="exact"/>
        <w:rPr>
          <w:rFonts w:asciiTheme="minorEastAsia" w:eastAsiaTheme="minorEastAsia" w:hAnsiTheme="minorEastAsia"/>
          <w:spacing w:val="0"/>
          <w:sz w:val="28"/>
        </w:rPr>
      </w:pPr>
      <w:r w:rsidRPr="00AE2C7B">
        <w:rPr>
          <w:rFonts w:asciiTheme="minorEastAsia" w:eastAsiaTheme="minorEastAsia" w:hAnsiTheme="minorEastAsia" w:hint="eastAsia"/>
          <w:sz w:val="28"/>
        </w:rPr>
        <w:t xml:space="preserve">经办人：                     </w:t>
      </w:r>
      <w:r w:rsidRPr="00AE2C7B">
        <w:rPr>
          <w:rFonts w:asciiTheme="minorEastAsia" w:eastAsiaTheme="minorEastAsia" w:hAnsiTheme="minorEastAsia"/>
          <w:sz w:val="28"/>
        </w:rPr>
        <w:t xml:space="preserve"> </w:t>
      </w:r>
      <w:r w:rsidRPr="00AE2C7B">
        <w:rPr>
          <w:rFonts w:asciiTheme="minorEastAsia" w:eastAsiaTheme="minorEastAsia" w:hAnsiTheme="minorEastAsia" w:hint="eastAsia"/>
          <w:sz w:val="28"/>
        </w:rPr>
        <w:t xml:space="preserve">    年    月    日</w:t>
      </w:r>
    </w:p>
    <w:p w:rsidR="000615F2" w:rsidRPr="00AE2C7B" w:rsidRDefault="000615F2">
      <w:pPr>
        <w:spacing w:line="320" w:lineRule="exact"/>
        <w:rPr>
          <w:rFonts w:asciiTheme="minorEastAsia" w:eastAsiaTheme="minorEastAsia" w:hAnsiTheme="minorEastAsia"/>
          <w:spacing w:val="0"/>
          <w:sz w:val="28"/>
        </w:rPr>
        <w:sectPr w:rsidR="000615F2" w:rsidRPr="00AE2C7B">
          <w:pgSz w:w="11907" w:h="16840"/>
          <w:pgMar w:top="1145" w:right="1418" w:bottom="1230" w:left="1474" w:header="720" w:footer="720" w:gutter="0"/>
          <w:cols w:space="720"/>
          <w:titlePg/>
          <w:docGrid w:linePitch="435"/>
        </w:sectPr>
      </w:pPr>
    </w:p>
    <w:p w:rsidR="000615F2" w:rsidRPr="00AE2C7B" w:rsidRDefault="00BE00A0">
      <w:pPr>
        <w:spacing w:line="320" w:lineRule="exact"/>
        <w:rPr>
          <w:rFonts w:asciiTheme="minorEastAsia" w:eastAsiaTheme="minorEastAsia" w:hAnsiTheme="minorEastAsia"/>
          <w:spacing w:val="0"/>
          <w:sz w:val="28"/>
        </w:rPr>
      </w:pPr>
      <w:r w:rsidRPr="00AE2C7B">
        <w:rPr>
          <w:rFonts w:asciiTheme="minorEastAsia" w:eastAsiaTheme="minorEastAsia" w:hAnsiTheme="minorEastAsia" w:hint="eastAsia"/>
          <w:noProof/>
          <w:spacing w:val="0"/>
          <w:sz w:val="28"/>
        </w:rPr>
        <w:lastRenderedPageBreak/>
        <mc:AlternateContent>
          <mc:Choice Requires="wps">
            <w:drawing>
              <wp:anchor distT="0" distB="0" distL="114300" distR="114300" simplePos="0" relativeHeight="251652096" behindDoc="0" locked="0" layoutInCell="1" allowOverlap="1" wp14:anchorId="72CA3D0C" wp14:editId="5394DC03">
                <wp:simplePos x="0" y="0"/>
                <wp:positionH relativeFrom="column">
                  <wp:posOffset>-64770</wp:posOffset>
                </wp:positionH>
                <wp:positionV relativeFrom="paragraph">
                  <wp:posOffset>-11430</wp:posOffset>
                </wp:positionV>
                <wp:extent cx="5850255" cy="9175750"/>
                <wp:effectExtent l="11430" t="7620" r="5715" b="8255"/>
                <wp:wrapNone/>
                <wp:docPr id="1" name="矩形 3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9175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58" o:spid="_x0000_s1026" style="position:absolute;left:0;text-align:left;margin-left:-5.1pt;margin-top:-.9pt;width:460.65pt;height:7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" filled="f"/>
            </w:pict>
          </mc:Fallback>
        </mc:AlternateContent>
      </w:r>
      <w:r w:rsidR="000615F2" w:rsidRPr="00AE2C7B">
        <w:rPr>
          <w:rFonts w:asciiTheme="minorEastAsia" w:eastAsiaTheme="minorEastAsia" w:hAnsiTheme="minorEastAsia" w:hint="eastAsia"/>
          <w:spacing w:val="0"/>
          <w:sz w:val="28"/>
        </w:rPr>
        <w:t>审批意见：</w:t>
      </w:r>
    </w:p>
    <w:p w:rsidR="000615F2" w:rsidRPr="00AE2C7B" w:rsidRDefault="000615F2">
      <w:pPr>
        <w:rPr>
          <w:rFonts w:asciiTheme="minorEastAsia" w:eastAsiaTheme="minorEastAsia" w:hAnsiTheme="minorEastAsia"/>
          <w:color w:val="FF000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color w:val="FF0000"/>
          <w:spacing w:val="0"/>
          <w:sz w:val="28"/>
        </w:rPr>
      </w:pPr>
    </w:p>
    <w:p w:rsidR="000615F2" w:rsidRPr="00AE2C7B" w:rsidRDefault="000615F2">
      <w:pPr>
        <w:rPr>
          <w:rFonts w:asciiTheme="minorEastAsia" w:eastAsiaTheme="minorEastAsia" w:hAnsiTheme="minorEastAsia"/>
          <w:spacing w:val="0"/>
          <w:sz w:val="28"/>
        </w:rPr>
      </w:pPr>
    </w:p>
    <w:p w:rsidR="000615F2" w:rsidRPr="00AE2C7B" w:rsidRDefault="000615F2">
      <w:pPr>
        <w:rPr>
          <w:rFonts w:asciiTheme="minorEastAsia" w:eastAsiaTheme="minorEastAsia" w:hAnsiTheme="minorEastAsia"/>
          <w:spacing w:val="0"/>
          <w:sz w:val="28"/>
        </w:rPr>
      </w:pP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公</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章</w:t>
      </w:r>
    </w:p>
    <w:p w:rsidR="000615F2" w:rsidRPr="00EE640E" w:rsidRDefault="000615F2">
      <w:pPr>
        <w:rPr>
          <w:rFonts w:asciiTheme="minorEastAsia" w:eastAsiaTheme="minorEastAsia" w:hAnsiTheme="minorEastAsia"/>
        </w:rPr>
      </w:pP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经办人：</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 xml:space="preserve">    </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年</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月</w:t>
      </w:r>
      <w:r w:rsidRPr="00AE2C7B">
        <w:rPr>
          <w:rFonts w:asciiTheme="minorEastAsia" w:eastAsiaTheme="minorEastAsia" w:hAnsiTheme="minorEastAsia"/>
          <w:spacing w:val="0"/>
          <w:sz w:val="28"/>
        </w:rPr>
        <w:t xml:space="preserve">    </w:t>
      </w:r>
      <w:r w:rsidRPr="00AE2C7B">
        <w:rPr>
          <w:rFonts w:asciiTheme="minorEastAsia" w:eastAsiaTheme="minorEastAsia" w:hAnsiTheme="minorEastAsia" w:hint="eastAsia"/>
          <w:spacing w:val="0"/>
          <w:sz w:val="28"/>
        </w:rPr>
        <w:t>日</w:t>
      </w:r>
    </w:p>
    <w:sectPr w:rsidR="000615F2" w:rsidRPr="00EE640E">
      <w:pgSz w:w="11907" w:h="16840"/>
      <w:pgMar w:top="1145" w:right="1418" w:bottom="1230" w:left="1474" w:header="720" w:footer="72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7ED" w:rsidRDefault="007567ED">
      <w:pPr>
        <w:spacing w:line="240" w:lineRule="auto"/>
      </w:pPr>
      <w:r>
        <w:separator/>
      </w:r>
    </w:p>
  </w:endnote>
  <w:endnote w:type="continuationSeparator" w:id="0">
    <w:p w:rsidR="007567ED" w:rsidRDefault="0075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 FPEF">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523379"/>
      <w:docPartObj>
        <w:docPartGallery w:val="Page Numbers (Bottom of Page)"/>
        <w:docPartUnique/>
      </w:docPartObj>
    </w:sdtPr>
    <w:sdtContent>
      <w:p w:rsidR="00413BDC" w:rsidRDefault="00413BDC" w:rsidP="009B74E4">
        <w:pPr>
          <w:pStyle w:val="af"/>
          <w:jc w:val="center"/>
        </w:pPr>
        <w:r>
          <w:fldChar w:fldCharType="begin"/>
        </w:r>
        <w:r>
          <w:instrText>PAGE   \* MERGEFORMAT</w:instrText>
        </w:r>
        <w:r>
          <w:fldChar w:fldCharType="separate"/>
        </w:r>
        <w:r w:rsidR="00CD7941" w:rsidRPr="00CD7941">
          <w:rPr>
            <w:noProof/>
            <w:lang w:val="zh-CN"/>
          </w:rPr>
          <w:t>32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DC" w:rsidRDefault="00413BDC">
    <w:pPr>
      <w:pStyle w:val="af"/>
      <w:jc w:val="center"/>
      <w:rPr>
        <w:rStyle w:val="a4"/>
      </w:rPr>
    </w:pPr>
    <w:r>
      <w:fldChar w:fldCharType="begin"/>
    </w:r>
    <w:r>
      <w:rPr>
        <w:rStyle w:val="a4"/>
      </w:rPr>
      <w:instrText xml:space="preserve">PAGE  </w:instrText>
    </w:r>
    <w:r>
      <w:fldChar w:fldCharType="separate"/>
    </w:r>
    <w:r w:rsidR="00CD7941">
      <w:rPr>
        <w:rStyle w:val="a4"/>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7ED" w:rsidRDefault="007567ED">
      <w:pPr>
        <w:spacing w:line="240" w:lineRule="auto"/>
      </w:pPr>
      <w:r>
        <w:separator/>
      </w:r>
    </w:p>
  </w:footnote>
  <w:footnote w:type="continuationSeparator" w:id="0">
    <w:p w:rsidR="007567ED" w:rsidRDefault="007567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4CE"/>
    <w:multiLevelType w:val="hybridMultilevel"/>
    <w:tmpl w:val="1CA8C6CC"/>
    <w:lvl w:ilvl="0" w:tplc="808E5D3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14E5287"/>
    <w:multiLevelType w:val="hybridMultilevel"/>
    <w:tmpl w:val="BC62AC56"/>
    <w:lvl w:ilvl="0" w:tplc="41F498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C6C6A35"/>
    <w:multiLevelType w:val="hybridMultilevel"/>
    <w:tmpl w:val="BF60473C"/>
    <w:lvl w:ilvl="0" w:tplc="3F6C93CE">
      <w:start w:val="2"/>
      <w:numFmt w:val="decimalEnclosedCircle"/>
      <w:lvlText w:val="%1"/>
      <w:lvlJc w:val="left"/>
      <w:pPr>
        <w:ind w:left="478" w:hanging="36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48C73E82"/>
    <w:multiLevelType w:val="hybridMultilevel"/>
    <w:tmpl w:val="46A0ECA2"/>
    <w:lvl w:ilvl="0" w:tplc="58A4287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2D3853"/>
    <w:multiLevelType w:val="multilevel"/>
    <w:tmpl w:val="562D3853"/>
    <w:lvl w:ilvl="0">
      <w:start w:val="1"/>
      <w:numFmt w:val="decimal"/>
      <w:lvlText w:val="%1"/>
      <w:lvlJc w:val="left"/>
      <w:pPr>
        <w:tabs>
          <w:tab w:val="num" w:pos="432"/>
        </w:tabs>
        <w:ind w:left="432" w:hanging="432"/>
      </w:pPr>
      <w:rPr>
        <w:rFonts w:hint="eastAsia"/>
      </w:rPr>
    </w:lvl>
    <w:lvl w:ilvl="1">
      <w:start w:val="1"/>
      <w:numFmt w:val="decimal"/>
      <w:suff w:val="space"/>
      <w:lvlText w:val="%1.%2"/>
      <w:lvlJc w:val="left"/>
      <w:pPr>
        <w:ind w:left="0" w:firstLine="0"/>
      </w:pPr>
      <w:rPr>
        <w:rFonts w:hint="eastAsia"/>
      </w:rPr>
    </w:lvl>
    <w:lvl w:ilvl="2">
      <w:start w:val="1"/>
      <w:numFmt w:val="decimal"/>
      <w:lvlText w:val="%1.%2.%3"/>
      <w:lvlJc w:val="left"/>
      <w:pPr>
        <w:tabs>
          <w:tab w:val="num" w:pos="1080"/>
        </w:tabs>
        <w:ind w:left="0" w:firstLine="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5797CC19"/>
    <w:multiLevelType w:val="singleLevel"/>
    <w:tmpl w:val="5797CC19"/>
    <w:lvl w:ilvl="0">
      <w:start w:val="2"/>
      <w:numFmt w:val="decimal"/>
      <w:suff w:val="nothing"/>
      <w:lvlText w:val="%1、"/>
      <w:lvlJc w:val="left"/>
    </w:lvl>
  </w:abstractNum>
  <w:abstractNum w:abstractNumId="6">
    <w:nsid w:val="57A7A104"/>
    <w:multiLevelType w:val="singleLevel"/>
    <w:tmpl w:val="57A7A104"/>
    <w:lvl w:ilvl="0">
      <w:start w:val="1"/>
      <w:numFmt w:val="decimal"/>
      <w:suff w:val="nothing"/>
      <w:lvlText w:val="（%1）"/>
      <w:lvlJc w:val="left"/>
    </w:lvl>
  </w:abstractNum>
  <w:abstractNum w:abstractNumId="7">
    <w:nsid w:val="57E3AA14"/>
    <w:multiLevelType w:val="singleLevel"/>
    <w:tmpl w:val="57E3AA14"/>
    <w:lvl w:ilvl="0">
      <w:start w:val="1"/>
      <w:numFmt w:val="decimal"/>
      <w:suff w:val="nothing"/>
      <w:lvlText w:val="（%1）"/>
      <w:lvlJc w:val="left"/>
    </w:lvl>
  </w:abstractNum>
  <w:abstractNum w:abstractNumId="8">
    <w:nsid w:val="57E4678D"/>
    <w:multiLevelType w:val="singleLevel"/>
    <w:tmpl w:val="57E4678D"/>
    <w:lvl w:ilvl="0">
      <w:start w:val="2"/>
      <w:numFmt w:val="decimal"/>
      <w:suff w:val="nothing"/>
      <w:lvlText w:val="（%1）"/>
      <w:lvlJc w:val="left"/>
    </w:lvl>
  </w:abstractNum>
  <w:abstractNum w:abstractNumId="9">
    <w:nsid w:val="57E48B31"/>
    <w:multiLevelType w:val="singleLevel"/>
    <w:tmpl w:val="57E48B31"/>
    <w:lvl w:ilvl="0">
      <w:start w:val="1"/>
      <w:numFmt w:val="decimal"/>
      <w:suff w:val="nothing"/>
      <w:lvlText w:val="（%1）"/>
      <w:lvlJc w:val="left"/>
    </w:lvl>
  </w:abstractNum>
  <w:abstractNum w:abstractNumId="10">
    <w:nsid w:val="57E48E2F"/>
    <w:multiLevelType w:val="singleLevel"/>
    <w:tmpl w:val="57E48E2F"/>
    <w:lvl w:ilvl="0">
      <w:start w:val="2"/>
      <w:numFmt w:val="chineseCounting"/>
      <w:suff w:val="nothing"/>
      <w:lvlText w:val="%1、"/>
      <w:lvlJc w:val="left"/>
    </w:lvl>
  </w:abstractNum>
  <w:abstractNum w:abstractNumId="11">
    <w:nsid w:val="57EA1D10"/>
    <w:multiLevelType w:val="singleLevel"/>
    <w:tmpl w:val="57EA1D10"/>
    <w:lvl w:ilvl="0">
      <w:start w:val="3"/>
      <w:numFmt w:val="decimal"/>
      <w:suff w:val="nothing"/>
      <w:lvlText w:val="（%1）"/>
      <w:lvlJc w:val="left"/>
    </w:lvl>
  </w:abstractNum>
  <w:abstractNum w:abstractNumId="12">
    <w:nsid w:val="71D96963"/>
    <w:multiLevelType w:val="hybridMultilevel"/>
    <w:tmpl w:val="570868A6"/>
    <w:lvl w:ilvl="0" w:tplc="A374266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8"/>
  </w:num>
  <w:num w:numId="4">
    <w:abstractNumId w:val="5"/>
  </w:num>
  <w:num w:numId="5">
    <w:abstractNumId w:val="6"/>
  </w:num>
  <w:num w:numId="6">
    <w:abstractNumId w:val="9"/>
  </w:num>
  <w:num w:numId="7">
    <w:abstractNumId w:val="10"/>
  </w:num>
  <w:num w:numId="8">
    <w:abstractNumId w:val="11"/>
  </w:num>
  <w:num w:numId="9">
    <w:abstractNumId w:val="0"/>
  </w:num>
  <w:num w:numId="10">
    <w:abstractNumId w:val="2"/>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3"/>
  <w:drawingGridVerticalSpacing w:val="2"/>
  <w:doNotShadeFormData/>
  <w:noPunctuationKerning/>
  <w:characterSpacingControl w:val="compressPunctuation"/>
  <w:hdrShapeDefaults>
    <o:shapedefaults v:ext="edit" spidmax="2049" fill="f">
      <v:fill on="f"/>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10"/>
    <w:rsid w:val="00000B2D"/>
    <w:rsid w:val="00000BC2"/>
    <w:rsid w:val="00001852"/>
    <w:rsid w:val="000019B2"/>
    <w:rsid w:val="00001F6D"/>
    <w:rsid w:val="00002F8E"/>
    <w:rsid w:val="00004CCE"/>
    <w:rsid w:val="00006D3D"/>
    <w:rsid w:val="0000750B"/>
    <w:rsid w:val="000078A2"/>
    <w:rsid w:val="00007E86"/>
    <w:rsid w:val="00007F09"/>
    <w:rsid w:val="00010297"/>
    <w:rsid w:val="00010F9C"/>
    <w:rsid w:val="000143E1"/>
    <w:rsid w:val="00022092"/>
    <w:rsid w:val="00022105"/>
    <w:rsid w:val="00025493"/>
    <w:rsid w:val="00025F0B"/>
    <w:rsid w:val="0002642D"/>
    <w:rsid w:val="00026522"/>
    <w:rsid w:val="000265B6"/>
    <w:rsid w:val="00026BC5"/>
    <w:rsid w:val="00027762"/>
    <w:rsid w:val="0002777C"/>
    <w:rsid w:val="00033D19"/>
    <w:rsid w:val="0003487B"/>
    <w:rsid w:val="00034F22"/>
    <w:rsid w:val="00036508"/>
    <w:rsid w:val="00036C95"/>
    <w:rsid w:val="00036DD0"/>
    <w:rsid w:val="00036E31"/>
    <w:rsid w:val="00041EAF"/>
    <w:rsid w:val="00042000"/>
    <w:rsid w:val="00042031"/>
    <w:rsid w:val="00042D8C"/>
    <w:rsid w:val="000432CE"/>
    <w:rsid w:val="000432FE"/>
    <w:rsid w:val="00043EF4"/>
    <w:rsid w:val="00044C92"/>
    <w:rsid w:val="000466DB"/>
    <w:rsid w:val="00047744"/>
    <w:rsid w:val="00051B59"/>
    <w:rsid w:val="0005241C"/>
    <w:rsid w:val="0005267B"/>
    <w:rsid w:val="00053E51"/>
    <w:rsid w:val="000615F2"/>
    <w:rsid w:val="000626DB"/>
    <w:rsid w:val="0006323B"/>
    <w:rsid w:val="00063353"/>
    <w:rsid w:val="0006507F"/>
    <w:rsid w:val="000712EE"/>
    <w:rsid w:val="000713DA"/>
    <w:rsid w:val="00071675"/>
    <w:rsid w:val="00071FDE"/>
    <w:rsid w:val="00072C6D"/>
    <w:rsid w:val="00073137"/>
    <w:rsid w:val="00073EE4"/>
    <w:rsid w:val="000743DE"/>
    <w:rsid w:val="00076118"/>
    <w:rsid w:val="00084FDE"/>
    <w:rsid w:val="0008597F"/>
    <w:rsid w:val="00085A57"/>
    <w:rsid w:val="00086002"/>
    <w:rsid w:val="000870AE"/>
    <w:rsid w:val="000939DC"/>
    <w:rsid w:val="00093F63"/>
    <w:rsid w:val="0009465D"/>
    <w:rsid w:val="00094AA2"/>
    <w:rsid w:val="00095AC2"/>
    <w:rsid w:val="000963A8"/>
    <w:rsid w:val="00097AF2"/>
    <w:rsid w:val="00097C25"/>
    <w:rsid w:val="000A47D5"/>
    <w:rsid w:val="000A4B5B"/>
    <w:rsid w:val="000A6659"/>
    <w:rsid w:val="000A6B84"/>
    <w:rsid w:val="000A6DDE"/>
    <w:rsid w:val="000B0209"/>
    <w:rsid w:val="000B077E"/>
    <w:rsid w:val="000B18AA"/>
    <w:rsid w:val="000B28C3"/>
    <w:rsid w:val="000B3224"/>
    <w:rsid w:val="000B3954"/>
    <w:rsid w:val="000B5B87"/>
    <w:rsid w:val="000B6D49"/>
    <w:rsid w:val="000B7E20"/>
    <w:rsid w:val="000C0152"/>
    <w:rsid w:val="000C0F12"/>
    <w:rsid w:val="000C3C7C"/>
    <w:rsid w:val="000C53E3"/>
    <w:rsid w:val="000C5888"/>
    <w:rsid w:val="000C5B4B"/>
    <w:rsid w:val="000C5BB7"/>
    <w:rsid w:val="000C5E33"/>
    <w:rsid w:val="000C6497"/>
    <w:rsid w:val="000C6E38"/>
    <w:rsid w:val="000D14FA"/>
    <w:rsid w:val="000D2445"/>
    <w:rsid w:val="000D3ED9"/>
    <w:rsid w:val="000D44E7"/>
    <w:rsid w:val="000D6DCA"/>
    <w:rsid w:val="000D7EE8"/>
    <w:rsid w:val="000E0A41"/>
    <w:rsid w:val="000E0C72"/>
    <w:rsid w:val="000E2ADD"/>
    <w:rsid w:val="000E353B"/>
    <w:rsid w:val="000E36B1"/>
    <w:rsid w:val="000E5FA7"/>
    <w:rsid w:val="000E6578"/>
    <w:rsid w:val="000F1122"/>
    <w:rsid w:val="000F169F"/>
    <w:rsid w:val="000F2601"/>
    <w:rsid w:val="000F2822"/>
    <w:rsid w:val="000F3027"/>
    <w:rsid w:val="000F50DE"/>
    <w:rsid w:val="000F52D1"/>
    <w:rsid w:val="000F5442"/>
    <w:rsid w:val="00100396"/>
    <w:rsid w:val="00102454"/>
    <w:rsid w:val="00102F5E"/>
    <w:rsid w:val="00105048"/>
    <w:rsid w:val="0010559E"/>
    <w:rsid w:val="00106370"/>
    <w:rsid w:val="00111D7C"/>
    <w:rsid w:val="001125F9"/>
    <w:rsid w:val="00112AC2"/>
    <w:rsid w:val="00113682"/>
    <w:rsid w:val="00114091"/>
    <w:rsid w:val="001201FA"/>
    <w:rsid w:val="001220B8"/>
    <w:rsid w:val="001227AC"/>
    <w:rsid w:val="0013033A"/>
    <w:rsid w:val="001313E2"/>
    <w:rsid w:val="00131999"/>
    <w:rsid w:val="00132EF8"/>
    <w:rsid w:val="0013578A"/>
    <w:rsid w:val="001365C3"/>
    <w:rsid w:val="001367E8"/>
    <w:rsid w:val="00136FA3"/>
    <w:rsid w:val="001402CA"/>
    <w:rsid w:val="0014192F"/>
    <w:rsid w:val="00142C28"/>
    <w:rsid w:val="001450E9"/>
    <w:rsid w:val="001477D0"/>
    <w:rsid w:val="001478C2"/>
    <w:rsid w:val="001516E5"/>
    <w:rsid w:val="00151B9C"/>
    <w:rsid w:val="001527B9"/>
    <w:rsid w:val="001528C4"/>
    <w:rsid w:val="001543BF"/>
    <w:rsid w:val="001548E9"/>
    <w:rsid w:val="00155892"/>
    <w:rsid w:val="0015717B"/>
    <w:rsid w:val="001571CE"/>
    <w:rsid w:val="00157284"/>
    <w:rsid w:val="001579E8"/>
    <w:rsid w:val="001601EF"/>
    <w:rsid w:val="001616DA"/>
    <w:rsid w:val="00163983"/>
    <w:rsid w:val="00163E6C"/>
    <w:rsid w:val="00164462"/>
    <w:rsid w:val="001650C5"/>
    <w:rsid w:val="001671F8"/>
    <w:rsid w:val="001702C7"/>
    <w:rsid w:val="00172168"/>
    <w:rsid w:val="00172413"/>
    <w:rsid w:val="00173016"/>
    <w:rsid w:val="00177132"/>
    <w:rsid w:val="0018035A"/>
    <w:rsid w:val="00180FD4"/>
    <w:rsid w:val="0018277F"/>
    <w:rsid w:val="00183410"/>
    <w:rsid w:val="001834E6"/>
    <w:rsid w:val="00183A85"/>
    <w:rsid w:val="00183E33"/>
    <w:rsid w:val="00183EB3"/>
    <w:rsid w:val="0018630E"/>
    <w:rsid w:val="00187420"/>
    <w:rsid w:val="00187CCA"/>
    <w:rsid w:val="00187CF6"/>
    <w:rsid w:val="00190A8A"/>
    <w:rsid w:val="00190CE2"/>
    <w:rsid w:val="00191967"/>
    <w:rsid w:val="001938C3"/>
    <w:rsid w:val="001952DC"/>
    <w:rsid w:val="00197A16"/>
    <w:rsid w:val="001A0A42"/>
    <w:rsid w:val="001A0CF3"/>
    <w:rsid w:val="001A0D80"/>
    <w:rsid w:val="001A0F8E"/>
    <w:rsid w:val="001A150C"/>
    <w:rsid w:val="001A2F36"/>
    <w:rsid w:val="001A39A1"/>
    <w:rsid w:val="001A4374"/>
    <w:rsid w:val="001A4A03"/>
    <w:rsid w:val="001A4D6D"/>
    <w:rsid w:val="001A5F2B"/>
    <w:rsid w:val="001B0F07"/>
    <w:rsid w:val="001B1073"/>
    <w:rsid w:val="001B1E73"/>
    <w:rsid w:val="001B2B35"/>
    <w:rsid w:val="001B5160"/>
    <w:rsid w:val="001C00C1"/>
    <w:rsid w:val="001C0AFB"/>
    <w:rsid w:val="001C16A9"/>
    <w:rsid w:val="001C17F8"/>
    <w:rsid w:val="001C2A3B"/>
    <w:rsid w:val="001C5739"/>
    <w:rsid w:val="001C5E3F"/>
    <w:rsid w:val="001D0D5D"/>
    <w:rsid w:val="001D15FA"/>
    <w:rsid w:val="001D3448"/>
    <w:rsid w:val="001D4BC1"/>
    <w:rsid w:val="001D544A"/>
    <w:rsid w:val="001D6E59"/>
    <w:rsid w:val="001D76E0"/>
    <w:rsid w:val="001E1EC4"/>
    <w:rsid w:val="001E233C"/>
    <w:rsid w:val="001E28D8"/>
    <w:rsid w:val="001E3871"/>
    <w:rsid w:val="001E4AF1"/>
    <w:rsid w:val="001E6E2C"/>
    <w:rsid w:val="001E7BFF"/>
    <w:rsid w:val="001F0515"/>
    <w:rsid w:val="001F07E3"/>
    <w:rsid w:val="001F0C07"/>
    <w:rsid w:val="001F2058"/>
    <w:rsid w:val="001F2EF5"/>
    <w:rsid w:val="001F33D7"/>
    <w:rsid w:val="001F567D"/>
    <w:rsid w:val="001F5A59"/>
    <w:rsid w:val="001F6242"/>
    <w:rsid w:val="002000FE"/>
    <w:rsid w:val="00202C23"/>
    <w:rsid w:val="002034E4"/>
    <w:rsid w:val="00203935"/>
    <w:rsid w:val="00203B00"/>
    <w:rsid w:val="00203F52"/>
    <w:rsid w:val="00210337"/>
    <w:rsid w:val="002107CF"/>
    <w:rsid w:val="00210A5A"/>
    <w:rsid w:val="00210CFE"/>
    <w:rsid w:val="00213B72"/>
    <w:rsid w:val="00214C36"/>
    <w:rsid w:val="00214F66"/>
    <w:rsid w:val="00214FDF"/>
    <w:rsid w:val="0021508D"/>
    <w:rsid w:val="002161A3"/>
    <w:rsid w:val="002163AB"/>
    <w:rsid w:val="00216BBE"/>
    <w:rsid w:val="0022148F"/>
    <w:rsid w:val="00222051"/>
    <w:rsid w:val="002236D2"/>
    <w:rsid w:val="00225BF7"/>
    <w:rsid w:val="00226381"/>
    <w:rsid w:val="002263BC"/>
    <w:rsid w:val="00226D2C"/>
    <w:rsid w:val="00232CB7"/>
    <w:rsid w:val="002338C5"/>
    <w:rsid w:val="00234263"/>
    <w:rsid w:val="00235BEA"/>
    <w:rsid w:val="00236278"/>
    <w:rsid w:val="002368FD"/>
    <w:rsid w:val="00236E22"/>
    <w:rsid w:val="00237B14"/>
    <w:rsid w:val="002411CF"/>
    <w:rsid w:val="00241A08"/>
    <w:rsid w:val="00241E7A"/>
    <w:rsid w:val="002443FF"/>
    <w:rsid w:val="00246D8A"/>
    <w:rsid w:val="00247876"/>
    <w:rsid w:val="002479B7"/>
    <w:rsid w:val="002501FA"/>
    <w:rsid w:val="0025353C"/>
    <w:rsid w:val="00253AB2"/>
    <w:rsid w:val="00254379"/>
    <w:rsid w:val="00254E55"/>
    <w:rsid w:val="0025660F"/>
    <w:rsid w:val="00257B67"/>
    <w:rsid w:val="002604B3"/>
    <w:rsid w:val="00262B9B"/>
    <w:rsid w:val="00263C70"/>
    <w:rsid w:val="00264E0B"/>
    <w:rsid w:val="00266BB2"/>
    <w:rsid w:val="00266E0D"/>
    <w:rsid w:val="0027001B"/>
    <w:rsid w:val="00270BEE"/>
    <w:rsid w:val="002726D8"/>
    <w:rsid w:val="002728DC"/>
    <w:rsid w:val="002731A2"/>
    <w:rsid w:val="00275AFE"/>
    <w:rsid w:val="00275CA6"/>
    <w:rsid w:val="00275FE1"/>
    <w:rsid w:val="002764D8"/>
    <w:rsid w:val="002801DE"/>
    <w:rsid w:val="00280201"/>
    <w:rsid w:val="0028127A"/>
    <w:rsid w:val="002818D3"/>
    <w:rsid w:val="00287443"/>
    <w:rsid w:val="00290E24"/>
    <w:rsid w:val="002913BE"/>
    <w:rsid w:val="00291625"/>
    <w:rsid w:val="002939E2"/>
    <w:rsid w:val="00294D52"/>
    <w:rsid w:val="0029511E"/>
    <w:rsid w:val="00296A53"/>
    <w:rsid w:val="00296B04"/>
    <w:rsid w:val="00297EFA"/>
    <w:rsid w:val="002A148C"/>
    <w:rsid w:val="002A1994"/>
    <w:rsid w:val="002A1AA8"/>
    <w:rsid w:val="002A1AB4"/>
    <w:rsid w:val="002A3A6F"/>
    <w:rsid w:val="002A4761"/>
    <w:rsid w:val="002A529E"/>
    <w:rsid w:val="002A5CD3"/>
    <w:rsid w:val="002A7A5A"/>
    <w:rsid w:val="002A7E17"/>
    <w:rsid w:val="002B132C"/>
    <w:rsid w:val="002B1F17"/>
    <w:rsid w:val="002B22C7"/>
    <w:rsid w:val="002B2C8D"/>
    <w:rsid w:val="002C09BB"/>
    <w:rsid w:val="002C11B8"/>
    <w:rsid w:val="002C2FFA"/>
    <w:rsid w:val="002C3189"/>
    <w:rsid w:val="002C5D43"/>
    <w:rsid w:val="002C628E"/>
    <w:rsid w:val="002C6A5F"/>
    <w:rsid w:val="002C7FD5"/>
    <w:rsid w:val="002D161D"/>
    <w:rsid w:val="002D27A6"/>
    <w:rsid w:val="002D2CDE"/>
    <w:rsid w:val="002D343E"/>
    <w:rsid w:val="002D464E"/>
    <w:rsid w:val="002D52DF"/>
    <w:rsid w:val="002D72B8"/>
    <w:rsid w:val="002E08CC"/>
    <w:rsid w:val="002E318A"/>
    <w:rsid w:val="002E3D97"/>
    <w:rsid w:val="002E550E"/>
    <w:rsid w:val="002E5D08"/>
    <w:rsid w:val="002E6F03"/>
    <w:rsid w:val="002F04EB"/>
    <w:rsid w:val="002F1EFA"/>
    <w:rsid w:val="002F5199"/>
    <w:rsid w:val="002F743C"/>
    <w:rsid w:val="002F76A3"/>
    <w:rsid w:val="002F7CC6"/>
    <w:rsid w:val="00300C75"/>
    <w:rsid w:val="00302E25"/>
    <w:rsid w:val="00303E88"/>
    <w:rsid w:val="00304317"/>
    <w:rsid w:val="0030658B"/>
    <w:rsid w:val="00307A08"/>
    <w:rsid w:val="00310FDF"/>
    <w:rsid w:val="00311A42"/>
    <w:rsid w:val="00312930"/>
    <w:rsid w:val="00314225"/>
    <w:rsid w:val="00314453"/>
    <w:rsid w:val="0031500F"/>
    <w:rsid w:val="0032134F"/>
    <w:rsid w:val="003219D9"/>
    <w:rsid w:val="00321BFE"/>
    <w:rsid w:val="003243CC"/>
    <w:rsid w:val="00326934"/>
    <w:rsid w:val="00326967"/>
    <w:rsid w:val="00327417"/>
    <w:rsid w:val="00330AAD"/>
    <w:rsid w:val="00330D23"/>
    <w:rsid w:val="003311D4"/>
    <w:rsid w:val="00331696"/>
    <w:rsid w:val="003319D3"/>
    <w:rsid w:val="003322A1"/>
    <w:rsid w:val="003331D5"/>
    <w:rsid w:val="00333314"/>
    <w:rsid w:val="00334577"/>
    <w:rsid w:val="003348E0"/>
    <w:rsid w:val="003348F9"/>
    <w:rsid w:val="00336405"/>
    <w:rsid w:val="00336A05"/>
    <w:rsid w:val="00336ED3"/>
    <w:rsid w:val="00340584"/>
    <w:rsid w:val="003422E5"/>
    <w:rsid w:val="00342A1C"/>
    <w:rsid w:val="00342DAA"/>
    <w:rsid w:val="00342E84"/>
    <w:rsid w:val="00343B7B"/>
    <w:rsid w:val="00345041"/>
    <w:rsid w:val="00347C9A"/>
    <w:rsid w:val="00353E37"/>
    <w:rsid w:val="00356879"/>
    <w:rsid w:val="0035726F"/>
    <w:rsid w:val="00357659"/>
    <w:rsid w:val="003608AA"/>
    <w:rsid w:val="00364708"/>
    <w:rsid w:val="003648D4"/>
    <w:rsid w:val="0036491C"/>
    <w:rsid w:val="00365189"/>
    <w:rsid w:val="003659EF"/>
    <w:rsid w:val="00366AC7"/>
    <w:rsid w:val="00367D8F"/>
    <w:rsid w:val="00370069"/>
    <w:rsid w:val="00370610"/>
    <w:rsid w:val="003717D7"/>
    <w:rsid w:val="0037365C"/>
    <w:rsid w:val="00374522"/>
    <w:rsid w:val="00375560"/>
    <w:rsid w:val="003775FF"/>
    <w:rsid w:val="003808BC"/>
    <w:rsid w:val="0038236A"/>
    <w:rsid w:val="003836B9"/>
    <w:rsid w:val="003836C2"/>
    <w:rsid w:val="003855EC"/>
    <w:rsid w:val="00386CFB"/>
    <w:rsid w:val="00386DA5"/>
    <w:rsid w:val="00387CD9"/>
    <w:rsid w:val="003905C9"/>
    <w:rsid w:val="00390B4C"/>
    <w:rsid w:val="00391750"/>
    <w:rsid w:val="00393671"/>
    <w:rsid w:val="00394327"/>
    <w:rsid w:val="003953F3"/>
    <w:rsid w:val="00396994"/>
    <w:rsid w:val="00397576"/>
    <w:rsid w:val="003A01CA"/>
    <w:rsid w:val="003A1DA6"/>
    <w:rsid w:val="003A280D"/>
    <w:rsid w:val="003A2E38"/>
    <w:rsid w:val="003A5373"/>
    <w:rsid w:val="003A5BA5"/>
    <w:rsid w:val="003A6C0A"/>
    <w:rsid w:val="003B1490"/>
    <w:rsid w:val="003B1F11"/>
    <w:rsid w:val="003B3002"/>
    <w:rsid w:val="003B31E0"/>
    <w:rsid w:val="003B4A7D"/>
    <w:rsid w:val="003B75DE"/>
    <w:rsid w:val="003B7E2E"/>
    <w:rsid w:val="003C27C2"/>
    <w:rsid w:val="003C2AE1"/>
    <w:rsid w:val="003C30F7"/>
    <w:rsid w:val="003C4720"/>
    <w:rsid w:val="003C4C04"/>
    <w:rsid w:val="003D2B92"/>
    <w:rsid w:val="003E07F0"/>
    <w:rsid w:val="003E0873"/>
    <w:rsid w:val="003E1A10"/>
    <w:rsid w:val="003E2E25"/>
    <w:rsid w:val="003E3BF5"/>
    <w:rsid w:val="003E7BA3"/>
    <w:rsid w:val="003F3A9D"/>
    <w:rsid w:val="003F5037"/>
    <w:rsid w:val="003F6568"/>
    <w:rsid w:val="003F6C36"/>
    <w:rsid w:val="004044D2"/>
    <w:rsid w:val="00406152"/>
    <w:rsid w:val="004061C9"/>
    <w:rsid w:val="00406609"/>
    <w:rsid w:val="00410325"/>
    <w:rsid w:val="004103F4"/>
    <w:rsid w:val="00413043"/>
    <w:rsid w:val="00413BDC"/>
    <w:rsid w:val="00414663"/>
    <w:rsid w:val="004150D6"/>
    <w:rsid w:val="00415129"/>
    <w:rsid w:val="00415EA6"/>
    <w:rsid w:val="00415FD1"/>
    <w:rsid w:val="00417409"/>
    <w:rsid w:val="00420AD5"/>
    <w:rsid w:val="004230F4"/>
    <w:rsid w:val="00423365"/>
    <w:rsid w:val="004234C8"/>
    <w:rsid w:val="0042521B"/>
    <w:rsid w:val="00425E28"/>
    <w:rsid w:val="00425E89"/>
    <w:rsid w:val="0043308B"/>
    <w:rsid w:val="0043341E"/>
    <w:rsid w:val="0043378E"/>
    <w:rsid w:val="00435944"/>
    <w:rsid w:val="004371ED"/>
    <w:rsid w:val="004422B3"/>
    <w:rsid w:val="00443C07"/>
    <w:rsid w:val="00444125"/>
    <w:rsid w:val="00444668"/>
    <w:rsid w:val="00447C94"/>
    <w:rsid w:val="00452796"/>
    <w:rsid w:val="00452E35"/>
    <w:rsid w:val="00453336"/>
    <w:rsid w:val="00453510"/>
    <w:rsid w:val="004549FF"/>
    <w:rsid w:val="00454AD9"/>
    <w:rsid w:val="00454C63"/>
    <w:rsid w:val="00454E29"/>
    <w:rsid w:val="00454FF6"/>
    <w:rsid w:val="00455D2F"/>
    <w:rsid w:val="00460613"/>
    <w:rsid w:val="00462215"/>
    <w:rsid w:val="00464712"/>
    <w:rsid w:val="00467DF4"/>
    <w:rsid w:val="00470296"/>
    <w:rsid w:val="004707B7"/>
    <w:rsid w:val="004720D5"/>
    <w:rsid w:val="004723BF"/>
    <w:rsid w:val="00473414"/>
    <w:rsid w:val="00475185"/>
    <w:rsid w:val="004771C8"/>
    <w:rsid w:val="004778E5"/>
    <w:rsid w:val="004824E5"/>
    <w:rsid w:val="004831F0"/>
    <w:rsid w:val="00483AB9"/>
    <w:rsid w:val="004866B0"/>
    <w:rsid w:val="00486C0D"/>
    <w:rsid w:val="004875AD"/>
    <w:rsid w:val="004924E1"/>
    <w:rsid w:val="004927FF"/>
    <w:rsid w:val="00492DB3"/>
    <w:rsid w:val="00493171"/>
    <w:rsid w:val="00493AF1"/>
    <w:rsid w:val="00495DE4"/>
    <w:rsid w:val="00496B80"/>
    <w:rsid w:val="00497B90"/>
    <w:rsid w:val="004A21CD"/>
    <w:rsid w:val="004A316C"/>
    <w:rsid w:val="004A3705"/>
    <w:rsid w:val="004A3716"/>
    <w:rsid w:val="004A55A2"/>
    <w:rsid w:val="004A5B6B"/>
    <w:rsid w:val="004A5DCB"/>
    <w:rsid w:val="004A7001"/>
    <w:rsid w:val="004A7135"/>
    <w:rsid w:val="004B67E4"/>
    <w:rsid w:val="004C115D"/>
    <w:rsid w:val="004C12F3"/>
    <w:rsid w:val="004C1A1C"/>
    <w:rsid w:val="004C1D4D"/>
    <w:rsid w:val="004C38B6"/>
    <w:rsid w:val="004C5BE8"/>
    <w:rsid w:val="004C68AA"/>
    <w:rsid w:val="004C7760"/>
    <w:rsid w:val="004D1603"/>
    <w:rsid w:val="004D534D"/>
    <w:rsid w:val="004D65C1"/>
    <w:rsid w:val="004D6AF8"/>
    <w:rsid w:val="004D6CA2"/>
    <w:rsid w:val="004D7141"/>
    <w:rsid w:val="004D7E1F"/>
    <w:rsid w:val="004E002C"/>
    <w:rsid w:val="004E00FC"/>
    <w:rsid w:val="004E069B"/>
    <w:rsid w:val="004E2D9C"/>
    <w:rsid w:val="004E55FA"/>
    <w:rsid w:val="004E68F1"/>
    <w:rsid w:val="004F2479"/>
    <w:rsid w:val="004F3517"/>
    <w:rsid w:val="004F5D73"/>
    <w:rsid w:val="004F5DEF"/>
    <w:rsid w:val="004F6455"/>
    <w:rsid w:val="004F6EF7"/>
    <w:rsid w:val="00501160"/>
    <w:rsid w:val="00501688"/>
    <w:rsid w:val="005019AC"/>
    <w:rsid w:val="00502350"/>
    <w:rsid w:val="00503EE1"/>
    <w:rsid w:val="00504595"/>
    <w:rsid w:val="00506C39"/>
    <w:rsid w:val="00510FF6"/>
    <w:rsid w:val="005120DA"/>
    <w:rsid w:val="005125B2"/>
    <w:rsid w:val="00513635"/>
    <w:rsid w:val="00513D38"/>
    <w:rsid w:val="005152B5"/>
    <w:rsid w:val="00516192"/>
    <w:rsid w:val="005168AF"/>
    <w:rsid w:val="00523818"/>
    <w:rsid w:val="00524A4F"/>
    <w:rsid w:val="00524DB2"/>
    <w:rsid w:val="00530221"/>
    <w:rsid w:val="0053133B"/>
    <w:rsid w:val="0053262D"/>
    <w:rsid w:val="005327EC"/>
    <w:rsid w:val="00532B7C"/>
    <w:rsid w:val="0053482C"/>
    <w:rsid w:val="00536C78"/>
    <w:rsid w:val="00541CF6"/>
    <w:rsid w:val="005420AC"/>
    <w:rsid w:val="00544350"/>
    <w:rsid w:val="00544493"/>
    <w:rsid w:val="0054571A"/>
    <w:rsid w:val="00545B3D"/>
    <w:rsid w:val="0054708F"/>
    <w:rsid w:val="00551444"/>
    <w:rsid w:val="00551F2E"/>
    <w:rsid w:val="005524B9"/>
    <w:rsid w:val="00554393"/>
    <w:rsid w:val="0055452A"/>
    <w:rsid w:val="005561DB"/>
    <w:rsid w:val="005562FC"/>
    <w:rsid w:val="00557586"/>
    <w:rsid w:val="005602AF"/>
    <w:rsid w:val="00561109"/>
    <w:rsid w:val="005626E7"/>
    <w:rsid w:val="00562C28"/>
    <w:rsid w:val="005654E3"/>
    <w:rsid w:val="00571CAF"/>
    <w:rsid w:val="0057247F"/>
    <w:rsid w:val="00572E16"/>
    <w:rsid w:val="00573AC9"/>
    <w:rsid w:val="00573C54"/>
    <w:rsid w:val="00574FEA"/>
    <w:rsid w:val="00575FA9"/>
    <w:rsid w:val="00576AE1"/>
    <w:rsid w:val="005805E8"/>
    <w:rsid w:val="0058437B"/>
    <w:rsid w:val="005902A5"/>
    <w:rsid w:val="005904AB"/>
    <w:rsid w:val="005909E8"/>
    <w:rsid w:val="00591604"/>
    <w:rsid w:val="00591782"/>
    <w:rsid w:val="0059188E"/>
    <w:rsid w:val="0059231D"/>
    <w:rsid w:val="005936E2"/>
    <w:rsid w:val="005939C5"/>
    <w:rsid w:val="00594C77"/>
    <w:rsid w:val="00595029"/>
    <w:rsid w:val="005957DF"/>
    <w:rsid w:val="00596DF7"/>
    <w:rsid w:val="00597E40"/>
    <w:rsid w:val="005A0259"/>
    <w:rsid w:val="005A0FE2"/>
    <w:rsid w:val="005A11C1"/>
    <w:rsid w:val="005A2A49"/>
    <w:rsid w:val="005A322E"/>
    <w:rsid w:val="005A5237"/>
    <w:rsid w:val="005A5EF0"/>
    <w:rsid w:val="005A7421"/>
    <w:rsid w:val="005A76DD"/>
    <w:rsid w:val="005B08A3"/>
    <w:rsid w:val="005B1747"/>
    <w:rsid w:val="005B39FA"/>
    <w:rsid w:val="005B4D8D"/>
    <w:rsid w:val="005B6069"/>
    <w:rsid w:val="005C1056"/>
    <w:rsid w:val="005C20F1"/>
    <w:rsid w:val="005C2545"/>
    <w:rsid w:val="005C2E3D"/>
    <w:rsid w:val="005C3FFA"/>
    <w:rsid w:val="005C45B1"/>
    <w:rsid w:val="005C537A"/>
    <w:rsid w:val="005C7E57"/>
    <w:rsid w:val="005C7E92"/>
    <w:rsid w:val="005D0EDE"/>
    <w:rsid w:val="005D1AA4"/>
    <w:rsid w:val="005D1EB1"/>
    <w:rsid w:val="005D20A8"/>
    <w:rsid w:val="005D44D8"/>
    <w:rsid w:val="005D4579"/>
    <w:rsid w:val="005D46EA"/>
    <w:rsid w:val="005D4D8C"/>
    <w:rsid w:val="005D543F"/>
    <w:rsid w:val="005D7161"/>
    <w:rsid w:val="005E36D2"/>
    <w:rsid w:val="005E3B20"/>
    <w:rsid w:val="005E44C5"/>
    <w:rsid w:val="005E4ADE"/>
    <w:rsid w:val="005E5ADD"/>
    <w:rsid w:val="005E78B1"/>
    <w:rsid w:val="005F06F3"/>
    <w:rsid w:val="005F101E"/>
    <w:rsid w:val="005F1C01"/>
    <w:rsid w:val="005F1D13"/>
    <w:rsid w:val="005F270E"/>
    <w:rsid w:val="005F34C6"/>
    <w:rsid w:val="005F45DD"/>
    <w:rsid w:val="005F514B"/>
    <w:rsid w:val="005F6747"/>
    <w:rsid w:val="00600BC3"/>
    <w:rsid w:val="00600D87"/>
    <w:rsid w:val="00600DFF"/>
    <w:rsid w:val="006030CC"/>
    <w:rsid w:val="0060414C"/>
    <w:rsid w:val="00605157"/>
    <w:rsid w:val="00606909"/>
    <w:rsid w:val="00606B6B"/>
    <w:rsid w:val="006075AB"/>
    <w:rsid w:val="00611182"/>
    <w:rsid w:val="00612F3D"/>
    <w:rsid w:val="00613504"/>
    <w:rsid w:val="00614E22"/>
    <w:rsid w:val="0061503F"/>
    <w:rsid w:val="006161FE"/>
    <w:rsid w:val="00616AE6"/>
    <w:rsid w:val="00617736"/>
    <w:rsid w:val="00621AA1"/>
    <w:rsid w:val="00622F2A"/>
    <w:rsid w:val="0062578A"/>
    <w:rsid w:val="00626376"/>
    <w:rsid w:val="006267C9"/>
    <w:rsid w:val="00626B3F"/>
    <w:rsid w:val="00627028"/>
    <w:rsid w:val="0063065F"/>
    <w:rsid w:val="00632101"/>
    <w:rsid w:val="00632C11"/>
    <w:rsid w:val="00635C5E"/>
    <w:rsid w:val="00636308"/>
    <w:rsid w:val="00636C42"/>
    <w:rsid w:val="00636D60"/>
    <w:rsid w:val="006401BB"/>
    <w:rsid w:val="00641344"/>
    <w:rsid w:val="006416D6"/>
    <w:rsid w:val="00642460"/>
    <w:rsid w:val="006428C8"/>
    <w:rsid w:val="00642AE8"/>
    <w:rsid w:val="0064439C"/>
    <w:rsid w:val="00645703"/>
    <w:rsid w:val="00650670"/>
    <w:rsid w:val="0065070F"/>
    <w:rsid w:val="00650833"/>
    <w:rsid w:val="00651360"/>
    <w:rsid w:val="006517B2"/>
    <w:rsid w:val="00651E11"/>
    <w:rsid w:val="006531C1"/>
    <w:rsid w:val="006534D9"/>
    <w:rsid w:val="006539B9"/>
    <w:rsid w:val="00653ECF"/>
    <w:rsid w:val="00655F41"/>
    <w:rsid w:val="0065680C"/>
    <w:rsid w:val="00657D80"/>
    <w:rsid w:val="00662F6F"/>
    <w:rsid w:val="00666451"/>
    <w:rsid w:val="006713ED"/>
    <w:rsid w:val="00672361"/>
    <w:rsid w:val="00673197"/>
    <w:rsid w:val="006733D8"/>
    <w:rsid w:val="00673412"/>
    <w:rsid w:val="00673676"/>
    <w:rsid w:val="00673AC5"/>
    <w:rsid w:val="006750BC"/>
    <w:rsid w:val="00676853"/>
    <w:rsid w:val="00676B96"/>
    <w:rsid w:val="00677C75"/>
    <w:rsid w:val="0068145A"/>
    <w:rsid w:val="006867B6"/>
    <w:rsid w:val="00686EFF"/>
    <w:rsid w:val="006870F6"/>
    <w:rsid w:val="00687567"/>
    <w:rsid w:val="00690E63"/>
    <w:rsid w:val="00692928"/>
    <w:rsid w:val="00693349"/>
    <w:rsid w:val="00693CD0"/>
    <w:rsid w:val="0069448B"/>
    <w:rsid w:val="00695956"/>
    <w:rsid w:val="0069768F"/>
    <w:rsid w:val="006976CA"/>
    <w:rsid w:val="00697747"/>
    <w:rsid w:val="006A0A78"/>
    <w:rsid w:val="006A17C6"/>
    <w:rsid w:val="006A439F"/>
    <w:rsid w:val="006A456D"/>
    <w:rsid w:val="006A4649"/>
    <w:rsid w:val="006A65B6"/>
    <w:rsid w:val="006A7356"/>
    <w:rsid w:val="006A7471"/>
    <w:rsid w:val="006A7C8D"/>
    <w:rsid w:val="006B0A15"/>
    <w:rsid w:val="006B0DF8"/>
    <w:rsid w:val="006B15B5"/>
    <w:rsid w:val="006B1F12"/>
    <w:rsid w:val="006B3BEC"/>
    <w:rsid w:val="006B6BD6"/>
    <w:rsid w:val="006C0EAE"/>
    <w:rsid w:val="006C139C"/>
    <w:rsid w:val="006C2045"/>
    <w:rsid w:val="006C25DB"/>
    <w:rsid w:val="006C49EC"/>
    <w:rsid w:val="006C660A"/>
    <w:rsid w:val="006C6B58"/>
    <w:rsid w:val="006C7D74"/>
    <w:rsid w:val="006D2A8F"/>
    <w:rsid w:val="006E0260"/>
    <w:rsid w:val="006E0998"/>
    <w:rsid w:val="006E4D94"/>
    <w:rsid w:val="006E54B1"/>
    <w:rsid w:val="006E6250"/>
    <w:rsid w:val="006E6B17"/>
    <w:rsid w:val="006F0FC0"/>
    <w:rsid w:val="006F1F97"/>
    <w:rsid w:val="006F238D"/>
    <w:rsid w:val="006F3F20"/>
    <w:rsid w:val="006F4F48"/>
    <w:rsid w:val="006F7619"/>
    <w:rsid w:val="00700707"/>
    <w:rsid w:val="00702C6F"/>
    <w:rsid w:val="00702EE3"/>
    <w:rsid w:val="00705DCD"/>
    <w:rsid w:val="007100EA"/>
    <w:rsid w:val="0071104D"/>
    <w:rsid w:val="00712C46"/>
    <w:rsid w:val="007170D0"/>
    <w:rsid w:val="00720415"/>
    <w:rsid w:val="00722679"/>
    <w:rsid w:val="00722EFC"/>
    <w:rsid w:val="00723292"/>
    <w:rsid w:val="007235F0"/>
    <w:rsid w:val="0072441E"/>
    <w:rsid w:val="00724643"/>
    <w:rsid w:val="0072603E"/>
    <w:rsid w:val="007267D9"/>
    <w:rsid w:val="00726F0C"/>
    <w:rsid w:val="0072736C"/>
    <w:rsid w:val="00732209"/>
    <w:rsid w:val="0073269B"/>
    <w:rsid w:val="00733998"/>
    <w:rsid w:val="00733C62"/>
    <w:rsid w:val="007349A5"/>
    <w:rsid w:val="00735C67"/>
    <w:rsid w:val="007364A1"/>
    <w:rsid w:val="00737234"/>
    <w:rsid w:val="00741526"/>
    <w:rsid w:val="00741B2C"/>
    <w:rsid w:val="00741CCC"/>
    <w:rsid w:val="00741DB7"/>
    <w:rsid w:val="0074331B"/>
    <w:rsid w:val="007439D2"/>
    <w:rsid w:val="00744117"/>
    <w:rsid w:val="007443DA"/>
    <w:rsid w:val="0074615C"/>
    <w:rsid w:val="007467B3"/>
    <w:rsid w:val="00747015"/>
    <w:rsid w:val="007509C3"/>
    <w:rsid w:val="007519C2"/>
    <w:rsid w:val="007524B4"/>
    <w:rsid w:val="0075356F"/>
    <w:rsid w:val="00753BBD"/>
    <w:rsid w:val="00754836"/>
    <w:rsid w:val="00754889"/>
    <w:rsid w:val="00754EC5"/>
    <w:rsid w:val="00754F4E"/>
    <w:rsid w:val="007559DE"/>
    <w:rsid w:val="007567ED"/>
    <w:rsid w:val="00760D8A"/>
    <w:rsid w:val="0076135B"/>
    <w:rsid w:val="0076330D"/>
    <w:rsid w:val="007636BE"/>
    <w:rsid w:val="00763A42"/>
    <w:rsid w:val="00764EEF"/>
    <w:rsid w:val="0076694C"/>
    <w:rsid w:val="00767A34"/>
    <w:rsid w:val="00767C2D"/>
    <w:rsid w:val="007707DF"/>
    <w:rsid w:val="007714AD"/>
    <w:rsid w:val="00773E94"/>
    <w:rsid w:val="007755BF"/>
    <w:rsid w:val="00777CC2"/>
    <w:rsid w:val="00780247"/>
    <w:rsid w:val="00780A1B"/>
    <w:rsid w:val="007831C8"/>
    <w:rsid w:val="00785BB8"/>
    <w:rsid w:val="00787254"/>
    <w:rsid w:val="00793308"/>
    <w:rsid w:val="007A1C42"/>
    <w:rsid w:val="007A2E48"/>
    <w:rsid w:val="007A43D4"/>
    <w:rsid w:val="007A622F"/>
    <w:rsid w:val="007A6F28"/>
    <w:rsid w:val="007B096A"/>
    <w:rsid w:val="007B1507"/>
    <w:rsid w:val="007B1B8C"/>
    <w:rsid w:val="007B2F0C"/>
    <w:rsid w:val="007B3AC1"/>
    <w:rsid w:val="007B3C83"/>
    <w:rsid w:val="007B3FDF"/>
    <w:rsid w:val="007B4251"/>
    <w:rsid w:val="007B5574"/>
    <w:rsid w:val="007B6E91"/>
    <w:rsid w:val="007C10F0"/>
    <w:rsid w:val="007C146E"/>
    <w:rsid w:val="007C154A"/>
    <w:rsid w:val="007C17A1"/>
    <w:rsid w:val="007C1B23"/>
    <w:rsid w:val="007C1B92"/>
    <w:rsid w:val="007C1F0E"/>
    <w:rsid w:val="007C461B"/>
    <w:rsid w:val="007C5769"/>
    <w:rsid w:val="007C5EB5"/>
    <w:rsid w:val="007C6022"/>
    <w:rsid w:val="007D0968"/>
    <w:rsid w:val="007D40C9"/>
    <w:rsid w:val="007D5196"/>
    <w:rsid w:val="007D5586"/>
    <w:rsid w:val="007E3BE2"/>
    <w:rsid w:val="007E3C1B"/>
    <w:rsid w:val="007E3D96"/>
    <w:rsid w:val="007E42B1"/>
    <w:rsid w:val="007E4517"/>
    <w:rsid w:val="007E4B19"/>
    <w:rsid w:val="007E4B97"/>
    <w:rsid w:val="007E5BD9"/>
    <w:rsid w:val="007E69E2"/>
    <w:rsid w:val="007E6CE2"/>
    <w:rsid w:val="007F0DA4"/>
    <w:rsid w:val="007F48D4"/>
    <w:rsid w:val="007F59DA"/>
    <w:rsid w:val="007F5D15"/>
    <w:rsid w:val="007F5F7D"/>
    <w:rsid w:val="00801927"/>
    <w:rsid w:val="008027C1"/>
    <w:rsid w:val="008036CC"/>
    <w:rsid w:val="008041CC"/>
    <w:rsid w:val="00804D8D"/>
    <w:rsid w:val="00805169"/>
    <w:rsid w:val="00806765"/>
    <w:rsid w:val="008073EC"/>
    <w:rsid w:val="00807A20"/>
    <w:rsid w:val="00807F34"/>
    <w:rsid w:val="008102F8"/>
    <w:rsid w:val="00812532"/>
    <w:rsid w:val="00812E19"/>
    <w:rsid w:val="008158F3"/>
    <w:rsid w:val="008207D9"/>
    <w:rsid w:val="00823678"/>
    <w:rsid w:val="008246ED"/>
    <w:rsid w:val="008270B0"/>
    <w:rsid w:val="0083107D"/>
    <w:rsid w:val="00832A84"/>
    <w:rsid w:val="00833974"/>
    <w:rsid w:val="00833BB9"/>
    <w:rsid w:val="00834274"/>
    <w:rsid w:val="008353D8"/>
    <w:rsid w:val="00836CE7"/>
    <w:rsid w:val="008406A8"/>
    <w:rsid w:val="008412E4"/>
    <w:rsid w:val="00841829"/>
    <w:rsid w:val="0084350F"/>
    <w:rsid w:val="00844025"/>
    <w:rsid w:val="00844C09"/>
    <w:rsid w:val="00845B5F"/>
    <w:rsid w:val="00854F64"/>
    <w:rsid w:val="00854F79"/>
    <w:rsid w:val="00857F91"/>
    <w:rsid w:val="00860D42"/>
    <w:rsid w:val="00861FEA"/>
    <w:rsid w:val="00865B60"/>
    <w:rsid w:val="00866E6E"/>
    <w:rsid w:val="00866F2F"/>
    <w:rsid w:val="00870E2A"/>
    <w:rsid w:val="0087565B"/>
    <w:rsid w:val="008764A8"/>
    <w:rsid w:val="00876A89"/>
    <w:rsid w:val="008811AD"/>
    <w:rsid w:val="00881DA1"/>
    <w:rsid w:val="00882143"/>
    <w:rsid w:val="008822A7"/>
    <w:rsid w:val="00884513"/>
    <w:rsid w:val="008854C1"/>
    <w:rsid w:val="008858B6"/>
    <w:rsid w:val="008867E8"/>
    <w:rsid w:val="00887940"/>
    <w:rsid w:val="008879B8"/>
    <w:rsid w:val="00890707"/>
    <w:rsid w:val="00890891"/>
    <w:rsid w:val="00890F3E"/>
    <w:rsid w:val="00891577"/>
    <w:rsid w:val="008916B7"/>
    <w:rsid w:val="00892ABF"/>
    <w:rsid w:val="0089447F"/>
    <w:rsid w:val="008977B9"/>
    <w:rsid w:val="008A04A8"/>
    <w:rsid w:val="008A09CB"/>
    <w:rsid w:val="008A0E7D"/>
    <w:rsid w:val="008A17A0"/>
    <w:rsid w:val="008A2EA8"/>
    <w:rsid w:val="008A3895"/>
    <w:rsid w:val="008A3903"/>
    <w:rsid w:val="008A473E"/>
    <w:rsid w:val="008A4ADB"/>
    <w:rsid w:val="008A4C3F"/>
    <w:rsid w:val="008A4D10"/>
    <w:rsid w:val="008A611A"/>
    <w:rsid w:val="008A6D57"/>
    <w:rsid w:val="008B0400"/>
    <w:rsid w:val="008B1428"/>
    <w:rsid w:val="008B3D60"/>
    <w:rsid w:val="008B55C9"/>
    <w:rsid w:val="008B5FA3"/>
    <w:rsid w:val="008B6478"/>
    <w:rsid w:val="008B7A7C"/>
    <w:rsid w:val="008C0EBC"/>
    <w:rsid w:val="008C1508"/>
    <w:rsid w:val="008C154A"/>
    <w:rsid w:val="008C17E4"/>
    <w:rsid w:val="008C5379"/>
    <w:rsid w:val="008C6205"/>
    <w:rsid w:val="008D021C"/>
    <w:rsid w:val="008D0720"/>
    <w:rsid w:val="008D0879"/>
    <w:rsid w:val="008D0D6D"/>
    <w:rsid w:val="008D27B3"/>
    <w:rsid w:val="008D3710"/>
    <w:rsid w:val="008D4F6B"/>
    <w:rsid w:val="008D576F"/>
    <w:rsid w:val="008D587D"/>
    <w:rsid w:val="008D5B84"/>
    <w:rsid w:val="008D7619"/>
    <w:rsid w:val="008E1E70"/>
    <w:rsid w:val="008E29F1"/>
    <w:rsid w:val="008E40EB"/>
    <w:rsid w:val="008E46E0"/>
    <w:rsid w:val="008E67DB"/>
    <w:rsid w:val="008E78E1"/>
    <w:rsid w:val="008F002E"/>
    <w:rsid w:val="008F13AB"/>
    <w:rsid w:val="008F1C35"/>
    <w:rsid w:val="008F1F4C"/>
    <w:rsid w:val="008F40AF"/>
    <w:rsid w:val="008F5650"/>
    <w:rsid w:val="008F586C"/>
    <w:rsid w:val="008F6CAB"/>
    <w:rsid w:val="008F7182"/>
    <w:rsid w:val="008F7E75"/>
    <w:rsid w:val="00900D08"/>
    <w:rsid w:val="00900EE1"/>
    <w:rsid w:val="009028A7"/>
    <w:rsid w:val="00902F42"/>
    <w:rsid w:val="00903CE6"/>
    <w:rsid w:val="00904234"/>
    <w:rsid w:val="009049FC"/>
    <w:rsid w:val="0090596C"/>
    <w:rsid w:val="009060E0"/>
    <w:rsid w:val="00906A99"/>
    <w:rsid w:val="0090700C"/>
    <w:rsid w:val="00907E1D"/>
    <w:rsid w:val="00911B48"/>
    <w:rsid w:val="0091326C"/>
    <w:rsid w:val="00914F97"/>
    <w:rsid w:val="009152A8"/>
    <w:rsid w:val="00916C83"/>
    <w:rsid w:val="0091739A"/>
    <w:rsid w:val="0092115D"/>
    <w:rsid w:val="00921AC8"/>
    <w:rsid w:val="00921C39"/>
    <w:rsid w:val="00925D33"/>
    <w:rsid w:val="0092756B"/>
    <w:rsid w:val="0093052E"/>
    <w:rsid w:val="009305F4"/>
    <w:rsid w:val="00931390"/>
    <w:rsid w:val="00931796"/>
    <w:rsid w:val="00932D38"/>
    <w:rsid w:val="009330CF"/>
    <w:rsid w:val="00933640"/>
    <w:rsid w:val="009341F0"/>
    <w:rsid w:val="00935B0D"/>
    <w:rsid w:val="00936127"/>
    <w:rsid w:val="0093652B"/>
    <w:rsid w:val="009365EB"/>
    <w:rsid w:val="009366EF"/>
    <w:rsid w:val="009407D3"/>
    <w:rsid w:val="009429DD"/>
    <w:rsid w:val="00944A17"/>
    <w:rsid w:val="009471F0"/>
    <w:rsid w:val="00947858"/>
    <w:rsid w:val="00950086"/>
    <w:rsid w:val="00950AB8"/>
    <w:rsid w:val="00951EB6"/>
    <w:rsid w:val="009528C1"/>
    <w:rsid w:val="0095329E"/>
    <w:rsid w:val="0095463C"/>
    <w:rsid w:val="00954F15"/>
    <w:rsid w:val="0095702F"/>
    <w:rsid w:val="00957049"/>
    <w:rsid w:val="00957B37"/>
    <w:rsid w:val="0096038D"/>
    <w:rsid w:val="00960D54"/>
    <w:rsid w:val="009626F7"/>
    <w:rsid w:val="0096314F"/>
    <w:rsid w:val="009638E1"/>
    <w:rsid w:val="00963A00"/>
    <w:rsid w:val="00963F9B"/>
    <w:rsid w:val="00965654"/>
    <w:rsid w:val="00967EC2"/>
    <w:rsid w:val="009719D8"/>
    <w:rsid w:val="00971C21"/>
    <w:rsid w:val="009722E2"/>
    <w:rsid w:val="0097245E"/>
    <w:rsid w:val="0097373E"/>
    <w:rsid w:val="0097572A"/>
    <w:rsid w:val="00977F4E"/>
    <w:rsid w:val="0098046E"/>
    <w:rsid w:val="00981374"/>
    <w:rsid w:val="00982AB3"/>
    <w:rsid w:val="009832D2"/>
    <w:rsid w:val="00987936"/>
    <w:rsid w:val="00990AA1"/>
    <w:rsid w:val="00990F37"/>
    <w:rsid w:val="00991148"/>
    <w:rsid w:val="009911B6"/>
    <w:rsid w:val="009926DC"/>
    <w:rsid w:val="00992F5C"/>
    <w:rsid w:val="00993AC4"/>
    <w:rsid w:val="00996D29"/>
    <w:rsid w:val="00997807"/>
    <w:rsid w:val="00997D2B"/>
    <w:rsid w:val="009A0270"/>
    <w:rsid w:val="009A0453"/>
    <w:rsid w:val="009A1A26"/>
    <w:rsid w:val="009A3A54"/>
    <w:rsid w:val="009A4D29"/>
    <w:rsid w:val="009A62C0"/>
    <w:rsid w:val="009B09AB"/>
    <w:rsid w:val="009B1143"/>
    <w:rsid w:val="009B1CF4"/>
    <w:rsid w:val="009B3380"/>
    <w:rsid w:val="009B355A"/>
    <w:rsid w:val="009B74E4"/>
    <w:rsid w:val="009B7608"/>
    <w:rsid w:val="009C0620"/>
    <w:rsid w:val="009C092C"/>
    <w:rsid w:val="009C1BFA"/>
    <w:rsid w:val="009C23F8"/>
    <w:rsid w:val="009C327E"/>
    <w:rsid w:val="009C5864"/>
    <w:rsid w:val="009D008B"/>
    <w:rsid w:val="009D34EE"/>
    <w:rsid w:val="009D3867"/>
    <w:rsid w:val="009D5174"/>
    <w:rsid w:val="009D57F5"/>
    <w:rsid w:val="009D5888"/>
    <w:rsid w:val="009D63C0"/>
    <w:rsid w:val="009D64C5"/>
    <w:rsid w:val="009E05E1"/>
    <w:rsid w:val="009E3689"/>
    <w:rsid w:val="009E45A5"/>
    <w:rsid w:val="009E65D2"/>
    <w:rsid w:val="009E7CC1"/>
    <w:rsid w:val="009F0452"/>
    <w:rsid w:val="009F1CE8"/>
    <w:rsid w:val="009F44B9"/>
    <w:rsid w:val="009F4F13"/>
    <w:rsid w:val="009F63BB"/>
    <w:rsid w:val="009F78E8"/>
    <w:rsid w:val="00A019F1"/>
    <w:rsid w:val="00A01F97"/>
    <w:rsid w:val="00A04580"/>
    <w:rsid w:val="00A076A9"/>
    <w:rsid w:val="00A11674"/>
    <w:rsid w:val="00A1238E"/>
    <w:rsid w:val="00A1245D"/>
    <w:rsid w:val="00A15B37"/>
    <w:rsid w:val="00A16D52"/>
    <w:rsid w:val="00A1773E"/>
    <w:rsid w:val="00A20ECA"/>
    <w:rsid w:val="00A215AC"/>
    <w:rsid w:val="00A223F8"/>
    <w:rsid w:val="00A23D91"/>
    <w:rsid w:val="00A25BF2"/>
    <w:rsid w:val="00A25F13"/>
    <w:rsid w:val="00A26A99"/>
    <w:rsid w:val="00A271D5"/>
    <w:rsid w:val="00A27918"/>
    <w:rsid w:val="00A30EE6"/>
    <w:rsid w:val="00A317E8"/>
    <w:rsid w:val="00A32FEE"/>
    <w:rsid w:val="00A352EA"/>
    <w:rsid w:val="00A35C73"/>
    <w:rsid w:val="00A35F6E"/>
    <w:rsid w:val="00A37B22"/>
    <w:rsid w:val="00A40629"/>
    <w:rsid w:val="00A4115D"/>
    <w:rsid w:val="00A42072"/>
    <w:rsid w:val="00A43E37"/>
    <w:rsid w:val="00A448F2"/>
    <w:rsid w:val="00A44A26"/>
    <w:rsid w:val="00A457AE"/>
    <w:rsid w:val="00A464F3"/>
    <w:rsid w:val="00A46A3F"/>
    <w:rsid w:val="00A474FF"/>
    <w:rsid w:val="00A51F6A"/>
    <w:rsid w:val="00A527FC"/>
    <w:rsid w:val="00A53F98"/>
    <w:rsid w:val="00A563F6"/>
    <w:rsid w:val="00A571D9"/>
    <w:rsid w:val="00A572FB"/>
    <w:rsid w:val="00A573F4"/>
    <w:rsid w:val="00A60CA8"/>
    <w:rsid w:val="00A6219E"/>
    <w:rsid w:val="00A63087"/>
    <w:rsid w:val="00A64270"/>
    <w:rsid w:val="00A65562"/>
    <w:rsid w:val="00A66703"/>
    <w:rsid w:val="00A67AE5"/>
    <w:rsid w:val="00A714BC"/>
    <w:rsid w:val="00A718EE"/>
    <w:rsid w:val="00A732A4"/>
    <w:rsid w:val="00A736F3"/>
    <w:rsid w:val="00A74573"/>
    <w:rsid w:val="00A74C71"/>
    <w:rsid w:val="00A75E66"/>
    <w:rsid w:val="00A77A05"/>
    <w:rsid w:val="00A80324"/>
    <w:rsid w:val="00A81644"/>
    <w:rsid w:val="00A835CE"/>
    <w:rsid w:val="00A83A9A"/>
    <w:rsid w:val="00A8480C"/>
    <w:rsid w:val="00A862F5"/>
    <w:rsid w:val="00A87B69"/>
    <w:rsid w:val="00A910AA"/>
    <w:rsid w:val="00A9400F"/>
    <w:rsid w:val="00A940FE"/>
    <w:rsid w:val="00A94D3C"/>
    <w:rsid w:val="00A96636"/>
    <w:rsid w:val="00A967BB"/>
    <w:rsid w:val="00A96FDF"/>
    <w:rsid w:val="00A97998"/>
    <w:rsid w:val="00A97EFB"/>
    <w:rsid w:val="00AA3521"/>
    <w:rsid w:val="00AA3C83"/>
    <w:rsid w:val="00AA5741"/>
    <w:rsid w:val="00AA5D9F"/>
    <w:rsid w:val="00AA752E"/>
    <w:rsid w:val="00AB0912"/>
    <w:rsid w:val="00AB1F70"/>
    <w:rsid w:val="00AB2756"/>
    <w:rsid w:val="00AB3A55"/>
    <w:rsid w:val="00AB4A75"/>
    <w:rsid w:val="00AB4AF2"/>
    <w:rsid w:val="00AB53AE"/>
    <w:rsid w:val="00AB5C14"/>
    <w:rsid w:val="00AB6C87"/>
    <w:rsid w:val="00AB6F32"/>
    <w:rsid w:val="00AB70AA"/>
    <w:rsid w:val="00AB77A2"/>
    <w:rsid w:val="00AC1153"/>
    <w:rsid w:val="00AC1DF2"/>
    <w:rsid w:val="00AC2C3A"/>
    <w:rsid w:val="00AC3D10"/>
    <w:rsid w:val="00AC4635"/>
    <w:rsid w:val="00AC47DC"/>
    <w:rsid w:val="00AC48A1"/>
    <w:rsid w:val="00AC637B"/>
    <w:rsid w:val="00AC64E0"/>
    <w:rsid w:val="00AC6827"/>
    <w:rsid w:val="00AC6A26"/>
    <w:rsid w:val="00AC6EBB"/>
    <w:rsid w:val="00AD18E7"/>
    <w:rsid w:val="00AD3DF4"/>
    <w:rsid w:val="00AD45C9"/>
    <w:rsid w:val="00AD4FE9"/>
    <w:rsid w:val="00AD5025"/>
    <w:rsid w:val="00AD55AE"/>
    <w:rsid w:val="00AD7434"/>
    <w:rsid w:val="00AD75A2"/>
    <w:rsid w:val="00AD7BEC"/>
    <w:rsid w:val="00AE2C7B"/>
    <w:rsid w:val="00AE2C99"/>
    <w:rsid w:val="00AE526B"/>
    <w:rsid w:val="00AE693B"/>
    <w:rsid w:val="00AE7077"/>
    <w:rsid w:val="00AE74E1"/>
    <w:rsid w:val="00AE7CF0"/>
    <w:rsid w:val="00AF182A"/>
    <w:rsid w:val="00AF193C"/>
    <w:rsid w:val="00AF1B89"/>
    <w:rsid w:val="00AF4D12"/>
    <w:rsid w:val="00AF5951"/>
    <w:rsid w:val="00B03341"/>
    <w:rsid w:val="00B04651"/>
    <w:rsid w:val="00B06668"/>
    <w:rsid w:val="00B07583"/>
    <w:rsid w:val="00B101A1"/>
    <w:rsid w:val="00B10AC5"/>
    <w:rsid w:val="00B10BE8"/>
    <w:rsid w:val="00B15CB0"/>
    <w:rsid w:val="00B168BE"/>
    <w:rsid w:val="00B212BC"/>
    <w:rsid w:val="00B2302E"/>
    <w:rsid w:val="00B234D9"/>
    <w:rsid w:val="00B23557"/>
    <w:rsid w:val="00B24CFB"/>
    <w:rsid w:val="00B2607E"/>
    <w:rsid w:val="00B267EC"/>
    <w:rsid w:val="00B30073"/>
    <w:rsid w:val="00B30B72"/>
    <w:rsid w:val="00B31D14"/>
    <w:rsid w:val="00B33292"/>
    <w:rsid w:val="00B34428"/>
    <w:rsid w:val="00B3521F"/>
    <w:rsid w:val="00B37BD8"/>
    <w:rsid w:val="00B44301"/>
    <w:rsid w:val="00B44AD1"/>
    <w:rsid w:val="00B458BB"/>
    <w:rsid w:val="00B4631A"/>
    <w:rsid w:val="00B46F45"/>
    <w:rsid w:val="00B475E3"/>
    <w:rsid w:val="00B47612"/>
    <w:rsid w:val="00B50F6F"/>
    <w:rsid w:val="00B510D0"/>
    <w:rsid w:val="00B53473"/>
    <w:rsid w:val="00B541B5"/>
    <w:rsid w:val="00B547A0"/>
    <w:rsid w:val="00B551AA"/>
    <w:rsid w:val="00B562D4"/>
    <w:rsid w:val="00B56C3B"/>
    <w:rsid w:val="00B5714C"/>
    <w:rsid w:val="00B57CF2"/>
    <w:rsid w:val="00B57D18"/>
    <w:rsid w:val="00B60EBC"/>
    <w:rsid w:val="00B617F1"/>
    <w:rsid w:val="00B61C5B"/>
    <w:rsid w:val="00B63BDA"/>
    <w:rsid w:val="00B641F8"/>
    <w:rsid w:val="00B650D2"/>
    <w:rsid w:val="00B66ABC"/>
    <w:rsid w:val="00B672EC"/>
    <w:rsid w:val="00B70227"/>
    <w:rsid w:val="00B7053E"/>
    <w:rsid w:val="00B73249"/>
    <w:rsid w:val="00B761C1"/>
    <w:rsid w:val="00B76F62"/>
    <w:rsid w:val="00B77770"/>
    <w:rsid w:val="00B77AA5"/>
    <w:rsid w:val="00B80C37"/>
    <w:rsid w:val="00B8162D"/>
    <w:rsid w:val="00B81632"/>
    <w:rsid w:val="00B818BF"/>
    <w:rsid w:val="00B84A18"/>
    <w:rsid w:val="00B84FCC"/>
    <w:rsid w:val="00B87F3F"/>
    <w:rsid w:val="00B93296"/>
    <w:rsid w:val="00B934C8"/>
    <w:rsid w:val="00B93D45"/>
    <w:rsid w:val="00B958C0"/>
    <w:rsid w:val="00B973F4"/>
    <w:rsid w:val="00BA01CF"/>
    <w:rsid w:val="00BA1691"/>
    <w:rsid w:val="00BA3C47"/>
    <w:rsid w:val="00BA60ED"/>
    <w:rsid w:val="00BB07E8"/>
    <w:rsid w:val="00BB0F7B"/>
    <w:rsid w:val="00BB3CF4"/>
    <w:rsid w:val="00BB44FB"/>
    <w:rsid w:val="00BB488F"/>
    <w:rsid w:val="00BB56CD"/>
    <w:rsid w:val="00BB590A"/>
    <w:rsid w:val="00BC0D7E"/>
    <w:rsid w:val="00BC1A98"/>
    <w:rsid w:val="00BC1BB3"/>
    <w:rsid w:val="00BC431A"/>
    <w:rsid w:val="00BC4A07"/>
    <w:rsid w:val="00BC672E"/>
    <w:rsid w:val="00BC6D43"/>
    <w:rsid w:val="00BC7DC2"/>
    <w:rsid w:val="00BD1BBD"/>
    <w:rsid w:val="00BD23FA"/>
    <w:rsid w:val="00BD2BCA"/>
    <w:rsid w:val="00BD39F7"/>
    <w:rsid w:val="00BD6DE7"/>
    <w:rsid w:val="00BD7157"/>
    <w:rsid w:val="00BD7C71"/>
    <w:rsid w:val="00BE00A0"/>
    <w:rsid w:val="00BE0A56"/>
    <w:rsid w:val="00BE17D1"/>
    <w:rsid w:val="00BE2FB3"/>
    <w:rsid w:val="00BE3D84"/>
    <w:rsid w:val="00BE4C2B"/>
    <w:rsid w:val="00BE513D"/>
    <w:rsid w:val="00BE5892"/>
    <w:rsid w:val="00BE604B"/>
    <w:rsid w:val="00BF0BC0"/>
    <w:rsid w:val="00BF18F4"/>
    <w:rsid w:val="00BF5168"/>
    <w:rsid w:val="00BF58BE"/>
    <w:rsid w:val="00BF5BD3"/>
    <w:rsid w:val="00BF74DC"/>
    <w:rsid w:val="00C01080"/>
    <w:rsid w:val="00C01FFB"/>
    <w:rsid w:val="00C0205E"/>
    <w:rsid w:val="00C04179"/>
    <w:rsid w:val="00C063A0"/>
    <w:rsid w:val="00C118E9"/>
    <w:rsid w:val="00C135AC"/>
    <w:rsid w:val="00C15B41"/>
    <w:rsid w:val="00C168F4"/>
    <w:rsid w:val="00C16CC9"/>
    <w:rsid w:val="00C17816"/>
    <w:rsid w:val="00C205A8"/>
    <w:rsid w:val="00C20E84"/>
    <w:rsid w:val="00C21046"/>
    <w:rsid w:val="00C24C5C"/>
    <w:rsid w:val="00C26550"/>
    <w:rsid w:val="00C2746A"/>
    <w:rsid w:val="00C276C5"/>
    <w:rsid w:val="00C27C10"/>
    <w:rsid w:val="00C30601"/>
    <w:rsid w:val="00C33EF1"/>
    <w:rsid w:val="00C34BC9"/>
    <w:rsid w:val="00C34BCE"/>
    <w:rsid w:val="00C34D59"/>
    <w:rsid w:val="00C35F36"/>
    <w:rsid w:val="00C35F5D"/>
    <w:rsid w:val="00C36092"/>
    <w:rsid w:val="00C36E94"/>
    <w:rsid w:val="00C43425"/>
    <w:rsid w:val="00C437CA"/>
    <w:rsid w:val="00C441EE"/>
    <w:rsid w:val="00C4482C"/>
    <w:rsid w:val="00C44967"/>
    <w:rsid w:val="00C47286"/>
    <w:rsid w:val="00C47C93"/>
    <w:rsid w:val="00C503E0"/>
    <w:rsid w:val="00C515B1"/>
    <w:rsid w:val="00C537F9"/>
    <w:rsid w:val="00C53827"/>
    <w:rsid w:val="00C60012"/>
    <w:rsid w:val="00C608E3"/>
    <w:rsid w:val="00C60D82"/>
    <w:rsid w:val="00C61318"/>
    <w:rsid w:val="00C64605"/>
    <w:rsid w:val="00C65A0B"/>
    <w:rsid w:val="00C65CB7"/>
    <w:rsid w:val="00C67CED"/>
    <w:rsid w:val="00C715D2"/>
    <w:rsid w:val="00C743D7"/>
    <w:rsid w:val="00C75756"/>
    <w:rsid w:val="00C75D1C"/>
    <w:rsid w:val="00C75EFD"/>
    <w:rsid w:val="00C76601"/>
    <w:rsid w:val="00C7702D"/>
    <w:rsid w:val="00C802C7"/>
    <w:rsid w:val="00C80395"/>
    <w:rsid w:val="00C80A63"/>
    <w:rsid w:val="00C80C25"/>
    <w:rsid w:val="00C816A9"/>
    <w:rsid w:val="00C8202D"/>
    <w:rsid w:val="00C834C1"/>
    <w:rsid w:val="00C850EA"/>
    <w:rsid w:val="00C87537"/>
    <w:rsid w:val="00C87861"/>
    <w:rsid w:val="00C87B12"/>
    <w:rsid w:val="00C90704"/>
    <w:rsid w:val="00C90719"/>
    <w:rsid w:val="00C90A83"/>
    <w:rsid w:val="00C91130"/>
    <w:rsid w:val="00C93ABA"/>
    <w:rsid w:val="00C94286"/>
    <w:rsid w:val="00C94EF7"/>
    <w:rsid w:val="00C958DC"/>
    <w:rsid w:val="00C9595E"/>
    <w:rsid w:val="00C974E1"/>
    <w:rsid w:val="00C97FA8"/>
    <w:rsid w:val="00CA012A"/>
    <w:rsid w:val="00CA4514"/>
    <w:rsid w:val="00CA4C37"/>
    <w:rsid w:val="00CA5DCD"/>
    <w:rsid w:val="00CA6E18"/>
    <w:rsid w:val="00CA6E90"/>
    <w:rsid w:val="00CB150C"/>
    <w:rsid w:val="00CB26CD"/>
    <w:rsid w:val="00CB3011"/>
    <w:rsid w:val="00CB37D2"/>
    <w:rsid w:val="00CB3AAB"/>
    <w:rsid w:val="00CB4000"/>
    <w:rsid w:val="00CC00B1"/>
    <w:rsid w:val="00CC0F32"/>
    <w:rsid w:val="00CC3E6A"/>
    <w:rsid w:val="00CC69B0"/>
    <w:rsid w:val="00CD1818"/>
    <w:rsid w:val="00CD5512"/>
    <w:rsid w:val="00CD5D89"/>
    <w:rsid w:val="00CD697A"/>
    <w:rsid w:val="00CD7941"/>
    <w:rsid w:val="00CE0157"/>
    <w:rsid w:val="00CE0B79"/>
    <w:rsid w:val="00CE1AE4"/>
    <w:rsid w:val="00CE2AB7"/>
    <w:rsid w:val="00CE3243"/>
    <w:rsid w:val="00CE41F6"/>
    <w:rsid w:val="00CE5839"/>
    <w:rsid w:val="00CE7421"/>
    <w:rsid w:val="00CF0013"/>
    <w:rsid w:val="00CF0126"/>
    <w:rsid w:val="00CF131E"/>
    <w:rsid w:val="00CF24EC"/>
    <w:rsid w:val="00CF3055"/>
    <w:rsid w:val="00CF3E60"/>
    <w:rsid w:val="00CF7853"/>
    <w:rsid w:val="00CF7BF6"/>
    <w:rsid w:val="00D01E0C"/>
    <w:rsid w:val="00D02489"/>
    <w:rsid w:val="00D031F1"/>
    <w:rsid w:val="00D050C4"/>
    <w:rsid w:val="00D05DEE"/>
    <w:rsid w:val="00D1387B"/>
    <w:rsid w:val="00D14481"/>
    <w:rsid w:val="00D15AD9"/>
    <w:rsid w:val="00D22BC7"/>
    <w:rsid w:val="00D23C8B"/>
    <w:rsid w:val="00D242B8"/>
    <w:rsid w:val="00D25D3B"/>
    <w:rsid w:val="00D25E96"/>
    <w:rsid w:val="00D267CA"/>
    <w:rsid w:val="00D27D53"/>
    <w:rsid w:val="00D30B02"/>
    <w:rsid w:val="00D3288C"/>
    <w:rsid w:val="00D3319C"/>
    <w:rsid w:val="00D331E9"/>
    <w:rsid w:val="00D34113"/>
    <w:rsid w:val="00D34ADF"/>
    <w:rsid w:val="00D3547F"/>
    <w:rsid w:val="00D35832"/>
    <w:rsid w:val="00D36B9A"/>
    <w:rsid w:val="00D36D7D"/>
    <w:rsid w:val="00D40029"/>
    <w:rsid w:val="00D422DE"/>
    <w:rsid w:val="00D450C5"/>
    <w:rsid w:val="00D47091"/>
    <w:rsid w:val="00D50ED7"/>
    <w:rsid w:val="00D51278"/>
    <w:rsid w:val="00D53592"/>
    <w:rsid w:val="00D540C9"/>
    <w:rsid w:val="00D550F2"/>
    <w:rsid w:val="00D60F8C"/>
    <w:rsid w:val="00D6112B"/>
    <w:rsid w:val="00D616C4"/>
    <w:rsid w:val="00D64096"/>
    <w:rsid w:val="00D643CF"/>
    <w:rsid w:val="00D64F9A"/>
    <w:rsid w:val="00D65ABA"/>
    <w:rsid w:val="00D71730"/>
    <w:rsid w:val="00D718FA"/>
    <w:rsid w:val="00D71FE6"/>
    <w:rsid w:val="00D747EB"/>
    <w:rsid w:val="00D7486D"/>
    <w:rsid w:val="00D749DB"/>
    <w:rsid w:val="00D77149"/>
    <w:rsid w:val="00D773D7"/>
    <w:rsid w:val="00D77C2F"/>
    <w:rsid w:val="00D8050A"/>
    <w:rsid w:val="00D837B0"/>
    <w:rsid w:val="00D87444"/>
    <w:rsid w:val="00D87DA5"/>
    <w:rsid w:val="00D910B3"/>
    <w:rsid w:val="00D91CFE"/>
    <w:rsid w:val="00D929F3"/>
    <w:rsid w:val="00D97723"/>
    <w:rsid w:val="00DA0356"/>
    <w:rsid w:val="00DA0DCD"/>
    <w:rsid w:val="00DA1935"/>
    <w:rsid w:val="00DA4424"/>
    <w:rsid w:val="00DA6092"/>
    <w:rsid w:val="00DA779F"/>
    <w:rsid w:val="00DB0E64"/>
    <w:rsid w:val="00DB22BF"/>
    <w:rsid w:val="00DB38B3"/>
    <w:rsid w:val="00DB441A"/>
    <w:rsid w:val="00DB47F5"/>
    <w:rsid w:val="00DB7016"/>
    <w:rsid w:val="00DB7F41"/>
    <w:rsid w:val="00DC0317"/>
    <w:rsid w:val="00DC103C"/>
    <w:rsid w:val="00DC1730"/>
    <w:rsid w:val="00DC2F33"/>
    <w:rsid w:val="00DC75B6"/>
    <w:rsid w:val="00DD00D0"/>
    <w:rsid w:val="00DD12A7"/>
    <w:rsid w:val="00DD1932"/>
    <w:rsid w:val="00DD2F39"/>
    <w:rsid w:val="00DD47D5"/>
    <w:rsid w:val="00DD5027"/>
    <w:rsid w:val="00DD54BA"/>
    <w:rsid w:val="00DD5E4D"/>
    <w:rsid w:val="00DD653F"/>
    <w:rsid w:val="00DD753F"/>
    <w:rsid w:val="00DE16B8"/>
    <w:rsid w:val="00DE1B7E"/>
    <w:rsid w:val="00DE2365"/>
    <w:rsid w:val="00DE2BE3"/>
    <w:rsid w:val="00DE411C"/>
    <w:rsid w:val="00DE42CA"/>
    <w:rsid w:val="00DE578E"/>
    <w:rsid w:val="00DE61BA"/>
    <w:rsid w:val="00DF03C9"/>
    <w:rsid w:val="00DF0F70"/>
    <w:rsid w:val="00DF2710"/>
    <w:rsid w:val="00DF2A5B"/>
    <w:rsid w:val="00DF4BEE"/>
    <w:rsid w:val="00DF518B"/>
    <w:rsid w:val="00DF58F2"/>
    <w:rsid w:val="00DF6CD7"/>
    <w:rsid w:val="00DF6D58"/>
    <w:rsid w:val="00DF73DC"/>
    <w:rsid w:val="00DF7778"/>
    <w:rsid w:val="00DF77D7"/>
    <w:rsid w:val="00DF7D1B"/>
    <w:rsid w:val="00E0027B"/>
    <w:rsid w:val="00E01295"/>
    <w:rsid w:val="00E01830"/>
    <w:rsid w:val="00E02251"/>
    <w:rsid w:val="00E024A5"/>
    <w:rsid w:val="00E02ADF"/>
    <w:rsid w:val="00E02BB2"/>
    <w:rsid w:val="00E02CBC"/>
    <w:rsid w:val="00E04172"/>
    <w:rsid w:val="00E04377"/>
    <w:rsid w:val="00E076F1"/>
    <w:rsid w:val="00E12CEB"/>
    <w:rsid w:val="00E12F27"/>
    <w:rsid w:val="00E13E0A"/>
    <w:rsid w:val="00E13EAD"/>
    <w:rsid w:val="00E148E0"/>
    <w:rsid w:val="00E15CC6"/>
    <w:rsid w:val="00E173D1"/>
    <w:rsid w:val="00E211A2"/>
    <w:rsid w:val="00E2381B"/>
    <w:rsid w:val="00E252FE"/>
    <w:rsid w:val="00E26660"/>
    <w:rsid w:val="00E310FB"/>
    <w:rsid w:val="00E340C1"/>
    <w:rsid w:val="00E35BDD"/>
    <w:rsid w:val="00E370B4"/>
    <w:rsid w:val="00E40E35"/>
    <w:rsid w:val="00E4230A"/>
    <w:rsid w:val="00E42629"/>
    <w:rsid w:val="00E431C0"/>
    <w:rsid w:val="00E46D5B"/>
    <w:rsid w:val="00E46F82"/>
    <w:rsid w:val="00E47223"/>
    <w:rsid w:val="00E5562A"/>
    <w:rsid w:val="00E56CCC"/>
    <w:rsid w:val="00E56DF9"/>
    <w:rsid w:val="00E602B5"/>
    <w:rsid w:val="00E636FA"/>
    <w:rsid w:val="00E64245"/>
    <w:rsid w:val="00E656D3"/>
    <w:rsid w:val="00E66059"/>
    <w:rsid w:val="00E6613D"/>
    <w:rsid w:val="00E66CB6"/>
    <w:rsid w:val="00E67CE8"/>
    <w:rsid w:val="00E726F8"/>
    <w:rsid w:val="00E72E9B"/>
    <w:rsid w:val="00E73710"/>
    <w:rsid w:val="00E76E1D"/>
    <w:rsid w:val="00E80C28"/>
    <w:rsid w:val="00E81E4B"/>
    <w:rsid w:val="00E822D7"/>
    <w:rsid w:val="00E82A7E"/>
    <w:rsid w:val="00E82D6C"/>
    <w:rsid w:val="00E844BD"/>
    <w:rsid w:val="00E84F5F"/>
    <w:rsid w:val="00E85305"/>
    <w:rsid w:val="00E87F89"/>
    <w:rsid w:val="00E90552"/>
    <w:rsid w:val="00E905FC"/>
    <w:rsid w:val="00E9223D"/>
    <w:rsid w:val="00E925C3"/>
    <w:rsid w:val="00E94F76"/>
    <w:rsid w:val="00E97AB2"/>
    <w:rsid w:val="00EA0800"/>
    <w:rsid w:val="00EA226F"/>
    <w:rsid w:val="00EA2532"/>
    <w:rsid w:val="00EA5B43"/>
    <w:rsid w:val="00EA5FDA"/>
    <w:rsid w:val="00EA60A2"/>
    <w:rsid w:val="00EB28B4"/>
    <w:rsid w:val="00EB2A3D"/>
    <w:rsid w:val="00EB2B04"/>
    <w:rsid w:val="00EB3636"/>
    <w:rsid w:val="00EB56BC"/>
    <w:rsid w:val="00EB6288"/>
    <w:rsid w:val="00EC0653"/>
    <w:rsid w:val="00EC08DA"/>
    <w:rsid w:val="00EC18BA"/>
    <w:rsid w:val="00EC2B16"/>
    <w:rsid w:val="00EC2D08"/>
    <w:rsid w:val="00EC2DC2"/>
    <w:rsid w:val="00EC3413"/>
    <w:rsid w:val="00EC34BD"/>
    <w:rsid w:val="00EC5206"/>
    <w:rsid w:val="00EC54C6"/>
    <w:rsid w:val="00ED0409"/>
    <w:rsid w:val="00ED286C"/>
    <w:rsid w:val="00ED2BF3"/>
    <w:rsid w:val="00EE0576"/>
    <w:rsid w:val="00EE085D"/>
    <w:rsid w:val="00EE09BC"/>
    <w:rsid w:val="00EE3FFE"/>
    <w:rsid w:val="00EE640E"/>
    <w:rsid w:val="00EE6A3D"/>
    <w:rsid w:val="00EE7673"/>
    <w:rsid w:val="00EF0777"/>
    <w:rsid w:val="00EF1036"/>
    <w:rsid w:val="00EF261E"/>
    <w:rsid w:val="00EF266F"/>
    <w:rsid w:val="00EF5843"/>
    <w:rsid w:val="00EF5D9E"/>
    <w:rsid w:val="00F04E95"/>
    <w:rsid w:val="00F06E5F"/>
    <w:rsid w:val="00F12079"/>
    <w:rsid w:val="00F126BF"/>
    <w:rsid w:val="00F12C0C"/>
    <w:rsid w:val="00F13151"/>
    <w:rsid w:val="00F14D58"/>
    <w:rsid w:val="00F16D67"/>
    <w:rsid w:val="00F17769"/>
    <w:rsid w:val="00F20081"/>
    <w:rsid w:val="00F21F69"/>
    <w:rsid w:val="00F22D0D"/>
    <w:rsid w:val="00F23CC8"/>
    <w:rsid w:val="00F241B1"/>
    <w:rsid w:val="00F24746"/>
    <w:rsid w:val="00F24C12"/>
    <w:rsid w:val="00F261C3"/>
    <w:rsid w:val="00F263FB"/>
    <w:rsid w:val="00F30276"/>
    <w:rsid w:val="00F31EB6"/>
    <w:rsid w:val="00F320B4"/>
    <w:rsid w:val="00F32AE8"/>
    <w:rsid w:val="00F34FE2"/>
    <w:rsid w:val="00F35306"/>
    <w:rsid w:val="00F36380"/>
    <w:rsid w:val="00F36C22"/>
    <w:rsid w:val="00F372EB"/>
    <w:rsid w:val="00F37D52"/>
    <w:rsid w:val="00F404DC"/>
    <w:rsid w:val="00F40CD6"/>
    <w:rsid w:val="00F40DE8"/>
    <w:rsid w:val="00F42632"/>
    <w:rsid w:val="00F4291C"/>
    <w:rsid w:val="00F45521"/>
    <w:rsid w:val="00F464E9"/>
    <w:rsid w:val="00F464FB"/>
    <w:rsid w:val="00F47396"/>
    <w:rsid w:val="00F5109B"/>
    <w:rsid w:val="00F53ECC"/>
    <w:rsid w:val="00F60224"/>
    <w:rsid w:val="00F6096D"/>
    <w:rsid w:val="00F617C5"/>
    <w:rsid w:val="00F62520"/>
    <w:rsid w:val="00F62ADB"/>
    <w:rsid w:val="00F6520D"/>
    <w:rsid w:val="00F65584"/>
    <w:rsid w:val="00F66D86"/>
    <w:rsid w:val="00F70AB4"/>
    <w:rsid w:val="00F71224"/>
    <w:rsid w:val="00F721C4"/>
    <w:rsid w:val="00F741E6"/>
    <w:rsid w:val="00F75428"/>
    <w:rsid w:val="00F75F27"/>
    <w:rsid w:val="00F82EB1"/>
    <w:rsid w:val="00F83672"/>
    <w:rsid w:val="00F9024F"/>
    <w:rsid w:val="00F90BFE"/>
    <w:rsid w:val="00F90E62"/>
    <w:rsid w:val="00F911E6"/>
    <w:rsid w:val="00F9133C"/>
    <w:rsid w:val="00F91F81"/>
    <w:rsid w:val="00F91F89"/>
    <w:rsid w:val="00F94ED0"/>
    <w:rsid w:val="00F97485"/>
    <w:rsid w:val="00F97750"/>
    <w:rsid w:val="00FA1261"/>
    <w:rsid w:val="00FA1348"/>
    <w:rsid w:val="00FA137E"/>
    <w:rsid w:val="00FA15E7"/>
    <w:rsid w:val="00FA237F"/>
    <w:rsid w:val="00FA7590"/>
    <w:rsid w:val="00FA7BA9"/>
    <w:rsid w:val="00FA7F76"/>
    <w:rsid w:val="00FB059D"/>
    <w:rsid w:val="00FB0B92"/>
    <w:rsid w:val="00FB4249"/>
    <w:rsid w:val="00FB4B87"/>
    <w:rsid w:val="00FB4EB4"/>
    <w:rsid w:val="00FB6B0B"/>
    <w:rsid w:val="00FC1669"/>
    <w:rsid w:val="00FC22BE"/>
    <w:rsid w:val="00FC2F50"/>
    <w:rsid w:val="00FC3987"/>
    <w:rsid w:val="00FD00C9"/>
    <w:rsid w:val="00FD15F2"/>
    <w:rsid w:val="00FD3074"/>
    <w:rsid w:val="00FD39CE"/>
    <w:rsid w:val="00FD4100"/>
    <w:rsid w:val="00FD4BBB"/>
    <w:rsid w:val="00FD6518"/>
    <w:rsid w:val="00FD72DC"/>
    <w:rsid w:val="00FE02EC"/>
    <w:rsid w:val="00FE2EDC"/>
    <w:rsid w:val="00FE379A"/>
    <w:rsid w:val="00FE45D5"/>
    <w:rsid w:val="00FE4B96"/>
    <w:rsid w:val="00FE5151"/>
    <w:rsid w:val="00FF022C"/>
    <w:rsid w:val="00FF0A22"/>
    <w:rsid w:val="00FF4B22"/>
    <w:rsid w:val="00FF644B"/>
    <w:rsid w:val="00FF68F5"/>
    <w:rsid w:val="00FF7F14"/>
    <w:rsid w:val="01226DB6"/>
    <w:rsid w:val="01491A6C"/>
    <w:rsid w:val="015263B7"/>
    <w:rsid w:val="017061F0"/>
    <w:rsid w:val="0174756B"/>
    <w:rsid w:val="01756B6C"/>
    <w:rsid w:val="018845CA"/>
    <w:rsid w:val="01B32BF0"/>
    <w:rsid w:val="01EB64F2"/>
    <w:rsid w:val="01F867B3"/>
    <w:rsid w:val="020C1057"/>
    <w:rsid w:val="02720F9E"/>
    <w:rsid w:val="02741610"/>
    <w:rsid w:val="027F667D"/>
    <w:rsid w:val="028F3549"/>
    <w:rsid w:val="029D72E1"/>
    <w:rsid w:val="02AD1145"/>
    <w:rsid w:val="02AF05AF"/>
    <w:rsid w:val="02CF1B21"/>
    <w:rsid w:val="02E42754"/>
    <w:rsid w:val="02FE1F50"/>
    <w:rsid w:val="030577A1"/>
    <w:rsid w:val="03080B66"/>
    <w:rsid w:val="031410AA"/>
    <w:rsid w:val="034753E0"/>
    <w:rsid w:val="038D1872"/>
    <w:rsid w:val="03D40B9A"/>
    <w:rsid w:val="03DB1D09"/>
    <w:rsid w:val="03E22F9B"/>
    <w:rsid w:val="04040EBF"/>
    <w:rsid w:val="041366BB"/>
    <w:rsid w:val="043728B2"/>
    <w:rsid w:val="043B7245"/>
    <w:rsid w:val="044E26A8"/>
    <w:rsid w:val="045F3BE8"/>
    <w:rsid w:val="046725D2"/>
    <w:rsid w:val="04A96E2B"/>
    <w:rsid w:val="04C142DD"/>
    <w:rsid w:val="04D16484"/>
    <w:rsid w:val="04D52C69"/>
    <w:rsid w:val="04FF4029"/>
    <w:rsid w:val="053E3FF0"/>
    <w:rsid w:val="05542DED"/>
    <w:rsid w:val="05893052"/>
    <w:rsid w:val="059D069C"/>
    <w:rsid w:val="05AD04A1"/>
    <w:rsid w:val="05B33432"/>
    <w:rsid w:val="05D24239"/>
    <w:rsid w:val="06042124"/>
    <w:rsid w:val="06054F22"/>
    <w:rsid w:val="06095865"/>
    <w:rsid w:val="061A282B"/>
    <w:rsid w:val="06810C19"/>
    <w:rsid w:val="068E7E9C"/>
    <w:rsid w:val="06985506"/>
    <w:rsid w:val="06D66C5B"/>
    <w:rsid w:val="06F142F1"/>
    <w:rsid w:val="071039F8"/>
    <w:rsid w:val="07AB7558"/>
    <w:rsid w:val="07B672E8"/>
    <w:rsid w:val="07ED66F6"/>
    <w:rsid w:val="080B13BE"/>
    <w:rsid w:val="081C6B22"/>
    <w:rsid w:val="081E13CD"/>
    <w:rsid w:val="08211046"/>
    <w:rsid w:val="082D592D"/>
    <w:rsid w:val="08304645"/>
    <w:rsid w:val="083F1434"/>
    <w:rsid w:val="084553CE"/>
    <w:rsid w:val="085A56DF"/>
    <w:rsid w:val="08846C1D"/>
    <w:rsid w:val="08D73190"/>
    <w:rsid w:val="08DE7151"/>
    <w:rsid w:val="08F95763"/>
    <w:rsid w:val="09284A42"/>
    <w:rsid w:val="093661DB"/>
    <w:rsid w:val="09A52382"/>
    <w:rsid w:val="09A70ABA"/>
    <w:rsid w:val="09AB24FB"/>
    <w:rsid w:val="09C57766"/>
    <w:rsid w:val="09EB37FE"/>
    <w:rsid w:val="0A0C1195"/>
    <w:rsid w:val="0A2F00C0"/>
    <w:rsid w:val="0A417376"/>
    <w:rsid w:val="0A492AA2"/>
    <w:rsid w:val="0A5745B2"/>
    <w:rsid w:val="0A960A65"/>
    <w:rsid w:val="0AA87A31"/>
    <w:rsid w:val="0AF726A1"/>
    <w:rsid w:val="0B04648F"/>
    <w:rsid w:val="0B2610FF"/>
    <w:rsid w:val="0B297BA1"/>
    <w:rsid w:val="0B5E6FD6"/>
    <w:rsid w:val="0B5F336E"/>
    <w:rsid w:val="0B601DD2"/>
    <w:rsid w:val="0B635BE2"/>
    <w:rsid w:val="0B864277"/>
    <w:rsid w:val="0B950CEE"/>
    <w:rsid w:val="0BAA6E5D"/>
    <w:rsid w:val="0BB32E45"/>
    <w:rsid w:val="0BDA3217"/>
    <w:rsid w:val="0BDC047F"/>
    <w:rsid w:val="0C084BCA"/>
    <w:rsid w:val="0C15655D"/>
    <w:rsid w:val="0C4C75CC"/>
    <w:rsid w:val="0C713950"/>
    <w:rsid w:val="0C771584"/>
    <w:rsid w:val="0CAB1F12"/>
    <w:rsid w:val="0CB648D5"/>
    <w:rsid w:val="0CED11CB"/>
    <w:rsid w:val="0CED1209"/>
    <w:rsid w:val="0CEF52EC"/>
    <w:rsid w:val="0D176E2C"/>
    <w:rsid w:val="0D312959"/>
    <w:rsid w:val="0D3F6873"/>
    <w:rsid w:val="0D42355D"/>
    <w:rsid w:val="0D523460"/>
    <w:rsid w:val="0D771951"/>
    <w:rsid w:val="0D8918A3"/>
    <w:rsid w:val="0D9F1AE7"/>
    <w:rsid w:val="0DA70BAC"/>
    <w:rsid w:val="0DB7558B"/>
    <w:rsid w:val="0DC74C71"/>
    <w:rsid w:val="0DCD419E"/>
    <w:rsid w:val="0DD11BE2"/>
    <w:rsid w:val="0DED448C"/>
    <w:rsid w:val="0E0071B6"/>
    <w:rsid w:val="0E1122C1"/>
    <w:rsid w:val="0E1831E0"/>
    <w:rsid w:val="0E495538"/>
    <w:rsid w:val="0E5D05B5"/>
    <w:rsid w:val="0F04633D"/>
    <w:rsid w:val="0F556E1B"/>
    <w:rsid w:val="0F815A61"/>
    <w:rsid w:val="0FB0060D"/>
    <w:rsid w:val="0FC46593"/>
    <w:rsid w:val="101E361C"/>
    <w:rsid w:val="10673222"/>
    <w:rsid w:val="109F0B38"/>
    <w:rsid w:val="10A17E20"/>
    <w:rsid w:val="10B8072C"/>
    <w:rsid w:val="10CB1774"/>
    <w:rsid w:val="10E348EA"/>
    <w:rsid w:val="11751853"/>
    <w:rsid w:val="11AB1529"/>
    <w:rsid w:val="11C3402B"/>
    <w:rsid w:val="11C505FC"/>
    <w:rsid w:val="11D11089"/>
    <w:rsid w:val="11D51074"/>
    <w:rsid w:val="11D74E95"/>
    <w:rsid w:val="12363D53"/>
    <w:rsid w:val="12786564"/>
    <w:rsid w:val="1290487F"/>
    <w:rsid w:val="12E85C35"/>
    <w:rsid w:val="13080A54"/>
    <w:rsid w:val="13117018"/>
    <w:rsid w:val="13311C95"/>
    <w:rsid w:val="13330A9F"/>
    <w:rsid w:val="13D767DD"/>
    <w:rsid w:val="13DD7B60"/>
    <w:rsid w:val="13E43780"/>
    <w:rsid w:val="13F50FB9"/>
    <w:rsid w:val="13F96B06"/>
    <w:rsid w:val="14142765"/>
    <w:rsid w:val="141F1716"/>
    <w:rsid w:val="144B0379"/>
    <w:rsid w:val="145E31EC"/>
    <w:rsid w:val="147B45EB"/>
    <w:rsid w:val="14DB15E8"/>
    <w:rsid w:val="15582ADE"/>
    <w:rsid w:val="157F660A"/>
    <w:rsid w:val="15FF61B4"/>
    <w:rsid w:val="160A664F"/>
    <w:rsid w:val="162300DA"/>
    <w:rsid w:val="16860F6F"/>
    <w:rsid w:val="16C52E3E"/>
    <w:rsid w:val="16D276EF"/>
    <w:rsid w:val="1703218C"/>
    <w:rsid w:val="1722678B"/>
    <w:rsid w:val="174C47CC"/>
    <w:rsid w:val="179A03F6"/>
    <w:rsid w:val="17B665A9"/>
    <w:rsid w:val="17BE66CA"/>
    <w:rsid w:val="18036B4B"/>
    <w:rsid w:val="18337EF0"/>
    <w:rsid w:val="18940503"/>
    <w:rsid w:val="18E56D16"/>
    <w:rsid w:val="18F45B56"/>
    <w:rsid w:val="191072E5"/>
    <w:rsid w:val="191A6F22"/>
    <w:rsid w:val="19436CC4"/>
    <w:rsid w:val="195C101B"/>
    <w:rsid w:val="19952E58"/>
    <w:rsid w:val="199E7640"/>
    <w:rsid w:val="19BE4DA1"/>
    <w:rsid w:val="1A013519"/>
    <w:rsid w:val="1A200E2D"/>
    <w:rsid w:val="1A2B2291"/>
    <w:rsid w:val="1A3A1B8F"/>
    <w:rsid w:val="1A4157E8"/>
    <w:rsid w:val="1A464F8B"/>
    <w:rsid w:val="1A4A145D"/>
    <w:rsid w:val="1A5B2A17"/>
    <w:rsid w:val="1A5C7009"/>
    <w:rsid w:val="1A7D7929"/>
    <w:rsid w:val="1AA07179"/>
    <w:rsid w:val="1AB75405"/>
    <w:rsid w:val="1AB9659F"/>
    <w:rsid w:val="1ABA5FE0"/>
    <w:rsid w:val="1AC80BCC"/>
    <w:rsid w:val="1B1B4B67"/>
    <w:rsid w:val="1B45469F"/>
    <w:rsid w:val="1B533750"/>
    <w:rsid w:val="1B5F77CF"/>
    <w:rsid w:val="1B7463C6"/>
    <w:rsid w:val="1B7E013B"/>
    <w:rsid w:val="1B961A48"/>
    <w:rsid w:val="1BB15BCE"/>
    <w:rsid w:val="1BF212E0"/>
    <w:rsid w:val="1C350884"/>
    <w:rsid w:val="1C6A13E8"/>
    <w:rsid w:val="1C836EF5"/>
    <w:rsid w:val="1C8720E6"/>
    <w:rsid w:val="1CC0022A"/>
    <w:rsid w:val="1D001CFB"/>
    <w:rsid w:val="1D0D5242"/>
    <w:rsid w:val="1D1819C8"/>
    <w:rsid w:val="1D4D6A79"/>
    <w:rsid w:val="1D52289B"/>
    <w:rsid w:val="1D683A3D"/>
    <w:rsid w:val="1DA97BCF"/>
    <w:rsid w:val="1DAC292F"/>
    <w:rsid w:val="1DB0057F"/>
    <w:rsid w:val="1DC26BB0"/>
    <w:rsid w:val="1E053AE1"/>
    <w:rsid w:val="1E1F69B0"/>
    <w:rsid w:val="1E296105"/>
    <w:rsid w:val="1E565605"/>
    <w:rsid w:val="1E69481E"/>
    <w:rsid w:val="1E6C5558"/>
    <w:rsid w:val="1E92697B"/>
    <w:rsid w:val="1E9E5495"/>
    <w:rsid w:val="1ECE405C"/>
    <w:rsid w:val="1EF45902"/>
    <w:rsid w:val="1EF92D9C"/>
    <w:rsid w:val="1F3166FD"/>
    <w:rsid w:val="1F3817B3"/>
    <w:rsid w:val="1F6B6D01"/>
    <w:rsid w:val="1F9166BA"/>
    <w:rsid w:val="2037787D"/>
    <w:rsid w:val="20A77562"/>
    <w:rsid w:val="20AE0D31"/>
    <w:rsid w:val="20B94053"/>
    <w:rsid w:val="20D87CBC"/>
    <w:rsid w:val="20E71E33"/>
    <w:rsid w:val="20FB1641"/>
    <w:rsid w:val="214162C4"/>
    <w:rsid w:val="2156431F"/>
    <w:rsid w:val="2164615C"/>
    <w:rsid w:val="21692468"/>
    <w:rsid w:val="216B29D5"/>
    <w:rsid w:val="217D0929"/>
    <w:rsid w:val="21AC2948"/>
    <w:rsid w:val="21B3669C"/>
    <w:rsid w:val="21BC3428"/>
    <w:rsid w:val="21C22041"/>
    <w:rsid w:val="21FC1E88"/>
    <w:rsid w:val="22157F81"/>
    <w:rsid w:val="2223372D"/>
    <w:rsid w:val="22793C63"/>
    <w:rsid w:val="22A63529"/>
    <w:rsid w:val="22AA4CC5"/>
    <w:rsid w:val="22D2468E"/>
    <w:rsid w:val="22DB21F1"/>
    <w:rsid w:val="22DD73D4"/>
    <w:rsid w:val="233104D7"/>
    <w:rsid w:val="233B3F8E"/>
    <w:rsid w:val="233E720F"/>
    <w:rsid w:val="23A26AE9"/>
    <w:rsid w:val="23AF3F64"/>
    <w:rsid w:val="23B01B9A"/>
    <w:rsid w:val="23CA469F"/>
    <w:rsid w:val="23EB3C90"/>
    <w:rsid w:val="2403721E"/>
    <w:rsid w:val="24150FAC"/>
    <w:rsid w:val="24213052"/>
    <w:rsid w:val="242A755E"/>
    <w:rsid w:val="245136E9"/>
    <w:rsid w:val="245706BB"/>
    <w:rsid w:val="24790D3D"/>
    <w:rsid w:val="24B239CF"/>
    <w:rsid w:val="24DF1947"/>
    <w:rsid w:val="250370CB"/>
    <w:rsid w:val="252E09DE"/>
    <w:rsid w:val="259F7385"/>
    <w:rsid w:val="25AB6E08"/>
    <w:rsid w:val="25F94F66"/>
    <w:rsid w:val="26144CE0"/>
    <w:rsid w:val="2617082B"/>
    <w:rsid w:val="264F6205"/>
    <w:rsid w:val="26840574"/>
    <w:rsid w:val="27181F31"/>
    <w:rsid w:val="272054F8"/>
    <w:rsid w:val="272137C6"/>
    <w:rsid w:val="2725729D"/>
    <w:rsid w:val="27312C9B"/>
    <w:rsid w:val="277D7167"/>
    <w:rsid w:val="27A65151"/>
    <w:rsid w:val="27D32729"/>
    <w:rsid w:val="28492334"/>
    <w:rsid w:val="2867157A"/>
    <w:rsid w:val="2880168A"/>
    <w:rsid w:val="28903CA1"/>
    <w:rsid w:val="28BE5F65"/>
    <w:rsid w:val="28D23C1B"/>
    <w:rsid w:val="28D479C3"/>
    <w:rsid w:val="28DE07C6"/>
    <w:rsid w:val="29114DC7"/>
    <w:rsid w:val="291F6925"/>
    <w:rsid w:val="295E0A2E"/>
    <w:rsid w:val="297116C5"/>
    <w:rsid w:val="298423BB"/>
    <w:rsid w:val="29FF05DC"/>
    <w:rsid w:val="29FF4BA7"/>
    <w:rsid w:val="2A08189F"/>
    <w:rsid w:val="2A1A3B8B"/>
    <w:rsid w:val="2A2C0B19"/>
    <w:rsid w:val="2A5A22E8"/>
    <w:rsid w:val="2A60285C"/>
    <w:rsid w:val="2A700CEB"/>
    <w:rsid w:val="2A820E4F"/>
    <w:rsid w:val="2A855726"/>
    <w:rsid w:val="2A914D31"/>
    <w:rsid w:val="2AA46C74"/>
    <w:rsid w:val="2AE6576C"/>
    <w:rsid w:val="2AEB6C84"/>
    <w:rsid w:val="2AF0482B"/>
    <w:rsid w:val="2AF31183"/>
    <w:rsid w:val="2AFE2D96"/>
    <w:rsid w:val="2B2630CB"/>
    <w:rsid w:val="2B4542F3"/>
    <w:rsid w:val="2B4A0EB8"/>
    <w:rsid w:val="2B600D70"/>
    <w:rsid w:val="2B7476EE"/>
    <w:rsid w:val="2BB44B74"/>
    <w:rsid w:val="2C03271F"/>
    <w:rsid w:val="2C046115"/>
    <w:rsid w:val="2C450EE3"/>
    <w:rsid w:val="2C496F1B"/>
    <w:rsid w:val="2C571E13"/>
    <w:rsid w:val="2C5A6530"/>
    <w:rsid w:val="2C5B1228"/>
    <w:rsid w:val="2C73427F"/>
    <w:rsid w:val="2C7E3D9F"/>
    <w:rsid w:val="2C8B4FF1"/>
    <w:rsid w:val="2CA41A64"/>
    <w:rsid w:val="2CA51EBC"/>
    <w:rsid w:val="2CAD7359"/>
    <w:rsid w:val="2CB06F54"/>
    <w:rsid w:val="2CE8550A"/>
    <w:rsid w:val="2D264400"/>
    <w:rsid w:val="2D307E19"/>
    <w:rsid w:val="2D7C79AA"/>
    <w:rsid w:val="2D8A261B"/>
    <w:rsid w:val="2D8B3942"/>
    <w:rsid w:val="2D917DE4"/>
    <w:rsid w:val="2DE66B90"/>
    <w:rsid w:val="2DF074F5"/>
    <w:rsid w:val="2DF772FC"/>
    <w:rsid w:val="2E160697"/>
    <w:rsid w:val="2E466CA1"/>
    <w:rsid w:val="2E476497"/>
    <w:rsid w:val="2E613299"/>
    <w:rsid w:val="2EC56BB8"/>
    <w:rsid w:val="2ED37A62"/>
    <w:rsid w:val="2EE57E74"/>
    <w:rsid w:val="2EE931DA"/>
    <w:rsid w:val="2F2A1293"/>
    <w:rsid w:val="2F2B2164"/>
    <w:rsid w:val="2F310060"/>
    <w:rsid w:val="2F8B7BC4"/>
    <w:rsid w:val="2FA4741A"/>
    <w:rsid w:val="2FB02C0B"/>
    <w:rsid w:val="2FD1213F"/>
    <w:rsid w:val="2FE02E1F"/>
    <w:rsid w:val="2FE10740"/>
    <w:rsid w:val="2FE80AB9"/>
    <w:rsid w:val="3012191D"/>
    <w:rsid w:val="301521AE"/>
    <w:rsid w:val="303A6C11"/>
    <w:rsid w:val="303D6333"/>
    <w:rsid w:val="3043565E"/>
    <w:rsid w:val="3088623E"/>
    <w:rsid w:val="30915932"/>
    <w:rsid w:val="30C52A46"/>
    <w:rsid w:val="30C96F52"/>
    <w:rsid w:val="311A5C07"/>
    <w:rsid w:val="311D5EA1"/>
    <w:rsid w:val="313752AF"/>
    <w:rsid w:val="31530E45"/>
    <w:rsid w:val="31813DAA"/>
    <w:rsid w:val="3183021E"/>
    <w:rsid w:val="318F4F61"/>
    <w:rsid w:val="31B90653"/>
    <w:rsid w:val="31DF4502"/>
    <w:rsid w:val="32213B2D"/>
    <w:rsid w:val="32690197"/>
    <w:rsid w:val="327E4D17"/>
    <w:rsid w:val="328A57E6"/>
    <w:rsid w:val="329227DB"/>
    <w:rsid w:val="32E36625"/>
    <w:rsid w:val="331C0E69"/>
    <w:rsid w:val="331C69DC"/>
    <w:rsid w:val="33342C6C"/>
    <w:rsid w:val="3380379A"/>
    <w:rsid w:val="33957452"/>
    <w:rsid w:val="33BA16C4"/>
    <w:rsid w:val="33C92CE0"/>
    <w:rsid w:val="33D928E6"/>
    <w:rsid w:val="33E77D1A"/>
    <w:rsid w:val="33F243DC"/>
    <w:rsid w:val="341069C2"/>
    <w:rsid w:val="343E130A"/>
    <w:rsid w:val="345166DD"/>
    <w:rsid w:val="345A5724"/>
    <w:rsid w:val="347C54A1"/>
    <w:rsid w:val="348C4D6D"/>
    <w:rsid w:val="348D19AF"/>
    <w:rsid w:val="34984408"/>
    <w:rsid w:val="349E00C4"/>
    <w:rsid w:val="34BF252C"/>
    <w:rsid w:val="34BF524C"/>
    <w:rsid w:val="34D9345B"/>
    <w:rsid w:val="34E33DB3"/>
    <w:rsid w:val="352017E9"/>
    <w:rsid w:val="358C6421"/>
    <w:rsid w:val="3590167F"/>
    <w:rsid w:val="359C3E69"/>
    <w:rsid w:val="35F80C8F"/>
    <w:rsid w:val="36045952"/>
    <w:rsid w:val="360802D1"/>
    <w:rsid w:val="360A6BAF"/>
    <w:rsid w:val="362B681B"/>
    <w:rsid w:val="362F2D68"/>
    <w:rsid w:val="36655B16"/>
    <w:rsid w:val="36AB0B5A"/>
    <w:rsid w:val="36C21E38"/>
    <w:rsid w:val="36D07E46"/>
    <w:rsid w:val="36D6103B"/>
    <w:rsid w:val="36DB2D10"/>
    <w:rsid w:val="372847EC"/>
    <w:rsid w:val="37411B82"/>
    <w:rsid w:val="37511EE9"/>
    <w:rsid w:val="37721F3D"/>
    <w:rsid w:val="378D4CBD"/>
    <w:rsid w:val="37AA2E88"/>
    <w:rsid w:val="37B4021B"/>
    <w:rsid w:val="37B71E09"/>
    <w:rsid w:val="383D645B"/>
    <w:rsid w:val="38672A7E"/>
    <w:rsid w:val="38C0169B"/>
    <w:rsid w:val="38CC76B0"/>
    <w:rsid w:val="39096378"/>
    <w:rsid w:val="3910716F"/>
    <w:rsid w:val="39277604"/>
    <w:rsid w:val="394502FE"/>
    <w:rsid w:val="39505D0B"/>
    <w:rsid w:val="395D7DD0"/>
    <w:rsid w:val="39826367"/>
    <w:rsid w:val="398920DA"/>
    <w:rsid w:val="39AD7FEC"/>
    <w:rsid w:val="39C318DB"/>
    <w:rsid w:val="39F257AE"/>
    <w:rsid w:val="3A223CBE"/>
    <w:rsid w:val="3A5E305B"/>
    <w:rsid w:val="3A8143D4"/>
    <w:rsid w:val="3AB25C69"/>
    <w:rsid w:val="3ABC6C11"/>
    <w:rsid w:val="3B316E30"/>
    <w:rsid w:val="3B627FC5"/>
    <w:rsid w:val="3B726745"/>
    <w:rsid w:val="3BBE28AF"/>
    <w:rsid w:val="3BCF4C9A"/>
    <w:rsid w:val="3BD128ED"/>
    <w:rsid w:val="3BE74DE7"/>
    <w:rsid w:val="3BEE2613"/>
    <w:rsid w:val="3C091B7B"/>
    <w:rsid w:val="3C446885"/>
    <w:rsid w:val="3C6B322D"/>
    <w:rsid w:val="3C97261F"/>
    <w:rsid w:val="3CC81575"/>
    <w:rsid w:val="3CCE6572"/>
    <w:rsid w:val="3CD655E2"/>
    <w:rsid w:val="3D006D61"/>
    <w:rsid w:val="3D142313"/>
    <w:rsid w:val="3D193D4B"/>
    <w:rsid w:val="3D1E4E35"/>
    <w:rsid w:val="3D226B3D"/>
    <w:rsid w:val="3D4100CB"/>
    <w:rsid w:val="3D430891"/>
    <w:rsid w:val="3D8823AC"/>
    <w:rsid w:val="3D9F6C2A"/>
    <w:rsid w:val="3DA14321"/>
    <w:rsid w:val="3DDA5D9A"/>
    <w:rsid w:val="3DED7D7B"/>
    <w:rsid w:val="3DF5222E"/>
    <w:rsid w:val="3E2005FB"/>
    <w:rsid w:val="3E242DD7"/>
    <w:rsid w:val="3E414275"/>
    <w:rsid w:val="3E6D6751"/>
    <w:rsid w:val="3E7129C4"/>
    <w:rsid w:val="3E72688A"/>
    <w:rsid w:val="3EA535B8"/>
    <w:rsid w:val="3EB26BFC"/>
    <w:rsid w:val="3EF6349B"/>
    <w:rsid w:val="3EFC1B73"/>
    <w:rsid w:val="3F320A1E"/>
    <w:rsid w:val="3F38002B"/>
    <w:rsid w:val="3F5D0B7C"/>
    <w:rsid w:val="3F606BF9"/>
    <w:rsid w:val="3F7F67FA"/>
    <w:rsid w:val="3F95123F"/>
    <w:rsid w:val="3FAD5703"/>
    <w:rsid w:val="3FBE0D77"/>
    <w:rsid w:val="3FD07CCA"/>
    <w:rsid w:val="3FF4789F"/>
    <w:rsid w:val="403302AE"/>
    <w:rsid w:val="40765CF4"/>
    <w:rsid w:val="40A064A4"/>
    <w:rsid w:val="40A26C19"/>
    <w:rsid w:val="40D768BA"/>
    <w:rsid w:val="40E45BE4"/>
    <w:rsid w:val="40FD187C"/>
    <w:rsid w:val="41016A25"/>
    <w:rsid w:val="410B3A2C"/>
    <w:rsid w:val="410C2539"/>
    <w:rsid w:val="41257D27"/>
    <w:rsid w:val="4153169D"/>
    <w:rsid w:val="41672CD0"/>
    <w:rsid w:val="41673F38"/>
    <w:rsid w:val="41767A7D"/>
    <w:rsid w:val="4179585C"/>
    <w:rsid w:val="418F381C"/>
    <w:rsid w:val="419F58EA"/>
    <w:rsid w:val="41BE6286"/>
    <w:rsid w:val="41C07AA5"/>
    <w:rsid w:val="41D73072"/>
    <w:rsid w:val="420C6E90"/>
    <w:rsid w:val="424634D5"/>
    <w:rsid w:val="425858C9"/>
    <w:rsid w:val="4270444F"/>
    <w:rsid w:val="42C459D5"/>
    <w:rsid w:val="42D26429"/>
    <w:rsid w:val="43320B90"/>
    <w:rsid w:val="43500103"/>
    <w:rsid w:val="435F2286"/>
    <w:rsid w:val="437730FB"/>
    <w:rsid w:val="43823D3F"/>
    <w:rsid w:val="438A0FA6"/>
    <w:rsid w:val="439376F1"/>
    <w:rsid w:val="43975E19"/>
    <w:rsid w:val="439E3759"/>
    <w:rsid w:val="4401413C"/>
    <w:rsid w:val="4417057F"/>
    <w:rsid w:val="44223660"/>
    <w:rsid w:val="4435267F"/>
    <w:rsid w:val="44363105"/>
    <w:rsid w:val="443D2621"/>
    <w:rsid w:val="446D7A55"/>
    <w:rsid w:val="447B15D3"/>
    <w:rsid w:val="447D4611"/>
    <w:rsid w:val="448F6387"/>
    <w:rsid w:val="44E74CFA"/>
    <w:rsid w:val="454C1041"/>
    <w:rsid w:val="4586103F"/>
    <w:rsid w:val="45890DDA"/>
    <w:rsid w:val="45B63D61"/>
    <w:rsid w:val="45D837BC"/>
    <w:rsid w:val="45EE010A"/>
    <w:rsid w:val="45F71E7B"/>
    <w:rsid w:val="46900E58"/>
    <w:rsid w:val="469D37EC"/>
    <w:rsid w:val="46B146E7"/>
    <w:rsid w:val="46BF79E0"/>
    <w:rsid w:val="46C46119"/>
    <w:rsid w:val="46E63895"/>
    <w:rsid w:val="46F40381"/>
    <w:rsid w:val="47010AE5"/>
    <w:rsid w:val="47184DC6"/>
    <w:rsid w:val="471D497C"/>
    <w:rsid w:val="47250159"/>
    <w:rsid w:val="473314F5"/>
    <w:rsid w:val="47A72B57"/>
    <w:rsid w:val="47B14071"/>
    <w:rsid w:val="47B26168"/>
    <w:rsid w:val="47B83F0A"/>
    <w:rsid w:val="47C40AA9"/>
    <w:rsid w:val="47D1754E"/>
    <w:rsid w:val="47DE70FD"/>
    <w:rsid w:val="480A4E5F"/>
    <w:rsid w:val="481025BC"/>
    <w:rsid w:val="481658B8"/>
    <w:rsid w:val="484055C9"/>
    <w:rsid w:val="4864199D"/>
    <w:rsid w:val="486A0906"/>
    <w:rsid w:val="48725280"/>
    <w:rsid w:val="48760EAB"/>
    <w:rsid w:val="489448C2"/>
    <w:rsid w:val="489B65B5"/>
    <w:rsid w:val="48BD2EC5"/>
    <w:rsid w:val="48CC7A1F"/>
    <w:rsid w:val="48FF44B0"/>
    <w:rsid w:val="49027364"/>
    <w:rsid w:val="4928535B"/>
    <w:rsid w:val="492F37E5"/>
    <w:rsid w:val="494D7501"/>
    <w:rsid w:val="4955487C"/>
    <w:rsid w:val="49883710"/>
    <w:rsid w:val="49B42423"/>
    <w:rsid w:val="49B976CC"/>
    <w:rsid w:val="49C33AD9"/>
    <w:rsid w:val="49CB785D"/>
    <w:rsid w:val="49CD08D1"/>
    <w:rsid w:val="49DB2ABC"/>
    <w:rsid w:val="49F30969"/>
    <w:rsid w:val="4A0B2C0E"/>
    <w:rsid w:val="4A6575BE"/>
    <w:rsid w:val="4AA14A5D"/>
    <w:rsid w:val="4AA24278"/>
    <w:rsid w:val="4AC22466"/>
    <w:rsid w:val="4AD90541"/>
    <w:rsid w:val="4AE07F67"/>
    <w:rsid w:val="4AE36075"/>
    <w:rsid w:val="4AFE4972"/>
    <w:rsid w:val="4B0053EC"/>
    <w:rsid w:val="4B071820"/>
    <w:rsid w:val="4B1C29D1"/>
    <w:rsid w:val="4B4409BF"/>
    <w:rsid w:val="4B6F1F24"/>
    <w:rsid w:val="4B6F2AAC"/>
    <w:rsid w:val="4B7C097E"/>
    <w:rsid w:val="4B823955"/>
    <w:rsid w:val="4B9345BE"/>
    <w:rsid w:val="4BAA28B7"/>
    <w:rsid w:val="4BEA3124"/>
    <w:rsid w:val="4C184AF8"/>
    <w:rsid w:val="4C496BF8"/>
    <w:rsid w:val="4C7A03B5"/>
    <w:rsid w:val="4C8B1E49"/>
    <w:rsid w:val="4CB63768"/>
    <w:rsid w:val="4CFA74F0"/>
    <w:rsid w:val="4D2F2A53"/>
    <w:rsid w:val="4D5A44E2"/>
    <w:rsid w:val="4D5B6C51"/>
    <w:rsid w:val="4D676603"/>
    <w:rsid w:val="4D6B679C"/>
    <w:rsid w:val="4D6F66D2"/>
    <w:rsid w:val="4D85708F"/>
    <w:rsid w:val="4D932E50"/>
    <w:rsid w:val="4DB66DCD"/>
    <w:rsid w:val="4E692251"/>
    <w:rsid w:val="4E6A3821"/>
    <w:rsid w:val="4E6A5E26"/>
    <w:rsid w:val="4E7A459C"/>
    <w:rsid w:val="4ED14DDB"/>
    <w:rsid w:val="4ED944D8"/>
    <w:rsid w:val="4F0F0268"/>
    <w:rsid w:val="4F5A3300"/>
    <w:rsid w:val="4F7124AD"/>
    <w:rsid w:val="4FA514E0"/>
    <w:rsid w:val="4FAC1A01"/>
    <w:rsid w:val="4FAE72A6"/>
    <w:rsid w:val="4FB50EEF"/>
    <w:rsid w:val="4FDE7844"/>
    <w:rsid w:val="4FF60A3E"/>
    <w:rsid w:val="4FF65B80"/>
    <w:rsid w:val="503B52A8"/>
    <w:rsid w:val="509004F0"/>
    <w:rsid w:val="50933AF1"/>
    <w:rsid w:val="50A626D7"/>
    <w:rsid w:val="50AC5F3E"/>
    <w:rsid w:val="50DA039A"/>
    <w:rsid w:val="50DE0E80"/>
    <w:rsid w:val="5136202C"/>
    <w:rsid w:val="513B5D10"/>
    <w:rsid w:val="516D4840"/>
    <w:rsid w:val="517409F3"/>
    <w:rsid w:val="51CC366D"/>
    <w:rsid w:val="51D27313"/>
    <w:rsid w:val="520E14F7"/>
    <w:rsid w:val="52243E8B"/>
    <w:rsid w:val="5230744D"/>
    <w:rsid w:val="52637224"/>
    <w:rsid w:val="526D2080"/>
    <w:rsid w:val="52857335"/>
    <w:rsid w:val="52C21382"/>
    <w:rsid w:val="52CF5B00"/>
    <w:rsid w:val="52DD697C"/>
    <w:rsid w:val="52FB6073"/>
    <w:rsid w:val="53255B38"/>
    <w:rsid w:val="5326499B"/>
    <w:rsid w:val="535F432F"/>
    <w:rsid w:val="536E0B3F"/>
    <w:rsid w:val="538B0CE3"/>
    <w:rsid w:val="53B22C72"/>
    <w:rsid w:val="53B334C6"/>
    <w:rsid w:val="53B53DA7"/>
    <w:rsid w:val="53BE504C"/>
    <w:rsid w:val="53C86227"/>
    <w:rsid w:val="53F52A42"/>
    <w:rsid w:val="53F86008"/>
    <w:rsid w:val="53FC72A1"/>
    <w:rsid w:val="5428594C"/>
    <w:rsid w:val="54742118"/>
    <w:rsid w:val="547E29BD"/>
    <w:rsid w:val="54882977"/>
    <w:rsid w:val="54A82791"/>
    <w:rsid w:val="552B3DCA"/>
    <w:rsid w:val="55377A2D"/>
    <w:rsid w:val="555E090C"/>
    <w:rsid w:val="556328F2"/>
    <w:rsid w:val="55730610"/>
    <w:rsid w:val="557D4C12"/>
    <w:rsid w:val="557E3212"/>
    <w:rsid w:val="55AE1796"/>
    <w:rsid w:val="55B52E56"/>
    <w:rsid w:val="55D1276B"/>
    <w:rsid w:val="56072885"/>
    <w:rsid w:val="560E0909"/>
    <w:rsid w:val="56220A28"/>
    <w:rsid w:val="56273B2F"/>
    <w:rsid w:val="563509E4"/>
    <w:rsid w:val="563A46D0"/>
    <w:rsid w:val="564E6A7F"/>
    <w:rsid w:val="56692C25"/>
    <w:rsid w:val="566D18CB"/>
    <w:rsid w:val="569C63E6"/>
    <w:rsid w:val="56B12108"/>
    <w:rsid w:val="56D94456"/>
    <w:rsid w:val="57123DE0"/>
    <w:rsid w:val="57225460"/>
    <w:rsid w:val="57402E48"/>
    <w:rsid w:val="57444038"/>
    <w:rsid w:val="57454717"/>
    <w:rsid w:val="57612E9C"/>
    <w:rsid w:val="57787D50"/>
    <w:rsid w:val="57A05EBF"/>
    <w:rsid w:val="57A165B5"/>
    <w:rsid w:val="57BB49DF"/>
    <w:rsid w:val="57E56B8A"/>
    <w:rsid w:val="57F37A31"/>
    <w:rsid w:val="580E56A0"/>
    <w:rsid w:val="58256699"/>
    <w:rsid w:val="5853511C"/>
    <w:rsid w:val="586304F3"/>
    <w:rsid w:val="58834AF2"/>
    <w:rsid w:val="588846AE"/>
    <w:rsid w:val="59061AF7"/>
    <w:rsid w:val="597B5A48"/>
    <w:rsid w:val="599A5E73"/>
    <w:rsid w:val="59AB7D6D"/>
    <w:rsid w:val="59AC7A84"/>
    <w:rsid w:val="59CC34DC"/>
    <w:rsid w:val="5A1034EF"/>
    <w:rsid w:val="5A3A0BFA"/>
    <w:rsid w:val="5A9E6BFB"/>
    <w:rsid w:val="5AAF521F"/>
    <w:rsid w:val="5AE37FA6"/>
    <w:rsid w:val="5AEB5937"/>
    <w:rsid w:val="5AF774FC"/>
    <w:rsid w:val="5B2A4967"/>
    <w:rsid w:val="5B5B0484"/>
    <w:rsid w:val="5B5B451A"/>
    <w:rsid w:val="5B884C1F"/>
    <w:rsid w:val="5B9E15C4"/>
    <w:rsid w:val="5B9E2CAB"/>
    <w:rsid w:val="5B9F653E"/>
    <w:rsid w:val="5BBA39D6"/>
    <w:rsid w:val="5BEF19B3"/>
    <w:rsid w:val="5BF25DD8"/>
    <w:rsid w:val="5C1124CC"/>
    <w:rsid w:val="5C3A79F9"/>
    <w:rsid w:val="5C477C3C"/>
    <w:rsid w:val="5C477F15"/>
    <w:rsid w:val="5C5A26FB"/>
    <w:rsid w:val="5CA63DBE"/>
    <w:rsid w:val="5CB66558"/>
    <w:rsid w:val="5CF802A1"/>
    <w:rsid w:val="5D064E24"/>
    <w:rsid w:val="5D106907"/>
    <w:rsid w:val="5D1B7028"/>
    <w:rsid w:val="5D356845"/>
    <w:rsid w:val="5D3B1D1D"/>
    <w:rsid w:val="5D5468B8"/>
    <w:rsid w:val="5D572F68"/>
    <w:rsid w:val="5D923F9E"/>
    <w:rsid w:val="5DA31D1A"/>
    <w:rsid w:val="5E093406"/>
    <w:rsid w:val="5E2D2D24"/>
    <w:rsid w:val="5E4D4F43"/>
    <w:rsid w:val="5E56310C"/>
    <w:rsid w:val="5E696229"/>
    <w:rsid w:val="5EA301AE"/>
    <w:rsid w:val="5EAD1365"/>
    <w:rsid w:val="5ED85ACE"/>
    <w:rsid w:val="5EDE35D4"/>
    <w:rsid w:val="5EEA59AA"/>
    <w:rsid w:val="5F091993"/>
    <w:rsid w:val="5F9B4DE8"/>
    <w:rsid w:val="5FD7072E"/>
    <w:rsid w:val="5FE9036A"/>
    <w:rsid w:val="5FFB1BD6"/>
    <w:rsid w:val="601C708E"/>
    <w:rsid w:val="60283FBD"/>
    <w:rsid w:val="60322235"/>
    <w:rsid w:val="608D02C1"/>
    <w:rsid w:val="6095650B"/>
    <w:rsid w:val="609808E0"/>
    <w:rsid w:val="609E600F"/>
    <w:rsid w:val="60AA5F2D"/>
    <w:rsid w:val="60CE0B20"/>
    <w:rsid w:val="610151E3"/>
    <w:rsid w:val="6103397E"/>
    <w:rsid w:val="61531A23"/>
    <w:rsid w:val="616F3F49"/>
    <w:rsid w:val="618203E5"/>
    <w:rsid w:val="61831C03"/>
    <w:rsid w:val="61B3463B"/>
    <w:rsid w:val="61DA6441"/>
    <w:rsid w:val="61E7104F"/>
    <w:rsid w:val="61EE3DD8"/>
    <w:rsid w:val="61F133A7"/>
    <w:rsid w:val="62142CF6"/>
    <w:rsid w:val="623D23C9"/>
    <w:rsid w:val="623E1F77"/>
    <w:rsid w:val="624B5D67"/>
    <w:rsid w:val="625A06EC"/>
    <w:rsid w:val="629F5923"/>
    <w:rsid w:val="62A31E19"/>
    <w:rsid w:val="62A758A6"/>
    <w:rsid w:val="62A81942"/>
    <w:rsid w:val="62B97245"/>
    <w:rsid w:val="62BD4926"/>
    <w:rsid w:val="62D5031F"/>
    <w:rsid w:val="62F2134F"/>
    <w:rsid w:val="630148B7"/>
    <w:rsid w:val="63252114"/>
    <w:rsid w:val="634A248D"/>
    <w:rsid w:val="63B462A0"/>
    <w:rsid w:val="63C134A3"/>
    <w:rsid w:val="63E84606"/>
    <w:rsid w:val="647425DC"/>
    <w:rsid w:val="64756C7C"/>
    <w:rsid w:val="64765BCA"/>
    <w:rsid w:val="64AC7E51"/>
    <w:rsid w:val="64CC6BCA"/>
    <w:rsid w:val="64D56133"/>
    <w:rsid w:val="64FD7704"/>
    <w:rsid w:val="65335AB0"/>
    <w:rsid w:val="65597428"/>
    <w:rsid w:val="655A1CC6"/>
    <w:rsid w:val="656F0713"/>
    <w:rsid w:val="6580313D"/>
    <w:rsid w:val="658D1CEB"/>
    <w:rsid w:val="658D292B"/>
    <w:rsid w:val="65A60A2B"/>
    <w:rsid w:val="65CA238A"/>
    <w:rsid w:val="65CF0AA2"/>
    <w:rsid w:val="66002503"/>
    <w:rsid w:val="66067E62"/>
    <w:rsid w:val="662570CC"/>
    <w:rsid w:val="663D18CD"/>
    <w:rsid w:val="6648146F"/>
    <w:rsid w:val="667E6072"/>
    <w:rsid w:val="668B029A"/>
    <w:rsid w:val="66A146D8"/>
    <w:rsid w:val="66AC1E08"/>
    <w:rsid w:val="66AF397B"/>
    <w:rsid w:val="66DC51A6"/>
    <w:rsid w:val="67094573"/>
    <w:rsid w:val="672328D2"/>
    <w:rsid w:val="674F3D23"/>
    <w:rsid w:val="675647B6"/>
    <w:rsid w:val="676C0121"/>
    <w:rsid w:val="677508EC"/>
    <w:rsid w:val="677D79D0"/>
    <w:rsid w:val="67BD60D8"/>
    <w:rsid w:val="67D2782D"/>
    <w:rsid w:val="67FE60F7"/>
    <w:rsid w:val="6809684A"/>
    <w:rsid w:val="68602D23"/>
    <w:rsid w:val="688B706A"/>
    <w:rsid w:val="689E4266"/>
    <w:rsid w:val="68B748F3"/>
    <w:rsid w:val="68BF2646"/>
    <w:rsid w:val="68C85057"/>
    <w:rsid w:val="68D3794D"/>
    <w:rsid w:val="68FC1AD0"/>
    <w:rsid w:val="69132CC6"/>
    <w:rsid w:val="6932087C"/>
    <w:rsid w:val="6933311A"/>
    <w:rsid w:val="69437A49"/>
    <w:rsid w:val="69586259"/>
    <w:rsid w:val="69783981"/>
    <w:rsid w:val="69897690"/>
    <w:rsid w:val="69B53CA6"/>
    <w:rsid w:val="69B56C87"/>
    <w:rsid w:val="69C30159"/>
    <w:rsid w:val="69E2682B"/>
    <w:rsid w:val="69E97A75"/>
    <w:rsid w:val="6A0276D8"/>
    <w:rsid w:val="6A2540FF"/>
    <w:rsid w:val="6A3E683E"/>
    <w:rsid w:val="6A6A5D42"/>
    <w:rsid w:val="6AC97232"/>
    <w:rsid w:val="6ACF47E4"/>
    <w:rsid w:val="6AD60D64"/>
    <w:rsid w:val="6B077E3D"/>
    <w:rsid w:val="6B7F420F"/>
    <w:rsid w:val="6B8B3A8D"/>
    <w:rsid w:val="6BB1527E"/>
    <w:rsid w:val="6BDD1D9E"/>
    <w:rsid w:val="6BF825D0"/>
    <w:rsid w:val="6C2012D1"/>
    <w:rsid w:val="6C2F003A"/>
    <w:rsid w:val="6C523C1F"/>
    <w:rsid w:val="6C727D56"/>
    <w:rsid w:val="6C746CFF"/>
    <w:rsid w:val="6C7B3E20"/>
    <w:rsid w:val="6C9D01B8"/>
    <w:rsid w:val="6CA41BFB"/>
    <w:rsid w:val="6CA42089"/>
    <w:rsid w:val="6CD50478"/>
    <w:rsid w:val="6CED2275"/>
    <w:rsid w:val="6D5D638A"/>
    <w:rsid w:val="6D6717D1"/>
    <w:rsid w:val="6D68423B"/>
    <w:rsid w:val="6D8C52D8"/>
    <w:rsid w:val="6DA22E86"/>
    <w:rsid w:val="6DAB0D86"/>
    <w:rsid w:val="6DC44B24"/>
    <w:rsid w:val="6E6E3491"/>
    <w:rsid w:val="6E7508FB"/>
    <w:rsid w:val="6E8F7978"/>
    <w:rsid w:val="6EB41B0F"/>
    <w:rsid w:val="6EEE790E"/>
    <w:rsid w:val="6EF8793D"/>
    <w:rsid w:val="6F1A7E6F"/>
    <w:rsid w:val="6F3D5EA9"/>
    <w:rsid w:val="6F42528B"/>
    <w:rsid w:val="6F507F30"/>
    <w:rsid w:val="6F902B57"/>
    <w:rsid w:val="6FA84779"/>
    <w:rsid w:val="6FAC5845"/>
    <w:rsid w:val="6FB041A6"/>
    <w:rsid w:val="6FCA4989"/>
    <w:rsid w:val="6FD25864"/>
    <w:rsid w:val="6FE52FE6"/>
    <w:rsid w:val="6FEE5CF0"/>
    <w:rsid w:val="6FFF4537"/>
    <w:rsid w:val="700E0186"/>
    <w:rsid w:val="701A2F5C"/>
    <w:rsid w:val="703E46BD"/>
    <w:rsid w:val="70435A1A"/>
    <w:rsid w:val="70530854"/>
    <w:rsid w:val="707041B7"/>
    <w:rsid w:val="70745E92"/>
    <w:rsid w:val="707F5CBC"/>
    <w:rsid w:val="70D07193"/>
    <w:rsid w:val="70FA6355"/>
    <w:rsid w:val="712A38E2"/>
    <w:rsid w:val="712C5319"/>
    <w:rsid w:val="713C4524"/>
    <w:rsid w:val="71BD25F3"/>
    <w:rsid w:val="72182EE9"/>
    <w:rsid w:val="7230696B"/>
    <w:rsid w:val="72A669B4"/>
    <w:rsid w:val="72AB03A6"/>
    <w:rsid w:val="72B1436F"/>
    <w:rsid w:val="72B26A79"/>
    <w:rsid w:val="731609CE"/>
    <w:rsid w:val="732A4526"/>
    <w:rsid w:val="733E3C38"/>
    <w:rsid w:val="73700FF8"/>
    <w:rsid w:val="73730C47"/>
    <w:rsid w:val="739A071A"/>
    <w:rsid w:val="73B41DA9"/>
    <w:rsid w:val="741452F4"/>
    <w:rsid w:val="745814F3"/>
    <w:rsid w:val="7479407E"/>
    <w:rsid w:val="74AC7026"/>
    <w:rsid w:val="74C034AD"/>
    <w:rsid w:val="74C95F7A"/>
    <w:rsid w:val="74CA506E"/>
    <w:rsid w:val="75147878"/>
    <w:rsid w:val="757662F7"/>
    <w:rsid w:val="75983ED6"/>
    <w:rsid w:val="75EB5359"/>
    <w:rsid w:val="75F656E8"/>
    <w:rsid w:val="76006B70"/>
    <w:rsid w:val="764B7C05"/>
    <w:rsid w:val="767C438F"/>
    <w:rsid w:val="767F25E1"/>
    <w:rsid w:val="7688580E"/>
    <w:rsid w:val="76993A44"/>
    <w:rsid w:val="769B63D3"/>
    <w:rsid w:val="76AF57B0"/>
    <w:rsid w:val="76B41EDD"/>
    <w:rsid w:val="76B67D30"/>
    <w:rsid w:val="76B95C3F"/>
    <w:rsid w:val="76C9095B"/>
    <w:rsid w:val="76E45D70"/>
    <w:rsid w:val="76E621CB"/>
    <w:rsid w:val="77497E46"/>
    <w:rsid w:val="774E06D1"/>
    <w:rsid w:val="775A35DF"/>
    <w:rsid w:val="777221A1"/>
    <w:rsid w:val="777B7374"/>
    <w:rsid w:val="778E7A59"/>
    <w:rsid w:val="778F79F0"/>
    <w:rsid w:val="77A26541"/>
    <w:rsid w:val="77BC47B7"/>
    <w:rsid w:val="77C17CE5"/>
    <w:rsid w:val="77C4705C"/>
    <w:rsid w:val="77E55E12"/>
    <w:rsid w:val="782343DE"/>
    <w:rsid w:val="78560B1B"/>
    <w:rsid w:val="786F2810"/>
    <w:rsid w:val="786F4DA4"/>
    <w:rsid w:val="787B516C"/>
    <w:rsid w:val="78BE703E"/>
    <w:rsid w:val="78F25A33"/>
    <w:rsid w:val="790B1754"/>
    <w:rsid w:val="7911713D"/>
    <w:rsid w:val="791D487D"/>
    <w:rsid w:val="791E6556"/>
    <w:rsid w:val="792F7979"/>
    <w:rsid w:val="793A47B2"/>
    <w:rsid w:val="794F5D7C"/>
    <w:rsid w:val="798175E5"/>
    <w:rsid w:val="79A213F4"/>
    <w:rsid w:val="79BB57D3"/>
    <w:rsid w:val="79C26432"/>
    <w:rsid w:val="79D412E1"/>
    <w:rsid w:val="79DA733F"/>
    <w:rsid w:val="79DD5A44"/>
    <w:rsid w:val="79EA6111"/>
    <w:rsid w:val="7A013C44"/>
    <w:rsid w:val="7A233573"/>
    <w:rsid w:val="7A363BB6"/>
    <w:rsid w:val="7A421ABE"/>
    <w:rsid w:val="7A78651D"/>
    <w:rsid w:val="7A79681B"/>
    <w:rsid w:val="7ADC6FA2"/>
    <w:rsid w:val="7C012A02"/>
    <w:rsid w:val="7C21289F"/>
    <w:rsid w:val="7C4619CB"/>
    <w:rsid w:val="7C802412"/>
    <w:rsid w:val="7CA238C9"/>
    <w:rsid w:val="7D025B12"/>
    <w:rsid w:val="7D195469"/>
    <w:rsid w:val="7D280E00"/>
    <w:rsid w:val="7D5558CB"/>
    <w:rsid w:val="7D735A5A"/>
    <w:rsid w:val="7DB5584F"/>
    <w:rsid w:val="7DC91A7E"/>
    <w:rsid w:val="7DC95FD2"/>
    <w:rsid w:val="7DE93130"/>
    <w:rsid w:val="7E055EE0"/>
    <w:rsid w:val="7E1B4235"/>
    <w:rsid w:val="7E4E7392"/>
    <w:rsid w:val="7E544886"/>
    <w:rsid w:val="7E6548FE"/>
    <w:rsid w:val="7E822556"/>
    <w:rsid w:val="7ECD1F15"/>
    <w:rsid w:val="7F110618"/>
    <w:rsid w:val="7F514760"/>
    <w:rsid w:val="7F6F5392"/>
    <w:rsid w:val="7FE2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fill="f">
      <v:fill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40" w:lineRule="exact"/>
      <w:jc w:val="both"/>
    </w:pPr>
    <w:rPr>
      <w:spacing w:val="20"/>
      <w:kern w:val="2"/>
      <w:sz w:val="24"/>
    </w:rPr>
  </w:style>
  <w:style w:type="paragraph" w:styleId="1">
    <w:name w:val="heading 1"/>
    <w:basedOn w:val="a"/>
    <w:next w:val="a"/>
    <w:qFormat/>
    <w:pPr>
      <w:pageBreakBefore/>
      <w:spacing w:before="240" w:after="240" w:line="578" w:lineRule="atLeast"/>
      <w:outlineLvl w:val="0"/>
    </w:pPr>
    <w:rPr>
      <w:rFonts w:ascii="楷体_GB2312"/>
      <w:b/>
      <w:kern w:val="44"/>
      <w:sz w:val="44"/>
    </w:rPr>
  </w:style>
  <w:style w:type="paragraph" w:styleId="2">
    <w:name w:val="heading 2"/>
    <w:basedOn w:val="a"/>
    <w:next w:val="a0"/>
    <w:qFormat/>
    <w:pPr>
      <w:spacing w:before="120" w:line="416" w:lineRule="atLeast"/>
      <w:outlineLvl w:val="1"/>
    </w:pPr>
    <w:rPr>
      <w:rFonts w:ascii="Arial" w:eastAsia="黑体" w:hAnsi="Arial"/>
    </w:rPr>
  </w:style>
  <w:style w:type="paragraph" w:styleId="3">
    <w:name w:val="heading 3"/>
    <w:basedOn w:val="a"/>
    <w:next w:val="a0"/>
    <w:qFormat/>
    <w:pPr>
      <w:outlineLvl w:val="2"/>
    </w:pPr>
    <w:rPr>
      <w:rFonts w:eastAsia="黑体"/>
      <w:sz w:val="30"/>
    </w:rPr>
  </w:style>
  <w:style w:type="paragraph" w:styleId="4">
    <w:name w:val="heading 4"/>
    <w:basedOn w:val="a"/>
    <w:next w:val="a"/>
    <w:qFormat/>
    <w:pPr>
      <w:widowControl/>
      <w:suppressLineNumbers/>
      <w:tabs>
        <w:tab w:val="left" w:pos="864"/>
      </w:tabs>
      <w:adjustRightInd w:val="0"/>
      <w:spacing w:before="280" w:after="290" w:line="376" w:lineRule="atLeast"/>
      <w:ind w:left="864" w:hanging="864"/>
      <w:textAlignment w:val="baseline"/>
      <w:outlineLvl w:val="3"/>
    </w:pPr>
    <w:rPr>
      <w:rFonts w:ascii="Arial" w:eastAsia="黑体" w:hAnsi="Arial"/>
      <w:b/>
      <w:spacing w:val="34"/>
    </w:rPr>
  </w:style>
  <w:style w:type="paragraph" w:styleId="5">
    <w:name w:val="heading 5"/>
    <w:basedOn w:val="a"/>
    <w:next w:val="a"/>
    <w:qFormat/>
    <w:pPr>
      <w:widowControl/>
      <w:suppressLineNumbers/>
      <w:tabs>
        <w:tab w:val="left" w:pos="1008"/>
      </w:tabs>
      <w:adjustRightInd w:val="0"/>
      <w:spacing w:before="280" w:after="290" w:line="376" w:lineRule="atLeast"/>
      <w:ind w:left="1008" w:hanging="1008"/>
      <w:textAlignment w:val="baseline"/>
      <w:outlineLvl w:val="4"/>
    </w:pPr>
    <w:rPr>
      <w:b/>
      <w:spacing w:val="34"/>
    </w:rPr>
  </w:style>
  <w:style w:type="paragraph" w:styleId="6">
    <w:name w:val="heading 6"/>
    <w:basedOn w:val="a"/>
    <w:next w:val="a"/>
    <w:qFormat/>
    <w:pPr>
      <w:widowControl/>
      <w:suppressLineNumbers/>
      <w:tabs>
        <w:tab w:val="left" w:pos="1152"/>
      </w:tabs>
      <w:adjustRightInd w:val="0"/>
      <w:spacing w:before="240" w:after="64" w:line="320" w:lineRule="atLeast"/>
      <w:ind w:left="1152" w:hanging="1152"/>
      <w:textAlignment w:val="baseline"/>
      <w:outlineLvl w:val="5"/>
    </w:pPr>
    <w:rPr>
      <w:rFonts w:ascii="Arial" w:eastAsia="黑体" w:hAnsi="Arial"/>
      <w:b/>
      <w:spacing w:val="34"/>
    </w:rPr>
  </w:style>
  <w:style w:type="paragraph" w:styleId="7">
    <w:name w:val="heading 7"/>
    <w:basedOn w:val="a"/>
    <w:next w:val="a"/>
    <w:qFormat/>
    <w:pPr>
      <w:widowControl/>
      <w:suppressLineNumbers/>
      <w:tabs>
        <w:tab w:val="left" w:pos="1296"/>
      </w:tabs>
      <w:adjustRightInd w:val="0"/>
      <w:spacing w:before="240" w:after="64" w:line="320" w:lineRule="atLeast"/>
      <w:ind w:left="1296" w:hanging="1296"/>
      <w:textAlignment w:val="baseline"/>
      <w:outlineLvl w:val="6"/>
    </w:pPr>
    <w:rPr>
      <w:b/>
      <w:spacing w:val="34"/>
    </w:rPr>
  </w:style>
  <w:style w:type="paragraph" w:styleId="8">
    <w:name w:val="heading 8"/>
    <w:basedOn w:val="a"/>
    <w:next w:val="a"/>
    <w:qFormat/>
    <w:pPr>
      <w:widowControl/>
      <w:suppressLineNumbers/>
      <w:tabs>
        <w:tab w:val="left" w:pos="1440"/>
      </w:tabs>
      <w:adjustRightInd w:val="0"/>
      <w:spacing w:before="240" w:after="64" w:line="320" w:lineRule="atLeast"/>
      <w:ind w:left="1440" w:hanging="1440"/>
      <w:textAlignment w:val="baseline"/>
      <w:outlineLvl w:val="7"/>
    </w:pPr>
    <w:rPr>
      <w:rFonts w:ascii="Arial" w:eastAsia="黑体" w:hAnsi="Arial"/>
      <w:spacing w:val="34"/>
    </w:rPr>
  </w:style>
  <w:style w:type="paragraph" w:styleId="9">
    <w:name w:val="heading 9"/>
    <w:basedOn w:val="a"/>
    <w:next w:val="a"/>
    <w:qFormat/>
    <w:pPr>
      <w:widowControl/>
      <w:suppressLineNumbers/>
      <w:tabs>
        <w:tab w:val="left" w:pos="1584"/>
      </w:tabs>
      <w:adjustRightInd w:val="0"/>
      <w:spacing w:before="240" w:after="64" w:line="320" w:lineRule="atLeast"/>
      <w:ind w:left="1584" w:hanging="1584"/>
      <w:textAlignment w:val="baseline"/>
      <w:outlineLvl w:val="8"/>
    </w:pPr>
    <w:rPr>
      <w:rFonts w:ascii="Arial" w:eastAsia="黑体" w:hAnsi="Arial"/>
      <w:spacing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customStyle="1" w:styleId="CharCharCharCharChar">
    <w:name w:val="表头 Char Char Char Char Char"/>
    <w:rPr>
      <w:rFonts w:eastAsia="宋体"/>
      <w:spacing w:val="34"/>
      <w:kern w:val="2"/>
      <w:sz w:val="24"/>
      <w:szCs w:val="24"/>
      <w:lang w:val="en-US" w:eastAsia="zh-CN" w:bidi="ar-SA"/>
    </w:rPr>
  </w:style>
  <w:style w:type="character" w:customStyle="1" w:styleId="2Char">
    <w:name w:val="正文文本缩进 2 Char"/>
    <w:link w:val="20"/>
    <w:rPr>
      <w:rFonts w:ascii="宋体"/>
      <w:spacing w:val="18"/>
      <w:kern w:val="2"/>
      <w:sz w:val="24"/>
    </w:rPr>
  </w:style>
  <w:style w:type="character" w:customStyle="1" w:styleId="CharChar">
    <w:name w:val="Char Char"/>
    <w:rPr>
      <w:rFonts w:eastAsia="宋体"/>
      <w:spacing w:val="20"/>
      <w:kern w:val="2"/>
      <w:sz w:val="18"/>
      <w:lang w:val="en-US" w:eastAsia="zh-CN" w:bidi="ar-SA"/>
    </w:rPr>
  </w:style>
  <w:style w:type="character" w:customStyle="1" w:styleId="Char">
    <w:name w:val="文档结构图 Char"/>
    <w:link w:val="a5"/>
    <w:rPr>
      <w:rFonts w:ascii="宋体"/>
      <w:spacing w:val="20"/>
      <w:kern w:val="2"/>
      <w:sz w:val="18"/>
      <w:szCs w:val="18"/>
    </w:rPr>
  </w:style>
  <w:style w:type="character" w:customStyle="1" w:styleId="22Char">
    <w:name w:val="样式 样式 正文 + 首行缩进:  2 字符 + 首行缩进:  2 字符 Char"/>
    <w:link w:val="22"/>
    <w:rPr>
      <w:rFonts w:eastAsia="宋体" w:cs="宋体"/>
      <w:kern w:val="2"/>
      <w:sz w:val="24"/>
      <w:lang w:val="en-US" w:eastAsia="zh-CN" w:bidi="ar-SA"/>
    </w:rPr>
  </w:style>
  <w:style w:type="character" w:styleId="a6">
    <w:name w:val="Strong"/>
    <w:qFormat/>
    <w:rPr>
      <w:b/>
      <w:bCs/>
    </w:rPr>
  </w:style>
  <w:style w:type="character" w:customStyle="1" w:styleId="10">
    <w:name w:val="标题1"/>
    <w:basedOn w:val="a1"/>
  </w:style>
  <w:style w:type="character" w:customStyle="1" w:styleId="Char0">
    <w:name w:val="表内文字 Char"/>
    <w:link w:val="a7"/>
    <w:rPr>
      <w:spacing w:val="20"/>
      <w:sz w:val="24"/>
    </w:rPr>
  </w:style>
  <w:style w:type="character" w:customStyle="1" w:styleId="Char1">
    <w:name w:val="正文缩进 Char"/>
    <w:link w:val="a0"/>
    <w:rPr>
      <w:spacing w:val="20"/>
      <w:kern w:val="2"/>
      <w:sz w:val="24"/>
    </w:rPr>
  </w:style>
  <w:style w:type="character" w:customStyle="1" w:styleId="content1">
    <w:name w:val="content1"/>
    <w:rPr>
      <w:sz w:val="28"/>
      <w:szCs w:val="28"/>
    </w:rPr>
  </w:style>
  <w:style w:type="character" w:customStyle="1" w:styleId="apple-converted-space">
    <w:name w:val="apple-converted-space"/>
  </w:style>
  <w:style w:type="paragraph" w:styleId="a5">
    <w:name w:val="Document Map"/>
    <w:basedOn w:val="a"/>
    <w:link w:val="Char"/>
    <w:rPr>
      <w:rFonts w:ascii="宋体"/>
      <w:sz w:val="18"/>
      <w:szCs w:val="18"/>
    </w:rPr>
  </w:style>
  <w:style w:type="paragraph" w:styleId="a0">
    <w:name w:val="Normal Indent"/>
    <w:basedOn w:val="a"/>
    <w:link w:val="Char1"/>
    <w:pPr>
      <w:ind w:firstLine="652"/>
    </w:pPr>
  </w:style>
  <w:style w:type="paragraph" w:styleId="a8">
    <w:name w:val="annotation text"/>
    <w:basedOn w:val="a"/>
    <w:link w:val="Char2"/>
    <w:pPr>
      <w:jc w:val="left"/>
    </w:pPr>
  </w:style>
  <w:style w:type="paragraph" w:styleId="30">
    <w:name w:val="Body Text 3"/>
    <w:basedOn w:val="a"/>
    <w:rPr>
      <w:sz w:val="30"/>
    </w:rPr>
  </w:style>
  <w:style w:type="paragraph" w:styleId="a9">
    <w:name w:val="Body Text"/>
    <w:basedOn w:val="a"/>
    <w:link w:val="Char3"/>
    <w:rPr>
      <w:rFonts w:eastAsia="仿宋_GB2312"/>
      <w:spacing w:val="0"/>
      <w:sz w:val="28"/>
    </w:rPr>
  </w:style>
  <w:style w:type="paragraph" w:styleId="aa">
    <w:name w:val="Body Text Indent"/>
    <w:basedOn w:val="a"/>
  </w:style>
  <w:style w:type="paragraph" w:styleId="ab">
    <w:name w:val="Block Text"/>
    <w:basedOn w:val="a"/>
    <w:pPr>
      <w:spacing w:line="360" w:lineRule="exact"/>
      <w:ind w:leftChars="-64" w:left="-218" w:rightChars="-27" w:right="-92" w:firstLineChars="213" w:firstLine="596"/>
    </w:pPr>
  </w:style>
  <w:style w:type="paragraph" w:styleId="ac">
    <w:name w:val="Balloon Text"/>
    <w:basedOn w:val="a"/>
    <w:semiHidden/>
    <w:rPr>
      <w:sz w:val="18"/>
      <w:szCs w:val="18"/>
    </w:rPr>
  </w:style>
  <w:style w:type="paragraph" w:customStyle="1" w:styleId="CharCharCharCharCharChar">
    <w:name w:val="Char Char Char Char Char Char"/>
    <w:basedOn w:val="a"/>
    <w:pPr>
      <w:spacing w:line="240" w:lineRule="auto"/>
    </w:pPr>
    <w:rPr>
      <w:spacing w:val="0"/>
      <w:szCs w:val="24"/>
    </w:rPr>
  </w:style>
  <w:style w:type="paragraph" w:styleId="ad">
    <w:name w:val="Plain Text"/>
    <w:aliases w:val="纯文本 Char Char,表格内容,纯文本 Char,纯文本 Char Char Char,纯文本 Char Char Char Char,纯文本 Char Char Char Char Char Char Char Char,纯文本 Char Char Char Char Char,普通文字,纯文本 Char Char Char Char Char Char,普通文字 Char,普通文字 Char Char,正文文字缩进1,普通文字 + 行距: 1.5 倍行距,首行缩进:  1.96 字符"/>
    <w:basedOn w:val="a"/>
    <w:link w:val="Char10"/>
    <w:qFormat/>
    <w:pPr>
      <w:widowControl/>
      <w:spacing w:before="100" w:beforeAutospacing="1" w:after="100" w:afterAutospacing="1" w:line="240" w:lineRule="auto"/>
      <w:jc w:val="left"/>
    </w:pPr>
    <w:rPr>
      <w:rFonts w:ascii="宋体" w:hAnsi="宋体" w:cs="宋体"/>
      <w:spacing w:val="0"/>
      <w:kern w:val="0"/>
      <w:szCs w:val="24"/>
    </w:rPr>
  </w:style>
  <w:style w:type="paragraph" w:customStyle="1" w:styleId="a20">
    <w:name w:val="a2"/>
    <w:basedOn w:val="a"/>
    <w:pPr>
      <w:widowControl/>
      <w:spacing w:before="100" w:beforeAutospacing="1" w:after="100" w:afterAutospacing="1" w:line="240" w:lineRule="auto"/>
      <w:jc w:val="left"/>
    </w:pPr>
    <w:rPr>
      <w:rFonts w:ascii="Arial Unicode MS" w:eastAsia="Arial Unicode MS" w:hAnsi="Arial Unicode MS" w:cs="Arial Unicode MS"/>
      <w:spacing w:val="0"/>
      <w:kern w:val="0"/>
      <w:szCs w:val="24"/>
    </w:rPr>
  </w:style>
  <w:style w:type="paragraph" w:customStyle="1" w:styleId="CharCharCharChar">
    <w:name w:val="Char Char Char Char"/>
    <w:basedOn w:val="a"/>
    <w:pPr>
      <w:widowControl/>
      <w:spacing w:after="160" w:line="240" w:lineRule="exact"/>
      <w:jc w:val="left"/>
    </w:pPr>
    <w:rPr>
      <w:spacing w:val="0"/>
      <w:sz w:val="21"/>
    </w:rPr>
  </w:style>
  <w:style w:type="paragraph" w:styleId="ae">
    <w:name w:val="Normal (Web)"/>
    <w:basedOn w:val="a"/>
    <w:pPr>
      <w:widowControl/>
      <w:spacing w:before="100" w:beforeAutospacing="1" w:after="100" w:afterAutospacing="1" w:line="240" w:lineRule="auto"/>
      <w:jc w:val="left"/>
    </w:pPr>
    <w:rPr>
      <w:rFonts w:ascii="宋体" w:hAnsi="宋体" w:cs="宋体"/>
      <w:spacing w:val="0"/>
      <w:kern w:val="0"/>
      <w:szCs w:val="24"/>
    </w:rPr>
  </w:style>
  <w:style w:type="paragraph" w:styleId="11">
    <w:name w:val="toc 1"/>
    <w:basedOn w:val="a"/>
    <w:next w:val="a"/>
    <w:semiHidden/>
    <w:pPr>
      <w:spacing w:line="240" w:lineRule="auto"/>
      <w:jc w:val="center"/>
    </w:pPr>
    <w:rPr>
      <w:spacing w:val="0"/>
      <w:szCs w:val="24"/>
    </w:rPr>
  </w:style>
  <w:style w:type="paragraph" w:customStyle="1" w:styleId="a7">
    <w:name w:val="表内文字"/>
    <w:basedOn w:val="a"/>
    <w:link w:val="Char0"/>
    <w:pPr>
      <w:spacing w:line="400" w:lineRule="exact"/>
    </w:pPr>
    <w:rPr>
      <w:kern w:val="0"/>
    </w:rPr>
  </w:style>
  <w:style w:type="paragraph" w:customStyle="1" w:styleId="40">
    <w:name w:val="样式4"/>
    <w:basedOn w:val="a"/>
    <w:pPr>
      <w:adjustRightInd w:val="0"/>
      <w:ind w:firstLineChars="200" w:firstLine="200"/>
      <w:textAlignment w:val="baseline"/>
    </w:pPr>
    <w:rPr>
      <w:szCs w:val="24"/>
    </w:rPr>
  </w:style>
  <w:style w:type="paragraph" w:customStyle="1" w:styleId="21">
    <w:name w:val="首行缩进:  2 字符"/>
    <w:basedOn w:val="a"/>
    <w:pPr>
      <w:ind w:firstLineChars="200" w:firstLine="200"/>
    </w:pPr>
    <w:rPr>
      <w:rFonts w:cs="宋体"/>
      <w:spacing w:val="0"/>
    </w:rPr>
  </w:style>
  <w:style w:type="paragraph" w:customStyle="1" w:styleId="41">
    <w:name w:val="标题4"/>
    <w:basedOn w:val="a"/>
    <w:next w:val="a"/>
    <w:rPr>
      <w:spacing w:val="0"/>
      <w:szCs w:val="24"/>
    </w:rPr>
  </w:style>
  <w:style w:type="paragraph" w:styleId="20">
    <w:name w:val="Body Text Indent 2"/>
    <w:basedOn w:val="a"/>
    <w:link w:val="2Char"/>
    <w:pPr>
      <w:spacing w:line="420" w:lineRule="exact"/>
      <w:ind w:firstLine="624"/>
    </w:pPr>
    <w:rPr>
      <w:rFonts w:ascii="宋体"/>
      <w:spacing w:val="18"/>
    </w:rPr>
  </w:style>
  <w:style w:type="paragraph" w:styleId="af">
    <w:name w:val="footer"/>
    <w:basedOn w:val="a"/>
    <w:link w:val="Char4"/>
    <w:uiPriority w:val="99"/>
    <w:pPr>
      <w:tabs>
        <w:tab w:val="center" w:pos="4153"/>
        <w:tab w:val="right" w:pos="8306"/>
      </w:tabs>
      <w:snapToGrid w:val="0"/>
      <w:spacing w:line="240" w:lineRule="atLeast"/>
      <w:jc w:val="left"/>
    </w:pPr>
    <w:rPr>
      <w:sz w:val="18"/>
    </w:rPr>
  </w:style>
  <w:style w:type="paragraph" w:customStyle="1" w:styleId="af0">
    <w:name w:val="中文报告书样式"/>
    <w:basedOn w:val="a"/>
    <w:pPr>
      <w:adjustRightInd w:val="0"/>
      <w:spacing w:line="480" w:lineRule="atLeast"/>
      <w:ind w:firstLine="482"/>
    </w:pPr>
    <w:rPr>
      <w:spacing w:val="0"/>
      <w:kern w:val="24"/>
    </w:rPr>
  </w:style>
  <w:style w:type="paragraph" w:customStyle="1" w:styleId="Char11">
    <w:name w:val="Char1"/>
    <w:basedOn w:val="a"/>
    <w:pPr>
      <w:snapToGrid w:val="0"/>
      <w:spacing w:line="360" w:lineRule="auto"/>
      <w:ind w:firstLineChars="200" w:firstLine="200"/>
    </w:pPr>
    <w:rPr>
      <w:rFonts w:eastAsia="仿宋_GB2312"/>
      <w:spacing w:val="0"/>
      <w:szCs w:val="24"/>
    </w:rPr>
  </w:style>
  <w:style w:type="paragraph" w:customStyle="1" w:styleId="2Char0">
    <w:name w:val="2 Char"/>
    <w:basedOn w:val="a"/>
    <w:semiHidden/>
    <w:pPr>
      <w:spacing w:line="360" w:lineRule="auto"/>
      <w:ind w:firstLineChars="200" w:firstLine="200"/>
    </w:pPr>
    <w:rPr>
      <w:rFonts w:ascii="宋体" w:hAnsi="宋体" w:cs="宋体"/>
      <w:spacing w:val="0"/>
      <w:szCs w:val="24"/>
    </w:rPr>
  </w:style>
  <w:style w:type="paragraph" w:customStyle="1" w:styleId="113">
    <w:name w:val="样式 首行缩进:  1.13 厘米"/>
    <w:basedOn w:val="a"/>
    <w:pPr>
      <w:adjustRightInd w:val="0"/>
      <w:spacing w:line="500" w:lineRule="exact"/>
      <w:ind w:firstLineChars="200" w:firstLine="200"/>
      <w:textAlignment w:val="baseline"/>
    </w:pPr>
  </w:style>
  <w:style w:type="paragraph" w:customStyle="1" w:styleId="a30">
    <w:name w:val="a3"/>
    <w:basedOn w:val="a"/>
    <w:pPr>
      <w:widowControl/>
      <w:spacing w:before="100" w:beforeAutospacing="1" w:after="100" w:afterAutospacing="1" w:line="240" w:lineRule="auto"/>
      <w:jc w:val="left"/>
    </w:pPr>
    <w:rPr>
      <w:rFonts w:ascii="Arial Unicode MS" w:eastAsia="Arial Unicode MS" w:hAnsi="Arial Unicode MS" w:cs="Arial Unicode MS"/>
      <w:spacing w:val="0"/>
      <w:kern w:val="0"/>
      <w:szCs w:val="24"/>
    </w:rPr>
  </w:style>
  <w:style w:type="paragraph" w:customStyle="1" w:styleId="12">
    <w:name w:val="表内文字1"/>
    <w:basedOn w:val="a"/>
    <w:rPr>
      <w:spacing w:val="0"/>
      <w:kern w:val="0"/>
    </w:rPr>
  </w:style>
  <w:style w:type="paragraph" w:customStyle="1" w:styleId="22">
    <w:name w:val="样式 样式 正文 + 首行缩进:  2 字符 + 首行缩进:  2 字符"/>
    <w:basedOn w:val="a"/>
    <w:link w:val="22Char"/>
    <w:pPr>
      <w:adjustRightInd w:val="0"/>
      <w:ind w:firstLineChars="200" w:firstLine="480"/>
      <w:textAlignment w:val="baseline"/>
    </w:pPr>
    <w:rPr>
      <w:rFonts w:cs="宋体"/>
      <w:spacing w:val="0"/>
    </w:rPr>
  </w:style>
  <w:style w:type="paragraph" w:customStyle="1" w:styleId="Char1CharCharChar">
    <w:name w:val="Char1 Char Char Char"/>
    <w:basedOn w:val="a"/>
    <w:pPr>
      <w:snapToGrid w:val="0"/>
      <w:spacing w:line="360" w:lineRule="auto"/>
      <w:ind w:firstLineChars="200" w:firstLine="200"/>
    </w:pPr>
    <w:rPr>
      <w:rFonts w:eastAsia="仿宋_GB2312"/>
      <w:spacing w:val="0"/>
      <w:szCs w:val="24"/>
    </w:rPr>
  </w:style>
  <w:style w:type="paragraph" w:customStyle="1" w:styleId="af1">
    <w:name w:val="表格标题"/>
    <w:basedOn w:val="a"/>
    <w:pPr>
      <w:spacing w:before="60" w:line="460" w:lineRule="exact"/>
      <w:jc w:val="center"/>
    </w:pPr>
    <w:rPr>
      <w:spacing w:val="0"/>
      <w:szCs w:val="24"/>
    </w:rPr>
  </w:style>
  <w:style w:type="paragraph" w:customStyle="1" w:styleId="152">
    <w:name w:val="样式 四号 黑色 行距: 1.5 倍行距 首行缩进:  2 字符"/>
    <w:basedOn w:val="a"/>
    <w:pPr>
      <w:spacing w:line="360" w:lineRule="auto"/>
      <w:ind w:firstLineChars="200" w:firstLine="560"/>
    </w:pPr>
    <w:rPr>
      <w:rFonts w:ascii="宋体" w:eastAsia="仿宋_GB2312" w:hAnsi="宋体" w:cs="宋体"/>
      <w:color w:val="000000"/>
      <w:sz w:val="28"/>
    </w:rPr>
  </w:style>
  <w:style w:type="paragraph" w:customStyle="1" w:styleId="CharCharCharCharCharChar0">
    <w:name w:val="文本框 Char Char Char Char Char Char"/>
    <w:basedOn w:val="a"/>
    <w:pPr>
      <w:adjustRightInd w:val="0"/>
      <w:snapToGrid w:val="0"/>
      <w:spacing w:line="300" w:lineRule="exact"/>
      <w:jc w:val="center"/>
    </w:pPr>
    <w:rPr>
      <w:szCs w:val="24"/>
    </w:rPr>
  </w:style>
  <w:style w:type="paragraph" w:styleId="af2">
    <w:name w:val="header"/>
    <w:basedOn w:val="a"/>
    <w:pPr>
      <w:pBdr>
        <w:bottom w:val="single" w:sz="6" w:space="1" w:color="auto"/>
      </w:pBdr>
      <w:tabs>
        <w:tab w:val="center" w:pos="4153"/>
        <w:tab w:val="right" w:pos="8306"/>
      </w:tabs>
      <w:snapToGrid w:val="0"/>
      <w:spacing w:line="240" w:lineRule="atLeast"/>
      <w:jc w:val="center"/>
    </w:pPr>
    <w:rPr>
      <w:sz w:val="18"/>
    </w:rPr>
  </w:style>
  <w:style w:type="paragraph" w:customStyle="1" w:styleId="af3">
    <w:name w:val="表格"/>
    <w:basedOn w:val="a"/>
    <w:qFormat/>
    <w:pPr>
      <w:spacing w:line="540" w:lineRule="exact"/>
    </w:pPr>
    <w:rPr>
      <w:spacing w:val="0"/>
    </w:rPr>
  </w:style>
  <w:style w:type="paragraph" w:customStyle="1" w:styleId="CharCharCharCharCharCharChar">
    <w:name w:val="Char Char Char Char Char Char Char"/>
    <w:basedOn w:val="3"/>
    <w:next w:val="a"/>
    <w:pPr>
      <w:numPr>
        <w:ilvl w:val="2"/>
      </w:numPr>
      <w:spacing w:line="500" w:lineRule="exact"/>
      <w:ind w:left="567" w:hanging="567"/>
    </w:pPr>
    <w:rPr>
      <w:rFonts w:eastAsia="楷体_GB2312"/>
      <w:bCs/>
      <w:spacing w:val="34"/>
      <w:sz w:val="28"/>
      <w:szCs w:val="32"/>
    </w:rPr>
  </w:style>
  <w:style w:type="paragraph" w:customStyle="1" w:styleId="23">
    <w:name w:val="样式2"/>
    <w:basedOn w:val="a0"/>
  </w:style>
  <w:style w:type="paragraph" w:customStyle="1" w:styleId="wg">
    <w:name w:val="wg"/>
    <w:basedOn w:val="a"/>
    <w:pPr>
      <w:spacing w:line="240" w:lineRule="auto"/>
    </w:pPr>
    <w:rPr>
      <w:spacing w:val="0"/>
      <w:sz w:val="28"/>
    </w:rPr>
  </w:style>
  <w:style w:type="paragraph" w:styleId="31">
    <w:name w:val="Body Text Indent 3"/>
    <w:basedOn w:val="a"/>
    <w:pPr>
      <w:ind w:firstLine="540"/>
    </w:pPr>
    <w:rPr>
      <w:spacing w:val="30"/>
    </w:rPr>
  </w:style>
  <w:style w:type="paragraph" w:customStyle="1" w:styleId="af4">
    <w:name w:val="表内文子"/>
    <w:basedOn w:val="a"/>
    <w:pPr>
      <w:spacing w:line="360" w:lineRule="exact"/>
    </w:pPr>
    <w:rPr>
      <w:spacing w:val="0"/>
    </w:rPr>
  </w:style>
  <w:style w:type="paragraph" w:customStyle="1" w:styleId="af5">
    <w:name w:val="表头"/>
    <w:basedOn w:val="a"/>
    <w:next w:val="a7"/>
    <w:rPr>
      <w:rFonts w:eastAsia="黑体"/>
      <w:spacing w:val="0"/>
      <w:kern w:val="0"/>
      <w:sz w:val="30"/>
    </w:rPr>
  </w:style>
  <w:style w:type="paragraph" w:styleId="24">
    <w:name w:val="Body Text 2"/>
    <w:basedOn w:val="a"/>
  </w:style>
  <w:style w:type="paragraph" w:customStyle="1" w:styleId="1Char">
    <w:name w:val="1 Char"/>
    <w:basedOn w:val="a"/>
    <w:semiHidden/>
    <w:pPr>
      <w:spacing w:line="360" w:lineRule="auto"/>
      <w:ind w:firstLineChars="200" w:firstLine="200"/>
    </w:pPr>
    <w:rPr>
      <w:rFonts w:ascii="宋体" w:hAnsi="宋体" w:cs="宋体"/>
      <w:spacing w:val="0"/>
      <w:szCs w:val="24"/>
    </w:rPr>
  </w:style>
  <w:style w:type="paragraph" w:customStyle="1" w:styleId="13">
    <w:name w:val="正式（1）"/>
    <w:basedOn w:val="a"/>
    <w:pPr>
      <w:spacing w:line="360" w:lineRule="auto"/>
      <w:ind w:firstLineChars="200" w:firstLine="200"/>
    </w:pPr>
    <w:rPr>
      <w:spacing w:val="10"/>
      <w:szCs w:val="24"/>
    </w:rPr>
  </w:style>
  <w:style w:type="paragraph" w:customStyle="1" w:styleId="af6">
    <w:name w:val="表内文字小五"/>
    <w:basedOn w:val="a"/>
    <w:pPr>
      <w:spacing w:line="240" w:lineRule="auto"/>
      <w:ind w:leftChars="-50" w:left="-50" w:rightChars="-50" w:right="-50"/>
      <w:jc w:val="center"/>
    </w:pPr>
    <w:rPr>
      <w:rFonts w:hAnsi="宋体" w:cs="宋体"/>
      <w:spacing w:val="0"/>
      <w:sz w:val="18"/>
    </w:rPr>
  </w:style>
  <w:style w:type="paragraph" w:customStyle="1" w:styleId="Char5">
    <w:name w:val="Char"/>
    <w:basedOn w:val="3"/>
    <w:next w:val="a"/>
    <w:pPr>
      <w:tabs>
        <w:tab w:val="left" w:pos="360"/>
      </w:tabs>
      <w:spacing w:line="500" w:lineRule="exact"/>
      <w:ind w:left="567"/>
    </w:pPr>
    <w:rPr>
      <w:rFonts w:eastAsia="楷体_GB2312"/>
      <w:bCs/>
      <w:spacing w:val="34"/>
      <w:sz w:val="28"/>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pacing w:val="0"/>
      <w:kern w:val="0"/>
      <w:sz w:val="21"/>
      <w:szCs w:val="21"/>
    </w:rPr>
  </w:style>
  <w:style w:type="paragraph" w:customStyle="1" w:styleId="CharCharCharChar0">
    <w:name w:val="表头 Char Char Char Char"/>
    <w:basedOn w:val="a"/>
    <w:pPr>
      <w:jc w:val="center"/>
    </w:pPr>
    <w:rPr>
      <w:spacing w:val="34"/>
      <w:szCs w:val="24"/>
    </w:rPr>
  </w:style>
  <w:style w:type="paragraph" w:customStyle="1" w:styleId="70">
    <w:name w:val="样式7"/>
    <w:basedOn w:val="af3"/>
    <w:pPr>
      <w:tabs>
        <w:tab w:val="left" w:pos="320"/>
        <w:tab w:val="center" w:pos="709"/>
      </w:tabs>
      <w:adjustRightInd w:val="0"/>
      <w:spacing w:line="320" w:lineRule="exact"/>
      <w:jc w:val="center"/>
      <w:textAlignment w:val="baseline"/>
    </w:pPr>
    <w:rPr>
      <w:color w:val="000000"/>
      <w:sz w:val="18"/>
      <w:szCs w:val="24"/>
    </w:rPr>
  </w:style>
  <w:style w:type="table" w:styleId="af7">
    <w:name w:val="Table Professional"/>
    <w:basedOn w:val="a2"/>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8">
    <w:name w:val="Table Grid"/>
    <w:basedOn w:val="a2"/>
    <w:pPr>
      <w:widowControl w:val="0"/>
      <w:spacing w:line="44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99"/>
    <w:qFormat/>
    <w:rsid w:val="00951EB6"/>
    <w:pPr>
      <w:ind w:firstLineChars="200" w:firstLine="420"/>
    </w:pPr>
  </w:style>
  <w:style w:type="character" w:customStyle="1" w:styleId="CharChar0">
    <w:name w:val="正文内容 Char Char"/>
    <w:link w:val="afa"/>
    <w:rsid w:val="00951EB6"/>
    <w:rPr>
      <w:rFonts w:ascii="Calibri" w:hAnsi="Calibri"/>
      <w:sz w:val="24"/>
      <w:szCs w:val="22"/>
    </w:rPr>
  </w:style>
  <w:style w:type="paragraph" w:customStyle="1" w:styleId="afa">
    <w:name w:val="正文内容"/>
    <w:basedOn w:val="a"/>
    <w:link w:val="CharChar0"/>
    <w:qFormat/>
    <w:rsid w:val="00951EB6"/>
    <w:pPr>
      <w:spacing w:line="360" w:lineRule="auto"/>
      <w:ind w:firstLineChars="200" w:firstLine="200"/>
    </w:pPr>
    <w:rPr>
      <w:rFonts w:ascii="Calibri" w:hAnsi="Calibri"/>
      <w:spacing w:val="0"/>
      <w:kern w:val="0"/>
      <w:szCs w:val="22"/>
    </w:rPr>
  </w:style>
  <w:style w:type="paragraph" w:customStyle="1" w:styleId="afb">
    <w:name w:val="环评正文"/>
    <w:basedOn w:val="a"/>
    <w:link w:val="afc"/>
    <w:uiPriority w:val="99"/>
    <w:rsid w:val="009E3689"/>
    <w:pPr>
      <w:spacing w:line="360" w:lineRule="auto"/>
      <w:ind w:firstLineChars="177" w:firstLine="425"/>
    </w:pPr>
    <w:rPr>
      <w:rFonts w:ascii="宋体" w:hAnsi="宋体"/>
      <w:spacing w:val="0"/>
      <w:szCs w:val="24"/>
    </w:rPr>
  </w:style>
  <w:style w:type="character" w:customStyle="1" w:styleId="afc">
    <w:name w:val="环评正文 字符"/>
    <w:basedOn w:val="a1"/>
    <w:link w:val="afb"/>
    <w:uiPriority w:val="99"/>
    <w:locked/>
    <w:rsid w:val="009E3689"/>
    <w:rPr>
      <w:rFonts w:ascii="宋体" w:hAnsi="宋体"/>
      <w:kern w:val="2"/>
      <w:sz w:val="24"/>
      <w:szCs w:val="24"/>
    </w:rPr>
  </w:style>
  <w:style w:type="paragraph" w:styleId="80">
    <w:name w:val="toc 8"/>
    <w:basedOn w:val="a"/>
    <w:next w:val="a"/>
    <w:autoRedefine/>
    <w:rsid w:val="00B672EC"/>
    <w:pPr>
      <w:ind w:leftChars="1400" w:left="2940"/>
    </w:pPr>
  </w:style>
  <w:style w:type="paragraph" w:customStyle="1" w:styleId="afd">
    <w:name w:val="文档内容"/>
    <w:basedOn w:val="a"/>
    <w:link w:val="Char6"/>
    <w:autoRedefine/>
    <w:rsid w:val="00692928"/>
    <w:pPr>
      <w:tabs>
        <w:tab w:val="left" w:pos="1275"/>
      </w:tabs>
      <w:spacing w:beforeLines="50" w:before="156" w:line="360" w:lineRule="auto"/>
      <w:ind w:firstLineChars="200" w:firstLine="464"/>
      <w:jc w:val="left"/>
    </w:pPr>
    <w:rPr>
      <w:color w:val="000000"/>
      <w:spacing w:val="-4"/>
      <w:kern w:val="0"/>
      <w:szCs w:val="24"/>
    </w:rPr>
  </w:style>
  <w:style w:type="character" w:customStyle="1" w:styleId="Char6">
    <w:name w:val="文档内容 Char"/>
    <w:link w:val="afd"/>
    <w:rsid w:val="00692928"/>
    <w:rPr>
      <w:color w:val="000000"/>
      <w:spacing w:val="-4"/>
      <w:sz w:val="24"/>
      <w:szCs w:val="24"/>
    </w:rPr>
  </w:style>
  <w:style w:type="paragraph" w:customStyle="1" w:styleId="afe">
    <w:name w:val="兴业表格"/>
    <w:basedOn w:val="a"/>
    <w:qFormat/>
    <w:rsid w:val="000B7E20"/>
    <w:pPr>
      <w:adjustRightInd w:val="0"/>
      <w:snapToGrid w:val="0"/>
      <w:spacing w:line="240" w:lineRule="auto"/>
      <w:jc w:val="center"/>
    </w:pPr>
    <w:rPr>
      <w:spacing w:val="0"/>
      <w:sz w:val="21"/>
      <w:szCs w:val="21"/>
    </w:rPr>
  </w:style>
  <w:style w:type="character" w:customStyle="1" w:styleId="fontstyle01">
    <w:name w:val="fontstyle01"/>
    <w:qFormat/>
    <w:rsid w:val="000B7E20"/>
    <w:rPr>
      <w:rFonts w:ascii="宋体 + FPEF" w:eastAsia="宋体 + FPEF" w:hAnsi="宋体 + FPEF" w:cs="宋体 + FPEF"/>
      <w:color w:val="000000"/>
      <w:sz w:val="24"/>
      <w:szCs w:val="24"/>
    </w:rPr>
  </w:style>
  <w:style w:type="paragraph" w:customStyle="1" w:styleId="az">
    <w:name w:val="az"/>
    <w:basedOn w:val="a"/>
    <w:rsid w:val="00C35F5D"/>
    <w:pPr>
      <w:adjustRightInd w:val="0"/>
      <w:snapToGrid w:val="0"/>
      <w:spacing w:line="520" w:lineRule="exact"/>
      <w:ind w:firstLineChars="200" w:firstLine="480"/>
    </w:pPr>
    <w:rPr>
      <w:rFonts w:ascii="宋体" w:hAnsi="宋体"/>
      <w:bCs/>
      <w:spacing w:val="0"/>
      <w:kern w:val="30"/>
      <w:szCs w:val="24"/>
    </w:rPr>
  </w:style>
  <w:style w:type="paragraph" w:customStyle="1" w:styleId="14">
    <w:name w:val="正文1"/>
    <w:basedOn w:val="a"/>
    <w:link w:val="1Char0"/>
    <w:rsid w:val="00FF0A22"/>
    <w:pPr>
      <w:spacing w:line="360" w:lineRule="auto"/>
      <w:ind w:firstLineChars="200" w:firstLine="480"/>
    </w:pPr>
    <w:rPr>
      <w:color w:val="000000"/>
      <w:spacing w:val="0"/>
      <w:lang w:bidi="he-IL"/>
    </w:rPr>
  </w:style>
  <w:style w:type="character" w:customStyle="1" w:styleId="1Char0">
    <w:name w:val="正文1 Char"/>
    <w:link w:val="14"/>
    <w:rsid w:val="00FF0A22"/>
    <w:rPr>
      <w:color w:val="000000"/>
      <w:kern w:val="2"/>
      <w:sz w:val="24"/>
      <w:lang w:bidi="he-IL"/>
    </w:rPr>
  </w:style>
  <w:style w:type="character" w:customStyle="1" w:styleId="Char10">
    <w:name w:val="纯文本 Char1"/>
    <w:aliases w:val="纯文本 Char Char Char1,表格内容 Char,纯文本 Char Char1,纯文本 Char Char Char Char1,纯文本 Char Char Char Char Char1,纯文本 Char Char Char Char Char Char Char Char Char,纯文本 Char Char Char Char Char Char1,普通文字 Char1,纯文本 Char Char Char Char Char Char Char"/>
    <w:link w:val="ad"/>
    <w:rsid w:val="00651E11"/>
    <w:rPr>
      <w:rFonts w:ascii="宋体" w:hAnsi="宋体" w:cs="宋体"/>
      <w:sz w:val="24"/>
      <w:szCs w:val="24"/>
    </w:rPr>
  </w:style>
  <w:style w:type="character" w:customStyle="1" w:styleId="Char12">
    <w:name w:val="正文 小丹 Char1"/>
    <w:link w:val="aff"/>
    <w:rsid w:val="00C67CED"/>
    <w:rPr>
      <w:rFonts w:ascii="宋体" w:hAnsi="宋体"/>
      <w:color w:val="000000"/>
      <w:spacing w:val="6"/>
      <w:sz w:val="24"/>
      <w:szCs w:val="24"/>
    </w:rPr>
  </w:style>
  <w:style w:type="paragraph" w:customStyle="1" w:styleId="aff">
    <w:name w:val="正文 小丹"/>
    <w:basedOn w:val="aff0"/>
    <w:link w:val="Char12"/>
    <w:rsid w:val="00C67CED"/>
    <w:pPr>
      <w:adjustRightInd w:val="0"/>
      <w:snapToGrid w:val="0"/>
      <w:spacing w:after="0" w:line="360" w:lineRule="auto"/>
      <w:ind w:firstLineChars="200" w:firstLine="200"/>
      <w:textAlignment w:val="baseline"/>
    </w:pPr>
    <w:rPr>
      <w:rFonts w:ascii="宋体" w:hAnsi="宋体"/>
      <w:color w:val="000000"/>
      <w:spacing w:val="6"/>
      <w:kern w:val="0"/>
      <w:szCs w:val="24"/>
    </w:rPr>
  </w:style>
  <w:style w:type="paragraph" w:styleId="aff0">
    <w:name w:val="Body Text First Indent"/>
    <w:basedOn w:val="a9"/>
    <w:link w:val="Char7"/>
    <w:rsid w:val="00C67CED"/>
    <w:pPr>
      <w:spacing w:after="120"/>
      <w:ind w:firstLineChars="100" w:firstLine="420"/>
    </w:pPr>
    <w:rPr>
      <w:rFonts w:eastAsia="宋体"/>
      <w:spacing w:val="20"/>
      <w:sz w:val="24"/>
    </w:rPr>
  </w:style>
  <w:style w:type="character" w:customStyle="1" w:styleId="Char3">
    <w:name w:val="正文文本 Char"/>
    <w:basedOn w:val="a1"/>
    <w:link w:val="a9"/>
    <w:rsid w:val="00C67CED"/>
    <w:rPr>
      <w:rFonts w:eastAsia="仿宋_GB2312"/>
      <w:kern w:val="2"/>
      <w:sz w:val="28"/>
    </w:rPr>
  </w:style>
  <w:style w:type="character" w:customStyle="1" w:styleId="Char7">
    <w:name w:val="正文首行缩进 Char"/>
    <w:basedOn w:val="Char3"/>
    <w:link w:val="aff0"/>
    <w:rsid w:val="00C67CED"/>
    <w:rPr>
      <w:rFonts w:eastAsia="仿宋_GB2312"/>
      <w:spacing w:val="20"/>
      <w:kern w:val="2"/>
      <w:sz w:val="24"/>
    </w:rPr>
  </w:style>
  <w:style w:type="character" w:customStyle="1" w:styleId="Char4">
    <w:name w:val="页脚 Char"/>
    <w:link w:val="af"/>
    <w:uiPriority w:val="99"/>
    <w:rsid w:val="00747015"/>
    <w:rPr>
      <w:spacing w:val="20"/>
      <w:kern w:val="2"/>
      <w:sz w:val="18"/>
    </w:rPr>
  </w:style>
  <w:style w:type="character" w:customStyle="1" w:styleId="Char8">
    <w:name w:val="兴业表格标题 Char"/>
    <w:link w:val="aff1"/>
    <w:qFormat/>
    <w:rsid w:val="00CC00B1"/>
    <w:rPr>
      <w:b/>
      <w:kern w:val="2"/>
    </w:rPr>
  </w:style>
  <w:style w:type="paragraph" w:customStyle="1" w:styleId="aff1">
    <w:name w:val="兴业表格标题"/>
    <w:basedOn w:val="a"/>
    <w:link w:val="Char8"/>
    <w:qFormat/>
    <w:rsid w:val="00CC00B1"/>
    <w:pPr>
      <w:adjustRightInd w:val="0"/>
      <w:snapToGrid w:val="0"/>
      <w:spacing w:line="240" w:lineRule="auto"/>
      <w:jc w:val="center"/>
    </w:pPr>
    <w:rPr>
      <w:b/>
      <w:spacing w:val="0"/>
      <w:sz w:val="20"/>
    </w:rPr>
  </w:style>
  <w:style w:type="character" w:customStyle="1" w:styleId="Char2">
    <w:name w:val="批注文字 Char"/>
    <w:basedOn w:val="a1"/>
    <w:link w:val="a8"/>
    <w:rsid w:val="008E46E0"/>
    <w:rPr>
      <w:spacing w:val="20"/>
      <w:kern w:val="2"/>
      <w:sz w:val="24"/>
    </w:rPr>
  </w:style>
  <w:style w:type="character" w:customStyle="1" w:styleId="Char9">
    <w:name w:val="韩笑表头 Char"/>
    <w:link w:val="aff2"/>
    <w:rsid w:val="00611182"/>
    <w:rPr>
      <w:b/>
      <w:kern w:val="2"/>
    </w:rPr>
  </w:style>
  <w:style w:type="paragraph" w:customStyle="1" w:styleId="aff2">
    <w:name w:val="韩笑表头"/>
    <w:basedOn w:val="a"/>
    <w:link w:val="Char9"/>
    <w:rsid w:val="00611182"/>
    <w:pPr>
      <w:spacing w:line="240" w:lineRule="auto"/>
      <w:jc w:val="center"/>
    </w:pPr>
    <w:rPr>
      <w:b/>
      <w:spacing w:val="0"/>
      <w:sz w:val="20"/>
    </w:rPr>
  </w:style>
  <w:style w:type="paragraph" w:customStyle="1" w:styleId="aff3">
    <w:name w:val="韩笑表内容"/>
    <w:basedOn w:val="a"/>
    <w:rsid w:val="00611182"/>
    <w:pPr>
      <w:spacing w:line="240" w:lineRule="auto"/>
      <w:jc w:val="center"/>
    </w:pPr>
    <w:rPr>
      <w:spacing w:val="0"/>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40" w:lineRule="exact"/>
      <w:jc w:val="both"/>
    </w:pPr>
    <w:rPr>
      <w:spacing w:val="20"/>
      <w:kern w:val="2"/>
      <w:sz w:val="24"/>
    </w:rPr>
  </w:style>
  <w:style w:type="paragraph" w:styleId="1">
    <w:name w:val="heading 1"/>
    <w:basedOn w:val="a"/>
    <w:next w:val="a"/>
    <w:qFormat/>
    <w:pPr>
      <w:pageBreakBefore/>
      <w:spacing w:before="240" w:after="240" w:line="578" w:lineRule="atLeast"/>
      <w:outlineLvl w:val="0"/>
    </w:pPr>
    <w:rPr>
      <w:rFonts w:ascii="楷体_GB2312"/>
      <w:b/>
      <w:kern w:val="44"/>
      <w:sz w:val="44"/>
    </w:rPr>
  </w:style>
  <w:style w:type="paragraph" w:styleId="2">
    <w:name w:val="heading 2"/>
    <w:basedOn w:val="a"/>
    <w:next w:val="a0"/>
    <w:qFormat/>
    <w:pPr>
      <w:spacing w:before="120" w:line="416" w:lineRule="atLeast"/>
      <w:outlineLvl w:val="1"/>
    </w:pPr>
    <w:rPr>
      <w:rFonts w:ascii="Arial" w:eastAsia="黑体" w:hAnsi="Arial"/>
    </w:rPr>
  </w:style>
  <w:style w:type="paragraph" w:styleId="3">
    <w:name w:val="heading 3"/>
    <w:basedOn w:val="a"/>
    <w:next w:val="a0"/>
    <w:qFormat/>
    <w:pPr>
      <w:outlineLvl w:val="2"/>
    </w:pPr>
    <w:rPr>
      <w:rFonts w:eastAsia="黑体"/>
      <w:sz w:val="30"/>
    </w:rPr>
  </w:style>
  <w:style w:type="paragraph" w:styleId="4">
    <w:name w:val="heading 4"/>
    <w:basedOn w:val="a"/>
    <w:next w:val="a"/>
    <w:qFormat/>
    <w:pPr>
      <w:widowControl/>
      <w:suppressLineNumbers/>
      <w:tabs>
        <w:tab w:val="left" w:pos="864"/>
      </w:tabs>
      <w:adjustRightInd w:val="0"/>
      <w:spacing w:before="280" w:after="290" w:line="376" w:lineRule="atLeast"/>
      <w:ind w:left="864" w:hanging="864"/>
      <w:textAlignment w:val="baseline"/>
      <w:outlineLvl w:val="3"/>
    </w:pPr>
    <w:rPr>
      <w:rFonts w:ascii="Arial" w:eastAsia="黑体" w:hAnsi="Arial"/>
      <w:b/>
      <w:spacing w:val="34"/>
    </w:rPr>
  </w:style>
  <w:style w:type="paragraph" w:styleId="5">
    <w:name w:val="heading 5"/>
    <w:basedOn w:val="a"/>
    <w:next w:val="a"/>
    <w:qFormat/>
    <w:pPr>
      <w:widowControl/>
      <w:suppressLineNumbers/>
      <w:tabs>
        <w:tab w:val="left" w:pos="1008"/>
      </w:tabs>
      <w:adjustRightInd w:val="0"/>
      <w:spacing w:before="280" w:after="290" w:line="376" w:lineRule="atLeast"/>
      <w:ind w:left="1008" w:hanging="1008"/>
      <w:textAlignment w:val="baseline"/>
      <w:outlineLvl w:val="4"/>
    </w:pPr>
    <w:rPr>
      <w:b/>
      <w:spacing w:val="34"/>
    </w:rPr>
  </w:style>
  <w:style w:type="paragraph" w:styleId="6">
    <w:name w:val="heading 6"/>
    <w:basedOn w:val="a"/>
    <w:next w:val="a"/>
    <w:qFormat/>
    <w:pPr>
      <w:widowControl/>
      <w:suppressLineNumbers/>
      <w:tabs>
        <w:tab w:val="left" w:pos="1152"/>
      </w:tabs>
      <w:adjustRightInd w:val="0"/>
      <w:spacing w:before="240" w:after="64" w:line="320" w:lineRule="atLeast"/>
      <w:ind w:left="1152" w:hanging="1152"/>
      <w:textAlignment w:val="baseline"/>
      <w:outlineLvl w:val="5"/>
    </w:pPr>
    <w:rPr>
      <w:rFonts w:ascii="Arial" w:eastAsia="黑体" w:hAnsi="Arial"/>
      <w:b/>
      <w:spacing w:val="34"/>
    </w:rPr>
  </w:style>
  <w:style w:type="paragraph" w:styleId="7">
    <w:name w:val="heading 7"/>
    <w:basedOn w:val="a"/>
    <w:next w:val="a"/>
    <w:qFormat/>
    <w:pPr>
      <w:widowControl/>
      <w:suppressLineNumbers/>
      <w:tabs>
        <w:tab w:val="left" w:pos="1296"/>
      </w:tabs>
      <w:adjustRightInd w:val="0"/>
      <w:spacing w:before="240" w:after="64" w:line="320" w:lineRule="atLeast"/>
      <w:ind w:left="1296" w:hanging="1296"/>
      <w:textAlignment w:val="baseline"/>
      <w:outlineLvl w:val="6"/>
    </w:pPr>
    <w:rPr>
      <w:b/>
      <w:spacing w:val="34"/>
    </w:rPr>
  </w:style>
  <w:style w:type="paragraph" w:styleId="8">
    <w:name w:val="heading 8"/>
    <w:basedOn w:val="a"/>
    <w:next w:val="a"/>
    <w:qFormat/>
    <w:pPr>
      <w:widowControl/>
      <w:suppressLineNumbers/>
      <w:tabs>
        <w:tab w:val="left" w:pos="1440"/>
      </w:tabs>
      <w:adjustRightInd w:val="0"/>
      <w:spacing w:before="240" w:after="64" w:line="320" w:lineRule="atLeast"/>
      <w:ind w:left="1440" w:hanging="1440"/>
      <w:textAlignment w:val="baseline"/>
      <w:outlineLvl w:val="7"/>
    </w:pPr>
    <w:rPr>
      <w:rFonts w:ascii="Arial" w:eastAsia="黑体" w:hAnsi="Arial"/>
      <w:spacing w:val="34"/>
    </w:rPr>
  </w:style>
  <w:style w:type="paragraph" w:styleId="9">
    <w:name w:val="heading 9"/>
    <w:basedOn w:val="a"/>
    <w:next w:val="a"/>
    <w:qFormat/>
    <w:pPr>
      <w:widowControl/>
      <w:suppressLineNumbers/>
      <w:tabs>
        <w:tab w:val="left" w:pos="1584"/>
      </w:tabs>
      <w:adjustRightInd w:val="0"/>
      <w:spacing w:before="240" w:after="64" w:line="320" w:lineRule="atLeast"/>
      <w:ind w:left="1584" w:hanging="1584"/>
      <w:textAlignment w:val="baseline"/>
      <w:outlineLvl w:val="8"/>
    </w:pPr>
    <w:rPr>
      <w:rFonts w:ascii="Arial" w:eastAsia="黑体" w:hAnsi="Arial"/>
      <w:spacing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customStyle="1" w:styleId="CharCharCharCharChar">
    <w:name w:val="表头 Char Char Char Char Char"/>
    <w:rPr>
      <w:rFonts w:eastAsia="宋体"/>
      <w:spacing w:val="34"/>
      <w:kern w:val="2"/>
      <w:sz w:val="24"/>
      <w:szCs w:val="24"/>
      <w:lang w:val="en-US" w:eastAsia="zh-CN" w:bidi="ar-SA"/>
    </w:rPr>
  </w:style>
  <w:style w:type="character" w:customStyle="1" w:styleId="2Char">
    <w:name w:val="正文文本缩进 2 Char"/>
    <w:link w:val="20"/>
    <w:rPr>
      <w:rFonts w:ascii="宋体"/>
      <w:spacing w:val="18"/>
      <w:kern w:val="2"/>
      <w:sz w:val="24"/>
    </w:rPr>
  </w:style>
  <w:style w:type="character" w:customStyle="1" w:styleId="CharChar">
    <w:name w:val="Char Char"/>
    <w:rPr>
      <w:rFonts w:eastAsia="宋体"/>
      <w:spacing w:val="20"/>
      <w:kern w:val="2"/>
      <w:sz w:val="18"/>
      <w:lang w:val="en-US" w:eastAsia="zh-CN" w:bidi="ar-SA"/>
    </w:rPr>
  </w:style>
  <w:style w:type="character" w:customStyle="1" w:styleId="Char">
    <w:name w:val="文档结构图 Char"/>
    <w:link w:val="a5"/>
    <w:rPr>
      <w:rFonts w:ascii="宋体"/>
      <w:spacing w:val="20"/>
      <w:kern w:val="2"/>
      <w:sz w:val="18"/>
      <w:szCs w:val="18"/>
    </w:rPr>
  </w:style>
  <w:style w:type="character" w:customStyle="1" w:styleId="22Char">
    <w:name w:val="样式 样式 正文 + 首行缩进:  2 字符 + 首行缩进:  2 字符 Char"/>
    <w:link w:val="22"/>
    <w:rPr>
      <w:rFonts w:eastAsia="宋体" w:cs="宋体"/>
      <w:kern w:val="2"/>
      <w:sz w:val="24"/>
      <w:lang w:val="en-US" w:eastAsia="zh-CN" w:bidi="ar-SA"/>
    </w:rPr>
  </w:style>
  <w:style w:type="character" w:styleId="a6">
    <w:name w:val="Strong"/>
    <w:qFormat/>
    <w:rPr>
      <w:b/>
      <w:bCs/>
    </w:rPr>
  </w:style>
  <w:style w:type="character" w:customStyle="1" w:styleId="10">
    <w:name w:val="标题1"/>
    <w:basedOn w:val="a1"/>
  </w:style>
  <w:style w:type="character" w:customStyle="1" w:styleId="Char0">
    <w:name w:val="表内文字 Char"/>
    <w:link w:val="a7"/>
    <w:rPr>
      <w:spacing w:val="20"/>
      <w:sz w:val="24"/>
    </w:rPr>
  </w:style>
  <w:style w:type="character" w:customStyle="1" w:styleId="Char1">
    <w:name w:val="正文缩进 Char"/>
    <w:link w:val="a0"/>
    <w:rPr>
      <w:spacing w:val="20"/>
      <w:kern w:val="2"/>
      <w:sz w:val="24"/>
    </w:rPr>
  </w:style>
  <w:style w:type="character" w:customStyle="1" w:styleId="content1">
    <w:name w:val="content1"/>
    <w:rPr>
      <w:sz w:val="28"/>
      <w:szCs w:val="28"/>
    </w:rPr>
  </w:style>
  <w:style w:type="character" w:customStyle="1" w:styleId="apple-converted-space">
    <w:name w:val="apple-converted-space"/>
  </w:style>
  <w:style w:type="paragraph" w:styleId="a5">
    <w:name w:val="Document Map"/>
    <w:basedOn w:val="a"/>
    <w:link w:val="Char"/>
    <w:rPr>
      <w:rFonts w:ascii="宋体"/>
      <w:sz w:val="18"/>
      <w:szCs w:val="18"/>
    </w:rPr>
  </w:style>
  <w:style w:type="paragraph" w:styleId="a0">
    <w:name w:val="Normal Indent"/>
    <w:basedOn w:val="a"/>
    <w:link w:val="Char1"/>
    <w:pPr>
      <w:ind w:firstLine="652"/>
    </w:pPr>
  </w:style>
  <w:style w:type="paragraph" w:styleId="a8">
    <w:name w:val="annotation text"/>
    <w:basedOn w:val="a"/>
    <w:link w:val="Char2"/>
    <w:pPr>
      <w:jc w:val="left"/>
    </w:pPr>
  </w:style>
  <w:style w:type="paragraph" w:styleId="30">
    <w:name w:val="Body Text 3"/>
    <w:basedOn w:val="a"/>
    <w:rPr>
      <w:sz w:val="30"/>
    </w:rPr>
  </w:style>
  <w:style w:type="paragraph" w:styleId="a9">
    <w:name w:val="Body Text"/>
    <w:basedOn w:val="a"/>
    <w:link w:val="Char3"/>
    <w:rPr>
      <w:rFonts w:eastAsia="仿宋_GB2312"/>
      <w:spacing w:val="0"/>
      <w:sz w:val="28"/>
    </w:rPr>
  </w:style>
  <w:style w:type="paragraph" w:styleId="aa">
    <w:name w:val="Body Text Indent"/>
    <w:basedOn w:val="a"/>
  </w:style>
  <w:style w:type="paragraph" w:styleId="ab">
    <w:name w:val="Block Text"/>
    <w:basedOn w:val="a"/>
    <w:pPr>
      <w:spacing w:line="360" w:lineRule="exact"/>
      <w:ind w:leftChars="-64" w:left="-218" w:rightChars="-27" w:right="-92" w:firstLineChars="213" w:firstLine="596"/>
    </w:pPr>
  </w:style>
  <w:style w:type="paragraph" w:styleId="ac">
    <w:name w:val="Balloon Text"/>
    <w:basedOn w:val="a"/>
    <w:semiHidden/>
    <w:rPr>
      <w:sz w:val="18"/>
      <w:szCs w:val="18"/>
    </w:rPr>
  </w:style>
  <w:style w:type="paragraph" w:customStyle="1" w:styleId="CharCharCharCharCharChar">
    <w:name w:val="Char Char Char Char Char Char"/>
    <w:basedOn w:val="a"/>
    <w:pPr>
      <w:spacing w:line="240" w:lineRule="auto"/>
    </w:pPr>
    <w:rPr>
      <w:spacing w:val="0"/>
      <w:szCs w:val="24"/>
    </w:rPr>
  </w:style>
  <w:style w:type="paragraph" w:styleId="ad">
    <w:name w:val="Plain Text"/>
    <w:aliases w:val="纯文本 Char Char,表格内容,纯文本 Char,纯文本 Char Char Char,纯文本 Char Char Char Char,纯文本 Char Char Char Char Char Char Char Char,纯文本 Char Char Char Char Char,普通文字,纯文本 Char Char Char Char Char Char,普通文字 Char,普通文字 Char Char,正文文字缩进1,普通文字 + 行距: 1.5 倍行距,首行缩进:  1.96 字符"/>
    <w:basedOn w:val="a"/>
    <w:link w:val="Char10"/>
    <w:qFormat/>
    <w:pPr>
      <w:widowControl/>
      <w:spacing w:before="100" w:beforeAutospacing="1" w:after="100" w:afterAutospacing="1" w:line="240" w:lineRule="auto"/>
      <w:jc w:val="left"/>
    </w:pPr>
    <w:rPr>
      <w:rFonts w:ascii="宋体" w:hAnsi="宋体" w:cs="宋体"/>
      <w:spacing w:val="0"/>
      <w:kern w:val="0"/>
      <w:szCs w:val="24"/>
    </w:rPr>
  </w:style>
  <w:style w:type="paragraph" w:customStyle="1" w:styleId="a20">
    <w:name w:val="a2"/>
    <w:basedOn w:val="a"/>
    <w:pPr>
      <w:widowControl/>
      <w:spacing w:before="100" w:beforeAutospacing="1" w:after="100" w:afterAutospacing="1" w:line="240" w:lineRule="auto"/>
      <w:jc w:val="left"/>
    </w:pPr>
    <w:rPr>
      <w:rFonts w:ascii="Arial Unicode MS" w:eastAsia="Arial Unicode MS" w:hAnsi="Arial Unicode MS" w:cs="Arial Unicode MS"/>
      <w:spacing w:val="0"/>
      <w:kern w:val="0"/>
      <w:szCs w:val="24"/>
    </w:rPr>
  </w:style>
  <w:style w:type="paragraph" w:customStyle="1" w:styleId="CharCharCharChar">
    <w:name w:val="Char Char Char Char"/>
    <w:basedOn w:val="a"/>
    <w:pPr>
      <w:widowControl/>
      <w:spacing w:after="160" w:line="240" w:lineRule="exact"/>
      <w:jc w:val="left"/>
    </w:pPr>
    <w:rPr>
      <w:spacing w:val="0"/>
      <w:sz w:val="21"/>
    </w:rPr>
  </w:style>
  <w:style w:type="paragraph" w:styleId="ae">
    <w:name w:val="Normal (Web)"/>
    <w:basedOn w:val="a"/>
    <w:pPr>
      <w:widowControl/>
      <w:spacing w:before="100" w:beforeAutospacing="1" w:after="100" w:afterAutospacing="1" w:line="240" w:lineRule="auto"/>
      <w:jc w:val="left"/>
    </w:pPr>
    <w:rPr>
      <w:rFonts w:ascii="宋体" w:hAnsi="宋体" w:cs="宋体"/>
      <w:spacing w:val="0"/>
      <w:kern w:val="0"/>
      <w:szCs w:val="24"/>
    </w:rPr>
  </w:style>
  <w:style w:type="paragraph" w:styleId="11">
    <w:name w:val="toc 1"/>
    <w:basedOn w:val="a"/>
    <w:next w:val="a"/>
    <w:semiHidden/>
    <w:pPr>
      <w:spacing w:line="240" w:lineRule="auto"/>
      <w:jc w:val="center"/>
    </w:pPr>
    <w:rPr>
      <w:spacing w:val="0"/>
      <w:szCs w:val="24"/>
    </w:rPr>
  </w:style>
  <w:style w:type="paragraph" w:customStyle="1" w:styleId="a7">
    <w:name w:val="表内文字"/>
    <w:basedOn w:val="a"/>
    <w:link w:val="Char0"/>
    <w:pPr>
      <w:spacing w:line="400" w:lineRule="exact"/>
    </w:pPr>
    <w:rPr>
      <w:kern w:val="0"/>
    </w:rPr>
  </w:style>
  <w:style w:type="paragraph" w:customStyle="1" w:styleId="40">
    <w:name w:val="样式4"/>
    <w:basedOn w:val="a"/>
    <w:pPr>
      <w:adjustRightInd w:val="0"/>
      <w:ind w:firstLineChars="200" w:firstLine="200"/>
      <w:textAlignment w:val="baseline"/>
    </w:pPr>
    <w:rPr>
      <w:szCs w:val="24"/>
    </w:rPr>
  </w:style>
  <w:style w:type="paragraph" w:customStyle="1" w:styleId="21">
    <w:name w:val="首行缩进:  2 字符"/>
    <w:basedOn w:val="a"/>
    <w:pPr>
      <w:ind w:firstLineChars="200" w:firstLine="200"/>
    </w:pPr>
    <w:rPr>
      <w:rFonts w:cs="宋体"/>
      <w:spacing w:val="0"/>
    </w:rPr>
  </w:style>
  <w:style w:type="paragraph" w:customStyle="1" w:styleId="41">
    <w:name w:val="标题4"/>
    <w:basedOn w:val="a"/>
    <w:next w:val="a"/>
    <w:rPr>
      <w:spacing w:val="0"/>
      <w:szCs w:val="24"/>
    </w:rPr>
  </w:style>
  <w:style w:type="paragraph" w:styleId="20">
    <w:name w:val="Body Text Indent 2"/>
    <w:basedOn w:val="a"/>
    <w:link w:val="2Char"/>
    <w:pPr>
      <w:spacing w:line="420" w:lineRule="exact"/>
      <w:ind w:firstLine="624"/>
    </w:pPr>
    <w:rPr>
      <w:rFonts w:ascii="宋体"/>
      <w:spacing w:val="18"/>
    </w:rPr>
  </w:style>
  <w:style w:type="paragraph" w:styleId="af">
    <w:name w:val="footer"/>
    <w:basedOn w:val="a"/>
    <w:link w:val="Char4"/>
    <w:uiPriority w:val="99"/>
    <w:pPr>
      <w:tabs>
        <w:tab w:val="center" w:pos="4153"/>
        <w:tab w:val="right" w:pos="8306"/>
      </w:tabs>
      <w:snapToGrid w:val="0"/>
      <w:spacing w:line="240" w:lineRule="atLeast"/>
      <w:jc w:val="left"/>
    </w:pPr>
    <w:rPr>
      <w:sz w:val="18"/>
    </w:rPr>
  </w:style>
  <w:style w:type="paragraph" w:customStyle="1" w:styleId="af0">
    <w:name w:val="中文报告书样式"/>
    <w:basedOn w:val="a"/>
    <w:pPr>
      <w:adjustRightInd w:val="0"/>
      <w:spacing w:line="480" w:lineRule="atLeast"/>
      <w:ind w:firstLine="482"/>
    </w:pPr>
    <w:rPr>
      <w:spacing w:val="0"/>
      <w:kern w:val="24"/>
    </w:rPr>
  </w:style>
  <w:style w:type="paragraph" w:customStyle="1" w:styleId="Char11">
    <w:name w:val="Char1"/>
    <w:basedOn w:val="a"/>
    <w:pPr>
      <w:snapToGrid w:val="0"/>
      <w:spacing w:line="360" w:lineRule="auto"/>
      <w:ind w:firstLineChars="200" w:firstLine="200"/>
    </w:pPr>
    <w:rPr>
      <w:rFonts w:eastAsia="仿宋_GB2312"/>
      <w:spacing w:val="0"/>
      <w:szCs w:val="24"/>
    </w:rPr>
  </w:style>
  <w:style w:type="paragraph" w:customStyle="1" w:styleId="2Char0">
    <w:name w:val="2 Char"/>
    <w:basedOn w:val="a"/>
    <w:semiHidden/>
    <w:pPr>
      <w:spacing w:line="360" w:lineRule="auto"/>
      <w:ind w:firstLineChars="200" w:firstLine="200"/>
    </w:pPr>
    <w:rPr>
      <w:rFonts w:ascii="宋体" w:hAnsi="宋体" w:cs="宋体"/>
      <w:spacing w:val="0"/>
      <w:szCs w:val="24"/>
    </w:rPr>
  </w:style>
  <w:style w:type="paragraph" w:customStyle="1" w:styleId="113">
    <w:name w:val="样式 首行缩进:  1.13 厘米"/>
    <w:basedOn w:val="a"/>
    <w:pPr>
      <w:adjustRightInd w:val="0"/>
      <w:spacing w:line="500" w:lineRule="exact"/>
      <w:ind w:firstLineChars="200" w:firstLine="200"/>
      <w:textAlignment w:val="baseline"/>
    </w:pPr>
  </w:style>
  <w:style w:type="paragraph" w:customStyle="1" w:styleId="a30">
    <w:name w:val="a3"/>
    <w:basedOn w:val="a"/>
    <w:pPr>
      <w:widowControl/>
      <w:spacing w:before="100" w:beforeAutospacing="1" w:after="100" w:afterAutospacing="1" w:line="240" w:lineRule="auto"/>
      <w:jc w:val="left"/>
    </w:pPr>
    <w:rPr>
      <w:rFonts w:ascii="Arial Unicode MS" w:eastAsia="Arial Unicode MS" w:hAnsi="Arial Unicode MS" w:cs="Arial Unicode MS"/>
      <w:spacing w:val="0"/>
      <w:kern w:val="0"/>
      <w:szCs w:val="24"/>
    </w:rPr>
  </w:style>
  <w:style w:type="paragraph" w:customStyle="1" w:styleId="12">
    <w:name w:val="表内文字1"/>
    <w:basedOn w:val="a"/>
    <w:rPr>
      <w:spacing w:val="0"/>
      <w:kern w:val="0"/>
    </w:rPr>
  </w:style>
  <w:style w:type="paragraph" w:customStyle="1" w:styleId="22">
    <w:name w:val="样式 样式 正文 + 首行缩进:  2 字符 + 首行缩进:  2 字符"/>
    <w:basedOn w:val="a"/>
    <w:link w:val="22Char"/>
    <w:pPr>
      <w:adjustRightInd w:val="0"/>
      <w:ind w:firstLineChars="200" w:firstLine="480"/>
      <w:textAlignment w:val="baseline"/>
    </w:pPr>
    <w:rPr>
      <w:rFonts w:cs="宋体"/>
      <w:spacing w:val="0"/>
    </w:rPr>
  </w:style>
  <w:style w:type="paragraph" w:customStyle="1" w:styleId="Char1CharCharChar">
    <w:name w:val="Char1 Char Char Char"/>
    <w:basedOn w:val="a"/>
    <w:pPr>
      <w:snapToGrid w:val="0"/>
      <w:spacing w:line="360" w:lineRule="auto"/>
      <w:ind w:firstLineChars="200" w:firstLine="200"/>
    </w:pPr>
    <w:rPr>
      <w:rFonts w:eastAsia="仿宋_GB2312"/>
      <w:spacing w:val="0"/>
      <w:szCs w:val="24"/>
    </w:rPr>
  </w:style>
  <w:style w:type="paragraph" w:customStyle="1" w:styleId="af1">
    <w:name w:val="表格标题"/>
    <w:basedOn w:val="a"/>
    <w:pPr>
      <w:spacing w:before="60" w:line="460" w:lineRule="exact"/>
      <w:jc w:val="center"/>
    </w:pPr>
    <w:rPr>
      <w:spacing w:val="0"/>
      <w:szCs w:val="24"/>
    </w:rPr>
  </w:style>
  <w:style w:type="paragraph" w:customStyle="1" w:styleId="152">
    <w:name w:val="样式 四号 黑色 行距: 1.5 倍行距 首行缩进:  2 字符"/>
    <w:basedOn w:val="a"/>
    <w:pPr>
      <w:spacing w:line="360" w:lineRule="auto"/>
      <w:ind w:firstLineChars="200" w:firstLine="560"/>
    </w:pPr>
    <w:rPr>
      <w:rFonts w:ascii="宋体" w:eastAsia="仿宋_GB2312" w:hAnsi="宋体" w:cs="宋体"/>
      <w:color w:val="000000"/>
      <w:sz w:val="28"/>
    </w:rPr>
  </w:style>
  <w:style w:type="paragraph" w:customStyle="1" w:styleId="CharCharCharCharCharChar0">
    <w:name w:val="文本框 Char Char Char Char Char Char"/>
    <w:basedOn w:val="a"/>
    <w:pPr>
      <w:adjustRightInd w:val="0"/>
      <w:snapToGrid w:val="0"/>
      <w:spacing w:line="300" w:lineRule="exact"/>
      <w:jc w:val="center"/>
    </w:pPr>
    <w:rPr>
      <w:szCs w:val="24"/>
    </w:rPr>
  </w:style>
  <w:style w:type="paragraph" w:styleId="af2">
    <w:name w:val="header"/>
    <w:basedOn w:val="a"/>
    <w:pPr>
      <w:pBdr>
        <w:bottom w:val="single" w:sz="6" w:space="1" w:color="auto"/>
      </w:pBdr>
      <w:tabs>
        <w:tab w:val="center" w:pos="4153"/>
        <w:tab w:val="right" w:pos="8306"/>
      </w:tabs>
      <w:snapToGrid w:val="0"/>
      <w:spacing w:line="240" w:lineRule="atLeast"/>
      <w:jc w:val="center"/>
    </w:pPr>
    <w:rPr>
      <w:sz w:val="18"/>
    </w:rPr>
  </w:style>
  <w:style w:type="paragraph" w:customStyle="1" w:styleId="af3">
    <w:name w:val="表格"/>
    <w:basedOn w:val="a"/>
    <w:qFormat/>
    <w:pPr>
      <w:spacing w:line="540" w:lineRule="exact"/>
    </w:pPr>
    <w:rPr>
      <w:spacing w:val="0"/>
    </w:rPr>
  </w:style>
  <w:style w:type="paragraph" w:customStyle="1" w:styleId="CharCharCharCharCharCharChar">
    <w:name w:val="Char Char Char Char Char Char Char"/>
    <w:basedOn w:val="3"/>
    <w:next w:val="a"/>
    <w:pPr>
      <w:numPr>
        <w:ilvl w:val="2"/>
      </w:numPr>
      <w:spacing w:line="500" w:lineRule="exact"/>
      <w:ind w:left="567" w:hanging="567"/>
    </w:pPr>
    <w:rPr>
      <w:rFonts w:eastAsia="楷体_GB2312"/>
      <w:bCs/>
      <w:spacing w:val="34"/>
      <w:sz w:val="28"/>
      <w:szCs w:val="32"/>
    </w:rPr>
  </w:style>
  <w:style w:type="paragraph" w:customStyle="1" w:styleId="23">
    <w:name w:val="样式2"/>
    <w:basedOn w:val="a0"/>
  </w:style>
  <w:style w:type="paragraph" w:customStyle="1" w:styleId="wg">
    <w:name w:val="wg"/>
    <w:basedOn w:val="a"/>
    <w:pPr>
      <w:spacing w:line="240" w:lineRule="auto"/>
    </w:pPr>
    <w:rPr>
      <w:spacing w:val="0"/>
      <w:sz w:val="28"/>
    </w:rPr>
  </w:style>
  <w:style w:type="paragraph" w:styleId="31">
    <w:name w:val="Body Text Indent 3"/>
    <w:basedOn w:val="a"/>
    <w:pPr>
      <w:ind w:firstLine="540"/>
    </w:pPr>
    <w:rPr>
      <w:spacing w:val="30"/>
    </w:rPr>
  </w:style>
  <w:style w:type="paragraph" w:customStyle="1" w:styleId="af4">
    <w:name w:val="表内文子"/>
    <w:basedOn w:val="a"/>
    <w:pPr>
      <w:spacing w:line="360" w:lineRule="exact"/>
    </w:pPr>
    <w:rPr>
      <w:spacing w:val="0"/>
    </w:rPr>
  </w:style>
  <w:style w:type="paragraph" w:customStyle="1" w:styleId="af5">
    <w:name w:val="表头"/>
    <w:basedOn w:val="a"/>
    <w:next w:val="a7"/>
    <w:rPr>
      <w:rFonts w:eastAsia="黑体"/>
      <w:spacing w:val="0"/>
      <w:kern w:val="0"/>
      <w:sz w:val="30"/>
    </w:rPr>
  </w:style>
  <w:style w:type="paragraph" w:styleId="24">
    <w:name w:val="Body Text 2"/>
    <w:basedOn w:val="a"/>
  </w:style>
  <w:style w:type="paragraph" w:customStyle="1" w:styleId="1Char">
    <w:name w:val="1 Char"/>
    <w:basedOn w:val="a"/>
    <w:semiHidden/>
    <w:pPr>
      <w:spacing w:line="360" w:lineRule="auto"/>
      <w:ind w:firstLineChars="200" w:firstLine="200"/>
    </w:pPr>
    <w:rPr>
      <w:rFonts w:ascii="宋体" w:hAnsi="宋体" w:cs="宋体"/>
      <w:spacing w:val="0"/>
      <w:szCs w:val="24"/>
    </w:rPr>
  </w:style>
  <w:style w:type="paragraph" w:customStyle="1" w:styleId="13">
    <w:name w:val="正式（1）"/>
    <w:basedOn w:val="a"/>
    <w:pPr>
      <w:spacing w:line="360" w:lineRule="auto"/>
      <w:ind w:firstLineChars="200" w:firstLine="200"/>
    </w:pPr>
    <w:rPr>
      <w:spacing w:val="10"/>
      <w:szCs w:val="24"/>
    </w:rPr>
  </w:style>
  <w:style w:type="paragraph" w:customStyle="1" w:styleId="af6">
    <w:name w:val="表内文字小五"/>
    <w:basedOn w:val="a"/>
    <w:pPr>
      <w:spacing w:line="240" w:lineRule="auto"/>
      <w:ind w:leftChars="-50" w:left="-50" w:rightChars="-50" w:right="-50"/>
      <w:jc w:val="center"/>
    </w:pPr>
    <w:rPr>
      <w:rFonts w:hAnsi="宋体" w:cs="宋体"/>
      <w:spacing w:val="0"/>
      <w:sz w:val="18"/>
    </w:rPr>
  </w:style>
  <w:style w:type="paragraph" w:customStyle="1" w:styleId="Char5">
    <w:name w:val="Char"/>
    <w:basedOn w:val="3"/>
    <w:next w:val="a"/>
    <w:pPr>
      <w:tabs>
        <w:tab w:val="left" w:pos="360"/>
      </w:tabs>
      <w:spacing w:line="500" w:lineRule="exact"/>
      <w:ind w:left="567"/>
    </w:pPr>
    <w:rPr>
      <w:rFonts w:eastAsia="楷体_GB2312"/>
      <w:bCs/>
      <w:spacing w:val="34"/>
      <w:sz w:val="28"/>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pacing w:val="0"/>
      <w:kern w:val="0"/>
      <w:sz w:val="21"/>
      <w:szCs w:val="21"/>
    </w:rPr>
  </w:style>
  <w:style w:type="paragraph" w:customStyle="1" w:styleId="CharCharCharChar0">
    <w:name w:val="表头 Char Char Char Char"/>
    <w:basedOn w:val="a"/>
    <w:pPr>
      <w:jc w:val="center"/>
    </w:pPr>
    <w:rPr>
      <w:spacing w:val="34"/>
      <w:szCs w:val="24"/>
    </w:rPr>
  </w:style>
  <w:style w:type="paragraph" w:customStyle="1" w:styleId="70">
    <w:name w:val="样式7"/>
    <w:basedOn w:val="af3"/>
    <w:pPr>
      <w:tabs>
        <w:tab w:val="left" w:pos="320"/>
        <w:tab w:val="center" w:pos="709"/>
      </w:tabs>
      <w:adjustRightInd w:val="0"/>
      <w:spacing w:line="320" w:lineRule="exact"/>
      <w:jc w:val="center"/>
      <w:textAlignment w:val="baseline"/>
    </w:pPr>
    <w:rPr>
      <w:color w:val="000000"/>
      <w:sz w:val="18"/>
      <w:szCs w:val="24"/>
    </w:rPr>
  </w:style>
  <w:style w:type="table" w:styleId="af7">
    <w:name w:val="Table Professional"/>
    <w:basedOn w:val="a2"/>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8">
    <w:name w:val="Table Grid"/>
    <w:basedOn w:val="a2"/>
    <w:pPr>
      <w:widowControl w:val="0"/>
      <w:spacing w:line="44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99"/>
    <w:qFormat/>
    <w:rsid w:val="00951EB6"/>
    <w:pPr>
      <w:ind w:firstLineChars="200" w:firstLine="420"/>
    </w:pPr>
  </w:style>
  <w:style w:type="character" w:customStyle="1" w:styleId="CharChar0">
    <w:name w:val="正文内容 Char Char"/>
    <w:link w:val="afa"/>
    <w:rsid w:val="00951EB6"/>
    <w:rPr>
      <w:rFonts w:ascii="Calibri" w:hAnsi="Calibri"/>
      <w:sz w:val="24"/>
      <w:szCs w:val="22"/>
    </w:rPr>
  </w:style>
  <w:style w:type="paragraph" w:customStyle="1" w:styleId="afa">
    <w:name w:val="正文内容"/>
    <w:basedOn w:val="a"/>
    <w:link w:val="CharChar0"/>
    <w:qFormat/>
    <w:rsid w:val="00951EB6"/>
    <w:pPr>
      <w:spacing w:line="360" w:lineRule="auto"/>
      <w:ind w:firstLineChars="200" w:firstLine="200"/>
    </w:pPr>
    <w:rPr>
      <w:rFonts w:ascii="Calibri" w:hAnsi="Calibri"/>
      <w:spacing w:val="0"/>
      <w:kern w:val="0"/>
      <w:szCs w:val="22"/>
    </w:rPr>
  </w:style>
  <w:style w:type="paragraph" w:customStyle="1" w:styleId="afb">
    <w:name w:val="环评正文"/>
    <w:basedOn w:val="a"/>
    <w:link w:val="afc"/>
    <w:uiPriority w:val="99"/>
    <w:rsid w:val="009E3689"/>
    <w:pPr>
      <w:spacing w:line="360" w:lineRule="auto"/>
      <w:ind w:firstLineChars="177" w:firstLine="425"/>
    </w:pPr>
    <w:rPr>
      <w:rFonts w:ascii="宋体" w:hAnsi="宋体"/>
      <w:spacing w:val="0"/>
      <w:szCs w:val="24"/>
    </w:rPr>
  </w:style>
  <w:style w:type="character" w:customStyle="1" w:styleId="afc">
    <w:name w:val="环评正文 字符"/>
    <w:basedOn w:val="a1"/>
    <w:link w:val="afb"/>
    <w:uiPriority w:val="99"/>
    <w:locked/>
    <w:rsid w:val="009E3689"/>
    <w:rPr>
      <w:rFonts w:ascii="宋体" w:hAnsi="宋体"/>
      <w:kern w:val="2"/>
      <w:sz w:val="24"/>
      <w:szCs w:val="24"/>
    </w:rPr>
  </w:style>
  <w:style w:type="paragraph" w:styleId="80">
    <w:name w:val="toc 8"/>
    <w:basedOn w:val="a"/>
    <w:next w:val="a"/>
    <w:autoRedefine/>
    <w:rsid w:val="00B672EC"/>
    <w:pPr>
      <w:ind w:leftChars="1400" w:left="2940"/>
    </w:pPr>
  </w:style>
  <w:style w:type="paragraph" w:customStyle="1" w:styleId="afd">
    <w:name w:val="文档内容"/>
    <w:basedOn w:val="a"/>
    <w:link w:val="Char6"/>
    <w:autoRedefine/>
    <w:rsid w:val="00692928"/>
    <w:pPr>
      <w:tabs>
        <w:tab w:val="left" w:pos="1275"/>
      </w:tabs>
      <w:spacing w:beforeLines="50" w:before="156" w:line="360" w:lineRule="auto"/>
      <w:ind w:firstLineChars="200" w:firstLine="464"/>
      <w:jc w:val="left"/>
    </w:pPr>
    <w:rPr>
      <w:color w:val="000000"/>
      <w:spacing w:val="-4"/>
      <w:kern w:val="0"/>
      <w:szCs w:val="24"/>
    </w:rPr>
  </w:style>
  <w:style w:type="character" w:customStyle="1" w:styleId="Char6">
    <w:name w:val="文档内容 Char"/>
    <w:link w:val="afd"/>
    <w:rsid w:val="00692928"/>
    <w:rPr>
      <w:color w:val="000000"/>
      <w:spacing w:val="-4"/>
      <w:sz w:val="24"/>
      <w:szCs w:val="24"/>
    </w:rPr>
  </w:style>
  <w:style w:type="paragraph" w:customStyle="1" w:styleId="afe">
    <w:name w:val="兴业表格"/>
    <w:basedOn w:val="a"/>
    <w:qFormat/>
    <w:rsid w:val="000B7E20"/>
    <w:pPr>
      <w:adjustRightInd w:val="0"/>
      <w:snapToGrid w:val="0"/>
      <w:spacing w:line="240" w:lineRule="auto"/>
      <w:jc w:val="center"/>
    </w:pPr>
    <w:rPr>
      <w:spacing w:val="0"/>
      <w:sz w:val="21"/>
      <w:szCs w:val="21"/>
    </w:rPr>
  </w:style>
  <w:style w:type="character" w:customStyle="1" w:styleId="fontstyle01">
    <w:name w:val="fontstyle01"/>
    <w:qFormat/>
    <w:rsid w:val="000B7E20"/>
    <w:rPr>
      <w:rFonts w:ascii="宋体 + FPEF" w:eastAsia="宋体 + FPEF" w:hAnsi="宋体 + FPEF" w:cs="宋体 + FPEF"/>
      <w:color w:val="000000"/>
      <w:sz w:val="24"/>
      <w:szCs w:val="24"/>
    </w:rPr>
  </w:style>
  <w:style w:type="paragraph" w:customStyle="1" w:styleId="az">
    <w:name w:val="az"/>
    <w:basedOn w:val="a"/>
    <w:rsid w:val="00C35F5D"/>
    <w:pPr>
      <w:adjustRightInd w:val="0"/>
      <w:snapToGrid w:val="0"/>
      <w:spacing w:line="520" w:lineRule="exact"/>
      <w:ind w:firstLineChars="200" w:firstLine="480"/>
    </w:pPr>
    <w:rPr>
      <w:rFonts w:ascii="宋体" w:hAnsi="宋体"/>
      <w:bCs/>
      <w:spacing w:val="0"/>
      <w:kern w:val="30"/>
      <w:szCs w:val="24"/>
    </w:rPr>
  </w:style>
  <w:style w:type="paragraph" w:customStyle="1" w:styleId="14">
    <w:name w:val="正文1"/>
    <w:basedOn w:val="a"/>
    <w:link w:val="1Char0"/>
    <w:rsid w:val="00FF0A22"/>
    <w:pPr>
      <w:spacing w:line="360" w:lineRule="auto"/>
      <w:ind w:firstLineChars="200" w:firstLine="480"/>
    </w:pPr>
    <w:rPr>
      <w:color w:val="000000"/>
      <w:spacing w:val="0"/>
      <w:lang w:bidi="he-IL"/>
    </w:rPr>
  </w:style>
  <w:style w:type="character" w:customStyle="1" w:styleId="1Char0">
    <w:name w:val="正文1 Char"/>
    <w:link w:val="14"/>
    <w:rsid w:val="00FF0A22"/>
    <w:rPr>
      <w:color w:val="000000"/>
      <w:kern w:val="2"/>
      <w:sz w:val="24"/>
      <w:lang w:bidi="he-IL"/>
    </w:rPr>
  </w:style>
  <w:style w:type="character" w:customStyle="1" w:styleId="Char10">
    <w:name w:val="纯文本 Char1"/>
    <w:aliases w:val="纯文本 Char Char Char1,表格内容 Char,纯文本 Char Char1,纯文本 Char Char Char Char1,纯文本 Char Char Char Char Char1,纯文本 Char Char Char Char Char Char Char Char Char,纯文本 Char Char Char Char Char Char1,普通文字 Char1,纯文本 Char Char Char Char Char Char Char"/>
    <w:link w:val="ad"/>
    <w:rsid w:val="00651E11"/>
    <w:rPr>
      <w:rFonts w:ascii="宋体" w:hAnsi="宋体" w:cs="宋体"/>
      <w:sz w:val="24"/>
      <w:szCs w:val="24"/>
    </w:rPr>
  </w:style>
  <w:style w:type="character" w:customStyle="1" w:styleId="Char12">
    <w:name w:val="正文 小丹 Char1"/>
    <w:link w:val="aff"/>
    <w:rsid w:val="00C67CED"/>
    <w:rPr>
      <w:rFonts w:ascii="宋体" w:hAnsi="宋体"/>
      <w:color w:val="000000"/>
      <w:spacing w:val="6"/>
      <w:sz w:val="24"/>
      <w:szCs w:val="24"/>
    </w:rPr>
  </w:style>
  <w:style w:type="paragraph" w:customStyle="1" w:styleId="aff">
    <w:name w:val="正文 小丹"/>
    <w:basedOn w:val="aff0"/>
    <w:link w:val="Char12"/>
    <w:rsid w:val="00C67CED"/>
    <w:pPr>
      <w:adjustRightInd w:val="0"/>
      <w:snapToGrid w:val="0"/>
      <w:spacing w:after="0" w:line="360" w:lineRule="auto"/>
      <w:ind w:firstLineChars="200" w:firstLine="200"/>
      <w:textAlignment w:val="baseline"/>
    </w:pPr>
    <w:rPr>
      <w:rFonts w:ascii="宋体" w:hAnsi="宋体"/>
      <w:color w:val="000000"/>
      <w:spacing w:val="6"/>
      <w:kern w:val="0"/>
      <w:szCs w:val="24"/>
    </w:rPr>
  </w:style>
  <w:style w:type="paragraph" w:styleId="aff0">
    <w:name w:val="Body Text First Indent"/>
    <w:basedOn w:val="a9"/>
    <w:link w:val="Char7"/>
    <w:rsid w:val="00C67CED"/>
    <w:pPr>
      <w:spacing w:after="120"/>
      <w:ind w:firstLineChars="100" w:firstLine="420"/>
    </w:pPr>
    <w:rPr>
      <w:rFonts w:eastAsia="宋体"/>
      <w:spacing w:val="20"/>
      <w:sz w:val="24"/>
    </w:rPr>
  </w:style>
  <w:style w:type="character" w:customStyle="1" w:styleId="Char3">
    <w:name w:val="正文文本 Char"/>
    <w:basedOn w:val="a1"/>
    <w:link w:val="a9"/>
    <w:rsid w:val="00C67CED"/>
    <w:rPr>
      <w:rFonts w:eastAsia="仿宋_GB2312"/>
      <w:kern w:val="2"/>
      <w:sz w:val="28"/>
    </w:rPr>
  </w:style>
  <w:style w:type="character" w:customStyle="1" w:styleId="Char7">
    <w:name w:val="正文首行缩进 Char"/>
    <w:basedOn w:val="Char3"/>
    <w:link w:val="aff0"/>
    <w:rsid w:val="00C67CED"/>
    <w:rPr>
      <w:rFonts w:eastAsia="仿宋_GB2312"/>
      <w:spacing w:val="20"/>
      <w:kern w:val="2"/>
      <w:sz w:val="24"/>
    </w:rPr>
  </w:style>
  <w:style w:type="character" w:customStyle="1" w:styleId="Char4">
    <w:name w:val="页脚 Char"/>
    <w:link w:val="af"/>
    <w:uiPriority w:val="99"/>
    <w:rsid w:val="00747015"/>
    <w:rPr>
      <w:spacing w:val="20"/>
      <w:kern w:val="2"/>
      <w:sz w:val="18"/>
    </w:rPr>
  </w:style>
  <w:style w:type="character" w:customStyle="1" w:styleId="Char8">
    <w:name w:val="兴业表格标题 Char"/>
    <w:link w:val="aff1"/>
    <w:qFormat/>
    <w:rsid w:val="00CC00B1"/>
    <w:rPr>
      <w:b/>
      <w:kern w:val="2"/>
    </w:rPr>
  </w:style>
  <w:style w:type="paragraph" w:customStyle="1" w:styleId="aff1">
    <w:name w:val="兴业表格标题"/>
    <w:basedOn w:val="a"/>
    <w:link w:val="Char8"/>
    <w:qFormat/>
    <w:rsid w:val="00CC00B1"/>
    <w:pPr>
      <w:adjustRightInd w:val="0"/>
      <w:snapToGrid w:val="0"/>
      <w:spacing w:line="240" w:lineRule="auto"/>
      <w:jc w:val="center"/>
    </w:pPr>
    <w:rPr>
      <w:b/>
      <w:spacing w:val="0"/>
      <w:sz w:val="20"/>
    </w:rPr>
  </w:style>
  <w:style w:type="character" w:customStyle="1" w:styleId="Char2">
    <w:name w:val="批注文字 Char"/>
    <w:basedOn w:val="a1"/>
    <w:link w:val="a8"/>
    <w:rsid w:val="008E46E0"/>
    <w:rPr>
      <w:spacing w:val="20"/>
      <w:kern w:val="2"/>
      <w:sz w:val="24"/>
    </w:rPr>
  </w:style>
  <w:style w:type="character" w:customStyle="1" w:styleId="Char9">
    <w:name w:val="韩笑表头 Char"/>
    <w:link w:val="aff2"/>
    <w:rsid w:val="00611182"/>
    <w:rPr>
      <w:b/>
      <w:kern w:val="2"/>
    </w:rPr>
  </w:style>
  <w:style w:type="paragraph" w:customStyle="1" w:styleId="aff2">
    <w:name w:val="韩笑表头"/>
    <w:basedOn w:val="a"/>
    <w:link w:val="Char9"/>
    <w:rsid w:val="00611182"/>
    <w:pPr>
      <w:spacing w:line="240" w:lineRule="auto"/>
      <w:jc w:val="center"/>
    </w:pPr>
    <w:rPr>
      <w:b/>
      <w:spacing w:val="0"/>
      <w:sz w:val="20"/>
    </w:rPr>
  </w:style>
  <w:style w:type="paragraph" w:customStyle="1" w:styleId="aff3">
    <w:name w:val="韩笑表内容"/>
    <w:basedOn w:val="a"/>
    <w:rsid w:val="00611182"/>
    <w:pPr>
      <w:spacing w:line="240" w:lineRule="auto"/>
      <w:jc w:val="center"/>
    </w:pPr>
    <w:rPr>
      <w:spacing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92212.htm" TargetMode="External"/><Relationship Id="rId18" Type="http://schemas.openxmlformats.org/officeDocument/2006/relationships/hyperlink" Target="http://baike.baidu.com/view/11275.htm" TargetMode="External"/><Relationship Id="rId26" Type="http://schemas.openxmlformats.org/officeDocument/2006/relationships/hyperlink" Target="http://baike.baidu.com/view/1211439.htm" TargetMode="External"/><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baike.baidu.com/view/51232.htm" TargetMode="External"/><Relationship Id="rId34" Type="http://schemas.openxmlformats.org/officeDocument/2006/relationships/hyperlink" Target="http://baike.baidu.com/view/3846354.htm" TargetMode="External"/><Relationship Id="rId42" Type="http://schemas.openxmlformats.org/officeDocument/2006/relationships/image" Target="media/image5.wmf"/><Relationship Id="rId47"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hyperlink" Target="http://baike.baidu.com/view/19053.htm" TargetMode="External"/><Relationship Id="rId17" Type="http://schemas.openxmlformats.org/officeDocument/2006/relationships/hyperlink" Target="http://baike.baidu.com/view/797013.htm" TargetMode="External"/><Relationship Id="rId25" Type="http://schemas.openxmlformats.org/officeDocument/2006/relationships/hyperlink" Target="http://baike.baidu.com/view/38611.htm" TargetMode="External"/><Relationship Id="rId33" Type="http://schemas.openxmlformats.org/officeDocument/2006/relationships/hyperlink" Target="http://baike.baidu.com/view/2350455.htm" TargetMode="External"/><Relationship Id="rId38" Type="http://schemas.openxmlformats.org/officeDocument/2006/relationships/image" Target="media/image2.wmf"/><Relationship Id="rId46"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http://baike.baidu.com/view/7002.htm" TargetMode="External"/><Relationship Id="rId20" Type="http://schemas.openxmlformats.org/officeDocument/2006/relationships/hyperlink" Target="http://baike.baidu.com/view/103015.htm" TargetMode="External"/><Relationship Id="rId29" Type="http://schemas.openxmlformats.org/officeDocument/2006/relationships/hyperlink" Target="http://baike.baidu.com/view/198531.htm"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937302.htm" TargetMode="External"/><Relationship Id="rId24" Type="http://schemas.openxmlformats.org/officeDocument/2006/relationships/hyperlink" Target="http://baike.baidu.com/view/31359.htm" TargetMode="External"/><Relationship Id="rId32" Type="http://schemas.openxmlformats.org/officeDocument/2006/relationships/hyperlink" Target="http://baike.baidu.com/view/758615.htm" TargetMode="External"/><Relationship Id="rId37" Type="http://schemas.openxmlformats.org/officeDocument/2006/relationships/oleObject" Target="embeddings/oleObject1.bin"/><Relationship Id="rId40" Type="http://schemas.openxmlformats.org/officeDocument/2006/relationships/image" Target="media/image3.png"/><Relationship Id="rId45"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hyperlink" Target="http://baike.baidu.com/view/1723.htm" TargetMode="External"/><Relationship Id="rId23" Type="http://schemas.openxmlformats.org/officeDocument/2006/relationships/hyperlink" Target="http://baike.baidu.com/view/466605.htm" TargetMode="External"/><Relationship Id="rId28" Type="http://schemas.openxmlformats.org/officeDocument/2006/relationships/hyperlink" Target="http://baike.baidu.com/view/214870.htm" TargetMode="External"/><Relationship Id="rId36" Type="http://schemas.openxmlformats.org/officeDocument/2006/relationships/image" Target="media/image1.wmf"/><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baike.baidu.com/view/83716.htm" TargetMode="External"/><Relationship Id="rId31" Type="http://schemas.openxmlformats.org/officeDocument/2006/relationships/hyperlink" Target="http://baike.baidu.com/view/37153.htm" TargetMode="External"/><Relationship Id="rId44"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aike.baidu.com/view/11298.htm" TargetMode="External"/><Relationship Id="rId22" Type="http://schemas.openxmlformats.org/officeDocument/2006/relationships/hyperlink" Target="http://baike.baidu.com/view/36877.htm" TargetMode="External"/><Relationship Id="rId27" Type="http://schemas.openxmlformats.org/officeDocument/2006/relationships/hyperlink" Target="http://baike.baidu.com/view/2633.htm" TargetMode="External"/><Relationship Id="rId30" Type="http://schemas.openxmlformats.org/officeDocument/2006/relationships/hyperlink" Target="http://baike.baidu.com/view/477683.htm" TargetMode="External"/><Relationship Id="rId35" Type="http://schemas.openxmlformats.org/officeDocument/2006/relationships/hyperlink" Target="http://baike.baidu.com/view/253138.htm" TargetMode="External"/><Relationship Id="rId43" Type="http://schemas.openxmlformats.org/officeDocument/2006/relationships/oleObject" Target="embeddings/oleObject3.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9E79-6681-44D9-9EC4-BDB10F7F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33</Pages>
  <Words>3862</Words>
  <Characters>22017</Characters>
  <Application>Microsoft Office Word</Application>
  <DocSecurity>0</DocSecurity>
  <PresentationFormat/>
  <Lines>183</Lines>
  <Paragraphs>51</Paragraphs>
  <Slides>0</Slides>
  <Notes>0</Notes>
  <HiddenSlides>0</HiddenSlides>
  <MMClips>0</MMClips>
  <ScaleCrop>false</ScaleCrop>
  <Company>Unknown Organization</Company>
  <LinksUpToDate>false</LinksUpToDate>
  <CharactersWithSpaces>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11</dc:creator>
  <cp:lastModifiedBy>Sky123.Org</cp:lastModifiedBy>
  <cp:revision>258</cp:revision>
  <cp:lastPrinted>2008-05-14T01:35:00Z</cp:lastPrinted>
  <dcterms:created xsi:type="dcterms:W3CDTF">2017-09-11T00:57:00Z</dcterms:created>
  <dcterms:modified xsi:type="dcterms:W3CDTF">2017-10-17T02:55:00Z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