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ECB" w:rsidRPr="00DC04E5" w:rsidRDefault="003649E9">
      <w:pPr>
        <w:rPr>
          <w:b/>
          <w:bCs/>
          <w:color w:val="000000" w:themeColor="text1"/>
          <w:sz w:val="28"/>
          <w:szCs w:val="28"/>
        </w:rPr>
      </w:pPr>
      <w:r w:rsidRPr="00DC04E5">
        <w:rPr>
          <w:rFonts w:hint="eastAsia"/>
          <w:b/>
          <w:bCs/>
          <w:color w:val="000000" w:themeColor="text1"/>
          <w:sz w:val="28"/>
          <w:szCs w:val="28"/>
        </w:rPr>
        <w:t>建设项目基本情况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5"/>
        <w:gridCol w:w="2498"/>
        <w:gridCol w:w="1050"/>
        <w:gridCol w:w="154"/>
        <w:gridCol w:w="763"/>
        <w:gridCol w:w="1475"/>
        <w:gridCol w:w="1603"/>
      </w:tblGrid>
      <w:tr w:rsidR="00110ECB" w:rsidRPr="00DC04E5" w:rsidTr="00A50117">
        <w:trPr>
          <w:trHeight w:val="550"/>
        </w:trPr>
        <w:tc>
          <w:tcPr>
            <w:tcW w:w="1745" w:type="dxa"/>
            <w:vAlign w:val="center"/>
          </w:tcPr>
          <w:p w:rsidR="00110ECB" w:rsidRPr="00DC04E5" w:rsidRDefault="003649E9">
            <w:pPr>
              <w:jc w:val="center"/>
              <w:rPr>
                <w:color w:val="000000" w:themeColor="text1"/>
              </w:rPr>
            </w:pPr>
            <w:r w:rsidRPr="00DC04E5">
              <w:rPr>
                <w:rFonts w:hint="eastAsia"/>
                <w:color w:val="000000" w:themeColor="text1"/>
              </w:rPr>
              <w:t>项目名称</w:t>
            </w:r>
          </w:p>
        </w:tc>
        <w:tc>
          <w:tcPr>
            <w:tcW w:w="7543" w:type="dxa"/>
            <w:gridSpan w:val="6"/>
            <w:vAlign w:val="center"/>
          </w:tcPr>
          <w:p w:rsidR="00110ECB" w:rsidRPr="00DC04E5" w:rsidRDefault="00EB1B90">
            <w:pPr>
              <w:jc w:val="center"/>
              <w:rPr>
                <w:rFonts w:cs="Times New Roman"/>
                <w:bCs/>
                <w:color w:val="000000" w:themeColor="text1"/>
              </w:rPr>
            </w:pPr>
            <w:r w:rsidRPr="00DC04E5">
              <w:rPr>
                <w:rFonts w:cs="Times New Roman" w:hint="eastAsia"/>
                <w:bCs/>
                <w:color w:val="000000" w:themeColor="text1"/>
              </w:rPr>
              <w:t>白山市成邦汽车销售服务有限公司建设项目</w:t>
            </w:r>
          </w:p>
        </w:tc>
      </w:tr>
      <w:tr w:rsidR="00110ECB" w:rsidRPr="00DC04E5" w:rsidTr="00A50117">
        <w:trPr>
          <w:trHeight w:val="550"/>
        </w:trPr>
        <w:tc>
          <w:tcPr>
            <w:tcW w:w="1745" w:type="dxa"/>
            <w:vAlign w:val="center"/>
          </w:tcPr>
          <w:p w:rsidR="00110ECB" w:rsidRPr="00DC04E5" w:rsidRDefault="003649E9">
            <w:pPr>
              <w:jc w:val="center"/>
              <w:rPr>
                <w:color w:val="000000" w:themeColor="text1"/>
              </w:rPr>
            </w:pPr>
            <w:r w:rsidRPr="00DC04E5">
              <w:rPr>
                <w:rFonts w:hint="eastAsia"/>
                <w:color w:val="000000" w:themeColor="text1"/>
              </w:rPr>
              <w:t>建设单位</w:t>
            </w:r>
          </w:p>
        </w:tc>
        <w:tc>
          <w:tcPr>
            <w:tcW w:w="7543" w:type="dxa"/>
            <w:gridSpan w:val="6"/>
            <w:vAlign w:val="center"/>
          </w:tcPr>
          <w:p w:rsidR="00110ECB" w:rsidRPr="00DC04E5" w:rsidRDefault="00EB1B90">
            <w:pPr>
              <w:jc w:val="center"/>
              <w:rPr>
                <w:color w:val="000000" w:themeColor="text1"/>
              </w:rPr>
            </w:pPr>
            <w:r w:rsidRPr="00DC04E5">
              <w:rPr>
                <w:rFonts w:cs="Times New Roman" w:hint="eastAsia"/>
                <w:bCs/>
                <w:color w:val="000000" w:themeColor="text1"/>
              </w:rPr>
              <w:t>白山市成邦汽车销售服务有限公司</w:t>
            </w:r>
          </w:p>
        </w:tc>
      </w:tr>
      <w:tr w:rsidR="00110ECB" w:rsidRPr="00DC04E5" w:rsidTr="00A50117">
        <w:trPr>
          <w:trHeight w:val="550"/>
        </w:trPr>
        <w:tc>
          <w:tcPr>
            <w:tcW w:w="1745" w:type="dxa"/>
            <w:vAlign w:val="center"/>
          </w:tcPr>
          <w:p w:rsidR="00110ECB" w:rsidRPr="00DC04E5" w:rsidRDefault="003649E9">
            <w:pPr>
              <w:jc w:val="center"/>
              <w:rPr>
                <w:color w:val="000000" w:themeColor="text1"/>
              </w:rPr>
            </w:pPr>
            <w:r w:rsidRPr="00DC04E5">
              <w:rPr>
                <w:rFonts w:hint="eastAsia"/>
                <w:color w:val="000000" w:themeColor="text1"/>
              </w:rPr>
              <w:t>法人代表</w:t>
            </w:r>
          </w:p>
        </w:tc>
        <w:tc>
          <w:tcPr>
            <w:tcW w:w="2498" w:type="dxa"/>
            <w:vAlign w:val="center"/>
          </w:tcPr>
          <w:p w:rsidR="00110ECB" w:rsidRPr="00DC04E5" w:rsidRDefault="00EB1B90">
            <w:pPr>
              <w:jc w:val="center"/>
              <w:rPr>
                <w:rFonts w:cs="Times New Roman"/>
                <w:bCs/>
                <w:color w:val="000000" w:themeColor="text1"/>
              </w:rPr>
            </w:pPr>
            <w:r w:rsidRPr="00DC04E5">
              <w:rPr>
                <w:rFonts w:hint="eastAsia"/>
                <w:bCs/>
                <w:color w:val="000000" w:themeColor="text1"/>
              </w:rPr>
              <w:t>王帅</w:t>
            </w:r>
          </w:p>
        </w:tc>
        <w:tc>
          <w:tcPr>
            <w:tcW w:w="1967" w:type="dxa"/>
            <w:gridSpan w:val="3"/>
            <w:vAlign w:val="center"/>
          </w:tcPr>
          <w:p w:rsidR="00110ECB" w:rsidRPr="00DC04E5" w:rsidRDefault="003649E9">
            <w:pPr>
              <w:jc w:val="center"/>
              <w:rPr>
                <w:rFonts w:cs="Times New Roman"/>
                <w:bCs/>
                <w:color w:val="000000" w:themeColor="text1"/>
              </w:rPr>
            </w:pPr>
            <w:r w:rsidRPr="00D104E0">
              <w:rPr>
                <w:rFonts w:cs="Times New Roman" w:hint="eastAsia"/>
                <w:bCs/>
                <w:color w:val="000000" w:themeColor="text1"/>
              </w:rPr>
              <w:t>联系人</w:t>
            </w:r>
          </w:p>
        </w:tc>
        <w:tc>
          <w:tcPr>
            <w:tcW w:w="3078" w:type="dxa"/>
            <w:gridSpan w:val="2"/>
            <w:vAlign w:val="center"/>
          </w:tcPr>
          <w:p w:rsidR="00110ECB" w:rsidRPr="00DC04E5" w:rsidRDefault="00EB1B90">
            <w:pPr>
              <w:jc w:val="center"/>
              <w:rPr>
                <w:rFonts w:cs="Times New Roman"/>
                <w:bCs/>
                <w:color w:val="000000" w:themeColor="text1"/>
              </w:rPr>
            </w:pPr>
            <w:r w:rsidRPr="00DC04E5">
              <w:rPr>
                <w:rFonts w:cs="Times New Roman" w:hint="eastAsia"/>
                <w:bCs/>
                <w:color w:val="000000" w:themeColor="text1"/>
              </w:rPr>
              <w:t>林雪娇</w:t>
            </w:r>
          </w:p>
        </w:tc>
      </w:tr>
      <w:tr w:rsidR="00110ECB" w:rsidRPr="00DC04E5" w:rsidTr="00A50117">
        <w:trPr>
          <w:trHeight w:val="550"/>
        </w:trPr>
        <w:tc>
          <w:tcPr>
            <w:tcW w:w="1745" w:type="dxa"/>
            <w:vAlign w:val="center"/>
          </w:tcPr>
          <w:p w:rsidR="00110ECB" w:rsidRPr="00DC04E5" w:rsidRDefault="003649E9">
            <w:pPr>
              <w:jc w:val="center"/>
              <w:rPr>
                <w:color w:val="000000" w:themeColor="text1"/>
              </w:rPr>
            </w:pPr>
            <w:r w:rsidRPr="00DC04E5">
              <w:rPr>
                <w:rFonts w:hint="eastAsia"/>
                <w:color w:val="000000" w:themeColor="text1"/>
              </w:rPr>
              <w:t>通讯地址</w:t>
            </w:r>
          </w:p>
        </w:tc>
        <w:tc>
          <w:tcPr>
            <w:tcW w:w="7543" w:type="dxa"/>
            <w:gridSpan w:val="6"/>
            <w:vAlign w:val="center"/>
          </w:tcPr>
          <w:p w:rsidR="00110ECB" w:rsidRPr="00DC04E5" w:rsidRDefault="00EB1B90" w:rsidP="00EB1B90">
            <w:pPr>
              <w:jc w:val="center"/>
              <w:rPr>
                <w:rFonts w:cs="Times New Roman"/>
                <w:bCs/>
                <w:color w:val="000000" w:themeColor="text1"/>
              </w:rPr>
            </w:pPr>
            <w:r w:rsidRPr="00DC04E5">
              <w:rPr>
                <w:rFonts w:cs="Times New Roman" w:hint="eastAsia"/>
                <w:bCs/>
                <w:color w:val="000000" w:themeColor="text1"/>
              </w:rPr>
              <w:t>白山市浑江区浑江大街广厦安居小区</w:t>
            </w:r>
            <w:r w:rsidRPr="00DC04E5">
              <w:rPr>
                <w:rFonts w:cs="Times New Roman" w:hint="eastAsia"/>
                <w:bCs/>
                <w:color w:val="000000" w:themeColor="text1"/>
              </w:rPr>
              <w:t>1</w:t>
            </w:r>
            <w:r w:rsidRPr="00DC04E5">
              <w:rPr>
                <w:rFonts w:cs="Times New Roman" w:hint="eastAsia"/>
                <w:bCs/>
                <w:color w:val="000000" w:themeColor="text1"/>
              </w:rPr>
              <w:t>号楼西侧</w:t>
            </w:r>
            <w:r w:rsidRPr="00DC04E5">
              <w:rPr>
                <w:rFonts w:cs="Times New Roman" w:hint="eastAsia"/>
                <w:bCs/>
                <w:color w:val="000000" w:themeColor="text1"/>
              </w:rPr>
              <w:t>111</w:t>
            </w:r>
            <w:r w:rsidRPr="00DC04E5">
              <w:rPr>
                <w:rFonts w:cs="Times New Roman" w:hint="eastAsia"/>
                <w:bCs/>
                <w:color w:val="000000" w:themeColor="text1"/>
              </w:rPr>
              <w:t>室</w:t>
            </w:r>
          </w:p>
        </w:tc>
      </w:tr>
      <w:tr w:rsidR="00110ECB" w:rsidRPr="00DC04E5" w:rsidTr="00A50117">
        <w:trPr>
          <w:trHeight w:val="550"/>
        </w:trPr>
        <w:tc>
          <w:tcPr>
            <w:tcW w:w="1745" w:type="dxa"/>
            <w:vAlign w:val="center"/>
          </w:tcPr>
          <w:p w:rsidR="00110ECB" w:rsidRPr="00DC04E5" w:rsidRDefault="003649E9">
            <w:pPr>
              <w:jc w:val="center"/>
              <w:rPr>
                <w:color w:val="000000" w:themeColor="text1"/>
              </w:rPr>
            </w:pPr>
            <w:r w:rsidRPr="00DC04E5">
              <w:rPr>
                <w:rFonts w:hint="eastAsia"/>
                <w:color w:val="000000" w:themeColor="text1"/>
              </w:rPr>
              <w:t>联系电话</w:t>
            </w:r>
          </w:p>
        </w:tc>
        <w:tc>
          <w:tcPr>
            <w:tcW w:w="2498" w:type="dxa"/>
            <w:vAlign w:val="center"/>
          </w:tcPr>
          <w:p w:rsidR="00110ECB" w:rsidRPr="00DC04E5" w:rsidRDefault="00EB1B90">
            <w:pPr>
              <w:jc w:val="center"/>
              <w:rPr>
                <w:rFonts w:cs="Times New Roman"/>
                <w:bCs/>
                <w:color w:val="000000" w:themeColor="text1"/>
              </w:rPr>
            </w:pPr>
            <w:r w:rsidRPr="00DC04E5">
              <w:rPr>
                <w:rFonts w:cs="Times New Roman"/>
                <w:bCs/>
                <w:color w:val="000000" w:themeColor="text1"/>
              </w:rPr>
              <w:t>15567599953</w:t>
            </w:r>
          </w:p>
        </w:tc>
        <w:tc>
          <w:tcPr>
            <w:tcW w:w="1050" w:type="dxa"/>
            <w:vAlign w:val="center"/>
          </w:tcPr>
          <w:p w:rsidR="00110ECB" w:rsidRPr="00DC04E5" w:rsidRDefault="003649E9">
            <w:pPr>
              <w:jc w:val="center"/>
              <w:rPr>
                <w:rFonts w:cs="Times New Roman"/>
                <w:bCs/>
                <w:color w:val="000000" w:themeColor="text1"/>
              </w:rPr>
            </w:pPr>
            <w:r w:rsidRPr="00DC04E5">
              <w:rPr>
                <w:rFonts w:cs="Times New Roman" w:hint="eastAsia"/>
                <w:bCs/>
                <w:color w:val="000000" w:themeColor="text1"/>
              </w:rPr>
              <w:t>传真</w:t>
            </w:r>
          </w:p>
        </w:tc>
        <w:tc>
          <w:tcPr>
            <w:tcW w:w="917" w:type="dxa"/>
            <w:gridSpan w:val="2"/>
            <w:vAlign w:val="center"/>
          </w:tcPr>
          <w:p w:rsidR="00110ECB" w:rsidRPr="00DC04E5" w:rsidRDefault="003649E9">
            <w:pPr>
              <w:jc w:val="center"/>
              <w:rPr>
                <w:rFonts w:cs="Times New Roman"/>
                <w:bCs/>
                <w:color w:val="000000" w:themeColor="text1"/>
              </w:rPr>
            </w:pPr>
            <w:r w:rsidRPr="00DC04E5">
              <w:rPr>
                <w:rFonts w:cs="Times New Roman" w:hint="eastAsia"/>
                <w:bCs/>
                <w:color w:val="000000" w:themeColor="text1"/>
              </w:rPr>
              <w:t>-</w:t>
            </w:r>
          </w:p>
        </w:tc>
        <w:tc>
          <w:tcPr>
            <w:tcW w:w="1475" w:type="dxa"/>
            <w:vAlign w:val="center"/>
          </w:tcPr>
          <w:p w:rsidR="00110ECB" w:rsidRPr="00DC04E5" w:rsidRDefault="003649E9">
            <w:pPr>
              <w:jc w:val="center"/>
              <w:rPr>
                <w:rFonts w:cs="Times New Roman"/>
                <w:bCs/>
                <w:color w:val="000000" w:themeColor="text1"/>
              </w:rPr>
            </w:pPr>
            <w:r w:rsidRPr="00DC04E5">
              <w:rPr>
                <w:rFonts w:cs="Times New Roman" w:hint="eastAsia"/>
                <w:bCs/>
                <w:color w:val="000000" w:themeColor="text1"/>
              </w:rPr>
              <w:t>邮编</w:t>
            </w:r>
          </w:p>
        </w:tc>
        <w:tc>
          <w:tcPr>
            <w:tcW w:w="1603" w:type="dxa"/>
            <w:vAlign w:val="center"/>
          </w:tcPr>
          <w:p w:rsidR="00110ECB" w:rsidRPr="00DC04E5" w:rsidRDefault="00EB1B90">
            <w:pPr>
              <w:jc w:val="center"/>
              <w:rPr>
                <w:rFonts w:cs="Times New Roman"/>
                <w:bCs/>
                <w:color w:val="000000" w:themeColor="text1"/>
              </w:rPr>
            </w:pPr>
            <w:r w:rsidRPr="00DC04E5">
              <w:rPr>
                <w:rFonts w:cs="Times New Roman" w:hint="eastAsia"/>
                <w:bCs/>
                <w:color w:val="000000" w:themeColor="text1"/>
              </w:rPr>
              <w:t>134300</w:t>
            </w:r>
          </w:p>
        </w:tc>
      </w:tr>
      <w:tr w:rsidR="00110ECB" w:rsidRPr="00DC04E5" w:rsidTr="00A50117">
        <w:trPr>
          <w:trHeight w:val="550"/>
        </w:trPr>
        <w:tc>
          <w:tcPr>
            <w:tcW w:w="1745" w:type="dxa"/>
            <w:vAlign w:val="center"/>
          </w:tcPr>
          <w:p w:rsidR="00110ECB" w:rsidRPr="00DC04E5" w:rsidRDefault="003649E9">
            <w:pPr>
              <w:jc w:val="center"/>
              <w:rPr>
                <w:color w:val="000000" w:themeColor="text1"/>
              </w:rPr>
            </w:pPr>
            <w:r w:rsidRPr="00DC04E5">
              <w:rPr>
                <w:rFonts w:hint="eastAsia"/>
                <w:color w:val="000000" w:themeColor="text1"/>
              </w:rPr>
              <w:t>建设地点</w:t>
            </w:r>
          </w:p>
        </w:tc>
        <w:tc>
          <w:tcPr>
            <w:tcW w:w="7543" w:type="dxa"/>
            <w:gridSpan w:val="6"/>
            <w:vAlign w:val="center"/>
          </w:tcPr>
          <w:p w:rsidR="00110ECB" w:rsidRPr="00DC04E5" w:rsidRDefault="00EB1B90">
            <w:pPr>
              <w:jc w:val="center"/>
              <w:rPr>
                <w:rFonts w:cs="Times New Roman"/>
                <w:bCs/>
                <w:color w:val="000000" w:themeColor="text1"/>
              </w:rPr>
            </w:pPr>
            <w:r w:rsidRPr="00DC04E5">
              <w:rPr>
                <w:rFonts w:cs="Times New Roman" w:hint="eastAsia"/>
                <w:bCs/>
                <w:color w:val="000000" w:themeColor="text1"/>
              </w:rPr>
              <w:t>白山市浑江区浑江大街广厦安居小区</w:t>
            </w:r>
            <w:r w:rsidRPr="00DC04E5">
              <w:rPr>
                <w:rFonts w:cs="Times New Roman" w:hint="eastAsia"/>
                <w:bCs/>
                <w:color w:val="000000" w:themeColor="text1"/>
              </w:rPr>
              <w:t>1</w:t>
            </w:r>
            <w:r w:rsidRPr="00DC04E5">
              <w:rPr>
                <w:rFonts w:cs="Times New Roman" w:hint="eastAsia"/>
                <w:bCs/>
                <w:color w:val="000000" w:themeColor="text1"/>
              </w:rPr>
              <w:t>号楼西侧</w:t>
            </w:r>
            <w:r w:rsidRPr="00DC04E5">
              <w:rPr>
                <w:rFonts w:cs="Times New Roman" w:hint="eastAsia"/>
                <w:bCs/>
                <w:color w:val="000000" w:themeColor="text1"/>
              </w:rPr>
              <w:t>111</w:t>
            </w:r>
            <w:r w:rsidRPr="00DC04E5">
              <w:rPr>
                <w:rFonts w:cs="Times New Roman" w:hint="eastAsia"/>
                <w:bCs/>
                <w:color w:val="000000" w:themeColor="text1"/>
              </w:rPr>
              <w:t>室</w:t>
            </w:r>
          </w:p>
        </w:tc>
      </w:tr>
      <w:tr w:rsidR="00110ECB" w:rsidRPr="00DC04E5" w:rsidTr="00A50117">
        <w:trPr>
          <w:trHeight w:val="550"/>
        </w:trPr>
        <w:tc>
          <w:tcPr>
            <w:tcW w:w="1745" w:type="dxa"/>
            <w:vAlign w:val="center"/>
          </w:tcPr>
          <w:p w:rsidR="00110ECB" w:rsidRPr="00DC04E5" w:rsidRDefault="003649E9">
            <w:pPr>
              <w:jc w:val="center"/>
              <w:rPr>
                <w:color w:val="000000" w:themeColor="text1"/>
              </w:rPr>
            </w:pPr>
            <w:r w:rsidRPr="00DC04E5">
              <w:rPr>
                <w:rFonts w:hint="eastAsia"/>
                <w:color w:val="000000" w:themeColor="text1"/>
              </w:rPr>
              <w:t>立项审批部门</w:t>
            </w:r>
          </w:p>
        </w:tc>
        <w:tc>
          <w:tcPr>
            <w:tcW w:w="2498" w:type="dxa"/>
            <w:vAlign w:val="center"/>
          </w:tcPr>
          <w:p w:rsidR="00110ECB" w:rsidRPr="00DC04E5" w:rsidRDefault="003649E9">
            <w:pPr>
              <w:jc w:val="center"/>
              <w:rPr>
                <w:color w:val="000000" w:themeColor="text1"/>
              </w:rPr>
            </w:pPr>
            <w:r w:rsidRPr="00DC04E5">
              <w:rPr>
                <w:rFonts w:hint="eastAsia"/>
                <w:color w:val="000000" w:themeColor="text1"/>
              </w:rPr>
              <w:t>-</w:t>
            </w:r>
          </w:p>
        </w:tc>
        <w:tc>
          <w:tcPr>
            <w:tcW w:w="1967" w:type="dxa"/>
            <w:gridSpan w:val="3"/>
            <w:vAlign w:val="center"/>
          </w:tcPr>
          <w:p w:rsidR="00110ECB" w:rsidRPr="00DC04E5" w:rsidRDefault="003649E9">
            <w:pPr>
              <w:jc w:val="center"/>
              <w:rPr>
                <w:color w:val="000000" w:themeColor="text1"/>
              </w:rPr>
            </w:pPr>
            <w:r w:rsidRPr="00DC04E5">
              <w:rPr>
                <w:rFonts w:hint="eastAsia"/>
                <w:color w:val="000000" w:themeColor="text1"/>
              </w:rPr>
              <w:t>批准文号</w:t>
            </w:r>
          </w:p>
        </w:tc>
        <w:tc>
          <w:tcPr>
            <w:tcW w:w="3078" w:type="dxa"/>
            <w:gridSpan w:val="2"/>
            <w:vAlign w:val="center"/>
          </w:tcPr>
          <w:p w:rsidR="00110ECB" w:rsidRPr="00DC04E5" w:rsidRDefault="003649E9">
            <w:pPr>
              <w:jc w:val="center"/>
              <w:rPr>
                <w:color w:val="000000" w:themeColor="text1"/>
                <w:szCs w:val="21"/>
              </w:rPr>
            </w:pPr>
            <w:r w:rsidRPr="00DC04E5">
              <w:rPr>
                <w:rFonts w:hint="eastAsia"/>
                <w:color w:val="000000" w:themeColor="text1"/>
                <w:szCs w:val="21"/>
              </w:rPr>
              <w:t>-</w:t>
            </w:r>
          </w:p>
        </w:tc>
      </w:tr>
      <w:tr w:rsidR="00110ECB" w:rsidRPr="00DC04E5" w:rsidTr="00A50117">
        <w:trPr>
          <w:trHeight w:val="550"/>
        </w:trPr>
        <w:tc>
          <w:tcPr>
            <w:tcW w:w="1745" w:type="dxa"/>
            <w:vAlign w:val="center"/>
          </w:tcPr>
          <w:p w:rsidR="00110ECB" w:rsidRPr="00DC04E5" w:rsidRDefault="003649E9">
            <w:pPr>
              <w:jc w:val="center"/>
              <w:rPr>
                <w:color w:val="000000" w:themeColor="text1"/>
              </w:rPr>
            </w:pPr>
            <w:r w:rsidRPr="00DC04E5">
              <w:rPr>
                <w:rFonts w:cs="宋体" w:hint="eastAsia"/>
                <w:color w:val="000000" w:themeColor="text1"/>
              </w:rPr>
              <w:t>建设性质</w:t>
            </w:r>
          </w:p>
        </w:tc>
        <w:tc>
          <w:tcPr>
            <w:tcW w:w="2498" w:type="dxa"/>
            <w:vAlign w:val="center"/>
          </w:tcPr>
          <w:p w:rsidR="00110ECB" w:rsidRPr="00DC04E5" w:rsidRDefault="00FB379D">
            <w:pPr>
              <w:jc w:val="center"/>
              <w:rPr>
                <w:color w:val="000000" w:themeColor="text1"/>
              </w:rPr>
            </w:pPr>
            <w:r w:rsidRPr="00DC04E5">
              <w:rPr>
                <w:rFonts w:cs="宋体" w:hint="eastAsia"/>
                <w:color w:val="000000" w:themeColor="text1"/>
              </w:rPr>
              <w:t>新建（补办）</w:t>
            </w:r>
          </w:p>
        </w:tc>
        <w:tc>
          <w:tcPr>
            <w:tcW w:w="1967" w:type="dxa"/>
            <w:gridSpan w:val="3"/>
            <w:vAlign w:val="center"/>
          </w:tcPr>
          <w:p w:rsidR="00110ECB" w:rsidRPr="00DC04E5" w:rsidRDefault="003649E9">
            <w:pPr>
              <w:jc w:val="center"/>
              <w:rPr>
                <w:color w:val="000000" w:themeColor="text1"/>
              </w:rPr>
            </w:pPr>
            <w:r w:rsidRPr="00DC04E5">
              <w:rPr>
                <w:rFonts w:cs="宋体" w:hint="eastAsia"/>
                <w:color w:val="000000" w:themeColor="text1"/>
              </w:rPr>
              <w:t>行业类别及代码</w:t>
            </w:r>
          </w:p>
        </w:tc>
        <w:tc>
          <w:tcPr>
            <w:tcW w:w="3078" w:type="dxa"/>
            <w:gridSpan w:val="2"/>
            <w:vAlign w:val="center"/>
          </w:tcPr>
          <w:p w:rsidR="00110ECB" w:rsidRPr="00DC04E5" w:rsidRDefault="00F12642">
            <w:pPr>
              <w:jc w:val="center"/>
              <w:rPr>
                <w:color w:val="000000" w:themeColor="text1"/>
              </w:rPr>
            </w:pPr>
            <w:r w:rsidRPr="00DC04E5">
              <w:rPr>
                <w:rFonts w:hint="eastAsia"/>
                <w:color w:val="000000" w:themeColor="text1"/>
              </w:rPr>
              <w:t>汽车修理与维护</w:t>
            </w:r>
            <w:r w:rsidRPr="00DC04E5">
              <w:rPr>
                <w:rFonts w:hint="eastAsia"/>
                <w:color w:val="000000" w:themeColor="text1"/>
              </w:rPr>
              <w:t>0811</w:t>
            </w:r>
          </w:p>
        </w:tc>
      </w:tr>
      <w:tr w:rsidR="00110ECB" w:rsidRPr="00DC04E5" w:rsidTr="00A50117">
        <w:trPr>
          <w:trHeight w:val="550"/>
        </w:trPr>
        <w:tc>
          <w:tcPr>
            <w:tcW w:w="1745" w:type="dxa"/>
            <w:vAlign w:val="center"/>
          </w:tcPr>
          <w:p w:rsidR="00110ECB" w:rsidRPr="00DC04E5" w:rsidRDefault="003649E9">
            <w:pPr>
              <w:jc w:val="center"/>
              <w:rPr>
                <w:color w:val="000000" w:themeColor="text1"/>
              </w:rPr>
            </w:pPr>
            <w:r w:rsidRPr="00DC04E5">
              <w:rPr>
                <w:rFonts w:cs="宋体" w:hint="eastAsia"/>
                <w:color w:val="000000" w:themeColor="text1"/>
              </w:rPr>
              <w:t>占地面积（</w:t>
            </w:r>
            <w:r w:rsidRPr="00DC04E5">
              <w:rPr>
                <w:rFonts w:cs="宋体" w:hint="eastAsia"/>
                <w:color w:val="000000" w:themeColor="text1"/>
              </w:rPr>
              <w:t>m</w:t>
            </w:r>
            <w:r w:rsidRPr="00DC04E5">
              <w:rPr>
                <w:rFonts w:cs="宋体" w:hint="eastAsia"/>
                <w:color w:val="000000" w:themeColor="text1"/>
                <w:vertAlign w:val="superscript"/>
              </w:rPr>
              <w:t>2</w:t>
            </w:r>
            <w:r w:rsidRPr="00DC04E5">
              <w:rPr>
                <w:rFonts w:cs="宋体" w:hint="eastAsia"/>
                <w:color w:val="000000" w:themeColor="text1"/>
              </w:rPr>
              <w:t>）</w:t>
            </w:r>
          </w:p>
        </w:tc>
        <w:tc>
          <w:tcPr>
            <w:tcW w:w="2498" w:type="dxa"/>
            <w:vAlign w:val="center"/>
          </w:tcPr>
          <w:p w:rsidR="00110ECB" w:rsidRPr="00DC04E5" w:rsidRDefault="00C86A16">
            <w:pPr>
              <w:jc w:val="center"/>
              <w:rPr>
                <w:color w:val="000000" w:themeColor="text1"/>
              </w:rPr>
            </w:pPr>
            <w:r w:rsidRPr="00DC04E5">
              <w:rPr>
                <w:rFonts w:hint="eastAsia"/>
                <w:color w:val="000000" w:themeColor="text1"/>
              </w:rPr>
              <w:t>430</w:t>
            </w:r>
          </w:p>
        </w:tc>
        <w:tc>
          <w:tcPr>
            <w:tcW w:w="1967" w:type="dxa"/>
            <w:gridSpan w:val="3"/>
            <w:vAlign w:val="center"/>
          </w:tcPr>
          <w:p w:rsidR="00110ECB" w:rsidRPr="00DC04E5" w:rsidRDefault="003649E9">
            <w:pPr>
              <w:jc w:val="center"/>
              <w:rPr>
                <w:color w:val="000000" w:themeColor="text1"/>
              </w:rPr>
            </w:pPr>
            <w:r w:rsidRPr="00DC04E5">
              <w:rPr>
                <w:rFonts w:cs="宋体" w:hint="eastAsia"/>
                <w:color w:val="000000" w:themeColor="text1"/>
              </w:rPr>
              <w:t>绿化面积</w:t>
            </w:r>
            <w:r w:rsidRPr="00DC04E5">
              <w:rPr>
                <w:rFonts w:cs="Times New Roman"/>
                <w:color w:val="000000" w:themeColor="text1"/>
              </w:rPr>
              <w:t>(m</w:t>
            </w:r>
            <w:r w:rsidRPr="00DC04E5">
              <w:rPr>
                <w:rFonts w:cs="Times New Roman"/>
                <w:color w:val="000000" w:themeColor="text1"/>
                <w:vertAlign w:val="superscript"/>
              </w:rPr>
              <w:t>2</w:t>
            </w:r>
            <w:r w:rsidRPr="00DC04E5">
              <w:rPr>
                <w:rFonts w:cs="Times New Roman"/>
                <w:color w:val="000000" w:themeColor="text1"/>
              </w:rPr>
              <w:t>)</w:t>
            </w:r>
          </w:p>
        </w:tc>
        <w:tc>
          <w:tcPr>
            <w:tcW w:w="3078" w:type="dxa"/>
            <w:gridSpan w:val="2"/>
            <w:vAlign w:val="center"/>
          </w:tcPr>
          <w:p w:rsidR="00110ECB" w:rsidRPr="00DC04E5" w:rsidRDefault="003649E9">
            <w:pPr>
              <w:jc w:val="center"/>
              <w:rPr>
                <w:color w:val="000000" w:themeColor="text1"/>
              </w:rPr>
            </w:pPr>
            <w:r w:rsidRPr="00DC04E5">
              <w:rPr>
                <w:rFonts w:hint="eastAsia"/>
                <w:color w:val="000000" w:themeColor="text1"/>
              </w:rPr>
              <w:t>-</w:t>
            </w:r>
          </w:p>
        </w:tc>
      </w:tr>
      <w:tr w:rsidR="00110ECB" w:rsidRPr="00DC04E5" w:rsidTr="00A50117">
        <w:trPr>
          <w:trHeight w:val="550"/>
        </w:trPr>
        <w:tc>
          <w:tcPr>
            <w:tcW w:w="1745" w:type="dxa"/>
            <w:vAlign w:val="center"/>
          </w:tcPr>
          <w:p w:rsidR="00110ECB" w:rsidRPr="00DC04E5" w:rsidRDefault="003649E9">
            <w:pPr>
              <w:jc w:val="center"/>
              <w:rPr>
                <w:rFonts w:cs="宋体"/>
                <w:color w:val="000000" w:themeColor="text1"/>
              </w:rPr>
            </w:pPr>
            <w:r w:rsidRPr="00DC04E5">
              <w:rPr>
                <w:rFonts w:cs="宋体" w:hint="eastAsia"/>
                <w:color w:val="000000" w:themeColor="text1"/>
              </w:rPr>
              <w:t>总投资</w:t>
            </w:r>
          </w:p>
          <w:p w:rsidR="00110ECB" w:rsidRPr="00DC04E5" w:rsidRDefault="003649E9">
            <w:pPr>
              <w:jc w:val="center"/>
              <w:rPr>
                <w:color w:val="000000" w:themeColor="text1"/>
              </w:rPr>
            </w:pPr>
            <w:r w:rsidRPr="00DC04E5">
              <w:rPr>
                <w:rFonts w:cs="宋体" w:hint="eastAsia"/>
                <w:color w:val="000000" w:themeColor="text1"/>
              </w:rPr>
              <w:t>(</w:t>
            </w:r>
            <w:r w:rsidRPr="00DC04E5">
              <w:rPr>
                <w:rFonts w:cs="宋体" w:hint="eastAsia"/>
                <w:color w:val="000000" w:themeColor="text1"/>
              </w:rPr>
              <w:t>万元</w:t>
            </w:r>
            <w:r w:rsidRPr="00DC04E5">
              <w:rPr>
                <w:rFonts w:cs="宋体" w:hint="eastAsia"/>
                <w:color w:val="000000" w:themeColor="text1"/>
              </w:rPr>
              <w:t>)</w:t>
            </w:r>
          </w:p>
        </w:tc>
        <w:tc>
          <w:tcPr>
            <w:tcW w:w="2498" w:type="dxa"/>
            <w:vAlign w:val="center"/>
          </w:tcPr>
          <w:p w:rsidR="00110ECB" w:rsidRPr="00DC04E5" w:rsidRDefault="00060760">
            <w:pPr>
              <w:jc w:val="center"/>
              <w:rPr>
                <w:color w:val="000000" w:themeColor="text1"/>
              </w:rPr>
            </w:pPr>
            <w:r w:rsidRPr="00DC04E5">
              <w:rPr>
                <w:rFonts w:hint="eastAsia"/>
                <w:color w:val="000000" w:themeColor="text1"/>
              </w:rPr>
              <w:t>1000</w:t>
            </w:r>
          </w:p>
        </w:tc>
        <w:tc>
          <w:tcPr>
            <w:tcW w:w="1204" w:type="dxa"/>
            <w:gridSpan w:val="2"/>
            <w:vAlign w:val="center"/>
          </w:tcPr>
          <w:p w:rsidR="00110ECB" w:rsidRPr="00DC04E5" w:rsidRDefault="003649E9">
            <w:pPr>
              <w:jc w:val="center"/>
              <w:rPr>
                <w:color w:val="000000" w:themeColor="text1"/>
              </w:rPr>
            </w:pPr>
            <w:r w:rsidRPr="00DC04E5">
              <w:rPr>
                <w:rFonts w:cs="宋体" w:hint="eastAsia"/>
                <w:color w:val="000000" w:themeColor="text1"/>
              </w:rPr>
              <w:t>环保投资</w:t>
            </w:r>
            <w:r w:rsidRPr="00DC04E5">
              <w:rPr>
                <w:rFonts w:cs="宋体" w:hint="eastAsia"/>
                <w:color w:val="000000" w:themeColor="text1"/>
              </w:rPr>
              <w:t>(</w:t>
            </w:r>
            <w:r w:rsidRPr="00DC04E5">
              <w:rPr>
                <w:rFonts w:cs="宋体" w:hint="eastAsia"/>
                <w:color w:val="000000" w:themeColor="text1"/>
              </w:rPr>
              <w:t>万元</w:t>
            </w:r>
            <w:r w:rsidRPr="00DC04E5">
              <w:rPr>
                <w:rFonts w:cs="宋体" w:hint="eastAsia"/>
                <w:color w:val="000000" w:themeColor="text1"/>
              </w:rPr>
              <w:t>)</w:t>
            </w:r>
          </w:p>
        </w:tc>
        <w:tc>
          <w:tcPr>
            <w:tcW w:w="763" w:type="dxa"/>
            <w:vAlign w:val="center"/>
          </w:tcPr>
          <w:p w:rsidR="00110ECB" w:rsidRPr="00DC04E5" w:rsidRDefault="001D2871">
            <w:pPr>
              <w:jc w:val="center"/>
              <w:rPr>
                <w:color w:val="000000" w:themeColor="text1"/>
              </w:rPr>
            </w:pPr>
            <w:r w:rsidRPr="00DC04E5">
              <w:rPr>
                <w:rFonts w:cs="宋体" w:hint="eastAsia"/>
                <w:color w:val="000000" w:themeColor="text1"/>
              </w:rPr>
              <w:t>7</w:t>
            </w:r>
          </w:p>
        </w:tc>
        <w:tc>
          <w:tcPr>
            <w:tcW w:w="1475" w:type="dxa"/>
            <w:vAlign w:val="center"/>
          </w:tcPr>
          <w:p w:rsidR="00110ECB" w:rsidRPr="00DC04E5" w:rsidRDefault="003649E9">
            <w:pPr>
              <w:jc w:val="center"/>
              <w:rPr>
                <w:color w:val="000000" w:themeColor="text1"/>
              </w:rPr>
            </w:pPr>
            <w:r w:rsidRPr="00DC04E5">
              <w:rPr>
                <w:rFonts w:cs="宋体" w:hint="eastAsia"/>
                <w:color w:val="000000" w:themeColor="text1"/>
              </w:rPr>
              <w:t>投资比例（</w:t>
            </w:r>
            <w:r w:rsidRPr="00DC04E5">
              <w:rPr>
                <w:color w:val="000000" w:themeColor="text1"/>
              </w:rPr>
              <w:t>%</w:t>
            </w:r>
            <w:r w:rsidRPr="00DC04E5">
              <w:rPr>
                <w:rFonts w:cs="宋体" w:hint="eastAsia"/>
                <w:color w:val="000000" w:themeColor="text1"/>
              </w:rPr>
              <w:t>）</w:t>
            </w:r>
          </w:p>
        </w:tc>
        <w:tc>
          <w:tcPr>
            <w:tcW w:w="1603" w:type="dxa"/>
            <w:vAlign w:val="center"/>
          </w:tcPr>
          <w:p w:rsidR="00110ECB" w:rsidRPr="00DC04E5" w:rsidRDefault="001D2871">
            <w:pPr>
              <w:jc w:val="center"/>
              <w:rPr>
                <w:color w:val="000000" w:themeColor="text1"/>
              </w:rPr>
            </w:pPr>
            <w:r w:rsidRPr="00DC04E5">
              <w:rPr>
                <w:rFonts w:cs="宋体" w:hint="eastAsia"/>
                <w:color w:val="000000" w:themeColor="text1"/>
              </w:rPr>
              <w:t>0.7</w:t>
            </w:r>
          </w:p>
        </w:tc>
      </w:tr>
      <w:tr w:rsidR="00110ECB" w:rsidRPr="00DC04E5" w:rsidTr="00A50117">
        <w:trPr>
          <w:trHeight w:val="550"/>
        </w:trPr>
        <w:tc>
          <w:tcPr>
            <w:tcW w:w="4243" w:type="dxa"/>
            <w:gridSpan w:val="2"/>
            <w:vAlign w:val="center"/>
          </w:tcPr>
          <w:p w:rsidR="00110ECB" w:rsidRPr="00DC04E5" w:rsidRDefault="003649E9">
            <w:pPr>
              <w:jc w:val="center"/>
              <w:rPr>
                <w:color w:val="000000" w:themeColor="text1"/>
              </w:rPr>
            </w:pPr>
            <w:r w:rsidRPr="00DC04E5">
              <w:rPr>
                <w:rFonts w:cs="宋体" w:hint="eastAsia"/>
                <w:color w:val="000000" w:themeColor="text1"/>
              </w:rPr>
              <w:t>投产日期</w:t>
            </w:r>
          </w:p>
        </w:tc>
        <w:tc>
          <w:tcPr>
            <w:tcW w:w="5045" w:type="dxa"/>
            <w:gridSpan w:val="5"/>
            <w:vAlign w:val="center"/>
          </w:tcPr>
          <w:p w:rsidR="00110ECB" w:rsidRPr="00DC04E5" w:rsidRDefault="003649E9" w:rsidP="007030D5">
            <w:pPr>
              <w:jc w:val="center"/>
              <w:rPr>
                <w:color w:val="000000" w:themeColor="text1"/>
              </w:rPr>
            </w:pPr>
            <w:r w:rsidRPr="00DC04E5">
              <w:rPr>
                <w:rFonts w:hint="eastAsia"/>
                <w:color w:val="000000" w:themeColor="text1"/>
              </w:rPr>
              <w:t>20</w:t>
            </w:r>
            <w:r w:rsidR="007030D5" w:rsidRPr="00DC04E5">
              <w:rPr>
                <w:rFonts w:hint="eastAsia"/>
                <w:color w:val="000000" w:themeColor="text1"/>
              </w:rPr>
              <w:t>20</w:t>
            </w:r>
            <w:r w:rsidRPr="00DC04E5">
              <w:rPr>
                <w:rFonts w:hint="eastAsia"/>
                <w:color w:val="000000" w:themeColor="text1"/>
              </w:rPr>
              <w:t>年</w:t>
            </w:r>
            <w:r w:rsidR="007030D5" w:rsidRPr="00DC04E5">
              <w:rPr>
                <w:rFonts w:hint="eastAsia"/>
                <w:color w:val="000000" w:themeColor="text1"/>
              </w:rPr>
              <w:t>6</w:t>
            </w:r>
            <w:r w:rsidRPr="00DC04E5">
              <w:rPr>
                <w:rFonts w:hint="eastAsia"/>
                <w:color w:val="000000" w:themeColor="text1"/>
              </w:rPr>
              <w:t>月</w:t>
            </w:r>
          </w:p>
        </w:tc>
      </w:tr>
      <w:tr w:rsidR="00110ECB" w:rsidRPr="00DC04E5" w:rsidTr="00A50117">
        <w:trPr>
          <w:trHeight w:val="90"/>
        </w:trPr>
        <w:tc>
          <w:tcPr>
            <w:tcW w:w="9288" w:type="dxa"/>
            <w:gridSpan w:val="7"/>
            <w:tcBorders>
              <w:top w:val="single" w:sz="4" w:space="0" w:color="auto"/>
              <w:left w:val="single" w:sz="4" w:space="0" w:color="auto"/>
              <w:bottom w:val="single" w:sz="4" w:space="0" w:color="auto"/>
              <w:right w:val="single" w:sz="4" w:space="0" w:color="auto"/>
            </w:tcBorders>
            <w:vAlign w:val="center"/>
          </w:tcPr>
          <w:p w:rsidR="00110ECB" w:rsidRPr="00DC04E5" w:rsidRDefault="003649E9">
            <w:pPr>
              <w:rPr>
                <w:b/>
                <w:color w:val="000000" w:themeColor="text1"/>
                <w:sz w:val="28"/>
                <w:szCs w:val="28"/>
              </w:rPr>
            </w:pPr>
            <w:r w:rsidRPr="00DC04E5">
              <w:rPr>
                <w:rFonts w:hint="eastAsia"/>
                <w:b/>
                <w:color w:val="000000" w:themeColor="text1"/>
                <w:sz w:val="28"/>
                <w:szCs w:val="28"/>
              </w:rPr>
              <w:t>概述</w:t>
            </w:r>
          </w:p>
          <w:p w:rsidR="00110ECB" w:rsidRPr="00DC04E5" w:rsidRDefault="003649E9">
            <w:pPr>
              <w:adjustRightInd w:val="0"/>
              <w:snapToGrid w:val="0"/>
              <w:ind w:leftChars="228" w:left="547"/>
              <w:rPr>
                <w:rFonts w:cs="Times New Roman"/>
                <w:b/>
                <w:bCs/>
                <w:color w:val="000000" w:themeColor="text1"/>
              </w:rPr>
            </w:pPr>
            <w:r w:rsidRPr="00DC04E5">
              <w:rPr>
                <w:rFonts w:cs="Times New Roman"/>
                <w:b/>
                <w:bCs/>
                <w:color w:val="000000" w:themeColor="text1"/>
              </w:rPr>
              <w:t>1</w:t>
            </w:r>
            <w:r w:rsidRPr="00DC04E5">
              <w:rPr>
                <w:rFonts w:cs="Times New Roman"/>
                <w:b/>
                <w:bCs/>
                <w:color w:val="000000" w:themeColor="text1"/>
              </w:rPr>
              <w:t>、项目由来及主要环境问题</w:t>
            </w:r>
          </w:p>
          <w:p w:rsidR="00110ECB" w:rsidRPr="00DC04E5" w:rsidRDefault="003649E9">
            <w:pPr>
              <w:adjustRightInd w:val="0"/>
              <w:snapToGrid w:val="0"/>
              <w:ind w:leftChars="228" w:left="547"/>
              <w:rPr>
                <w:rFonts w:cs="Times New Roman"/>
                <w:color w:val="000000" w:themeColor="text1"/>
              </w:rPr>
            </w:pPr>
            <w:r w:rsidRPr="00DC04E5">
              <w:rPr>
                <w:rFonts w:ascii="宋体" w:hAnsi="宋体" w:cs="宋体" w:hint="eastAsia"/>
                <w:color w:val="000000" w:themeColor="text1"/>
              </w:rPr>
              <w:t>⑴</w:t>
            </w:r>
            <w:r w:rsidRPr="00DC04E5">
              <w:rPr>
                <w:rFonts w:cs="Times New Roman"/>
                <w:color w:val="000000" w:themeColor="text1"/>
              </w:rPr>
              <w:t>项目由来</w:t>
            </w:r>
          </w:p>
          <w:p w:rsidR="00110ECB" w:rsidRPr="00DC04E5" w:rsidRDefault="00A44247" w:rsidP="00712310">
            <w:pPr>
              <w:pStyle w:val="ad"/>
              <w:ind w:firstLineChars="200" w:firstLine="480"/>
              <w:jc w:val="left"/>
              <w:rPr>
                <w:rFonts w:cs="宋体"/>
                <w:color w:val="000000" w:themeColor="text1"/>
              </w:rPr>
            </w:pPr>
            <w:r w:rsidRPr="00DC04E5">
              <w:rPr>
                <w:rFonts w:ascii="宋体" w:hAnsi="宋体" w:cs="宋体" w:hint="eastAsia"/>
                <w:color w:val="000000" w:themeColor="text1"/>
              </w:rPr>
              <w:t>近年来，随着社会经济的高速发展，小型汽车的使用得到了广泛普及，汽车销售及修理的需求也不断增加，</w:t>
            </w:r>
            <w:r w:rsidR="00C01D16" w:rsidRPr="00DC04E5">
              <w:rPr>
                <w:rFonts w:ascii="宋体" w:hAnsi="宋体" w:cs="宋体" w:hint="eastAsia"/>
                <w:color w:val="000000" w:themeColor="text1"/>
              </w:rPr>
              <w:t>白山市成邦汽车销售服务有限公司成立于2014年3月21日，主要经营范围为汽车销售、汽车装饰美容、汽车租赁、日用百货销售、汽车修理、二手车交易等</w:t>
            </w:r>
            <w:r w:rsidR="007C6BFB" w:rsidRPr="00DC04E5">
              <w:rPr>
                <w:rFonts w:ascii="宋体" w:hAnsi="宋体" w:cs="宋体" w:hint="eastAsia"/>
                <w:color w:val="000000" w:themeColor="text1"/>
              </w:rPr>
              <w:t>，</w:t>
            </w:r>
            <w:r w:rsidR="004253B3" w:rsidRPr="00DC04E5">
              <w:rPr>
                <w:rFonts w:ascii="宋体" w:hAnsi="宋体" w:cs="宋体" w:hint="eastAsia"/>
                <w:color w:val="000000" w:themeColor="text1"/>
              </w:rPr>
              <w:t>建设单位</w:t>
            </w:r>
            <w:r w:rsidR="007C6BFB" w:rsidRPr="00DC04E5">
              <w:rPr>
                <w:rFonts w:ascii="宋体" w:hAnsi="宋体" w:cs="宋体" w:hint="eastAsia"/>
                <w:color w:val="000000" w:themeColor="text1"/>
              </w:rPr>
              <w:t>租赁</w:t>
            </w:r>
            <w:r w:rsidR="007C6BFB" w:rsidRPr="00DC04E5">
              <w:rPr>
                <w:rFonts w:cs="Times New Roman" w:hint="eastAsia"/>
                <w:bCs/>
                <w:color w:val="000000" w:themeColor="text1"/>
              </w:rPr>
              <w:t>白山市浑江区浑江大街广厦安居小区</w:t>
            </w:r>
            <w:r w:rsidR="007C6BFB" w:rsidRPr="00DC04E5">
              <w:rPr>
                <w:rFonts w:cs="Times New Roman" w:hint="eastAsia"/>
                <w:bCs/>
                <w:color w:val="000000" w:themeColor="text1"/>
              </w:rPr>
              <w:t>1</w:t>
            </w:r>
            <w:r w:rsidR="007C6BFB" w:rsidRPr="00DC04E5">
              <w:rPr>
                <w:rFonts w:cs="Times New Roman" w:hint="eastAsia"/>
                <w:bCs/>
                <w:color w:val="000000" w:themeColor="text1"/>
              </w:rPr>
              <w:t>号楼西侧</w:t>
            </w:r>
            <w:r w:rsidR="007C6BFB" w:rsidRPr="00DC04E5">
              <w:rPr>
                <w:rFonts w:cs="Times New Roman" w:hint="eastAsia"/>
                <w:bCs/>
                <w:color w:val="000000" w:themeColor="text1"/>
              </w:rPr>
              <w:t>111</w:t>
            </w:r>
            <w:r w:rsidR="007C6BFB" w:rsidRPr="00DC04E5">
              <w:rPr>
                <w:rFonts w:cs="Times New Roman" w:hint="eastAsia"/>
                <w:bCs/>
                <w:color w:val="000000" w:themeColor="text1"/>
              </w:rPr>
              <w:t>室作为经营场所（租赁协议详见附件）</w:t>
            </w:r>
            <w:r w:rsidR="00852753" w:rsidRPr="00DC04E5">
              <w:rPr>
                <w:rFonts w:cs="Times New Roman" w:hint="eastAsia"/>
                <w:bCs/>
                <w:color w:val="000000" w:themeColor="text1"/>
              </w:rPr>
              <w:t>，并于</w:t>
            </w:r>
            <w:r w:rsidR="00852753" w:rsidRPr="00DC04E5">
              <w:rPr>
                <w:rFonts w:cs="Times New Roman" w:hint="eastAsia"/>
                <w:bCs/>
                <w:color w:val="000000" w:themeColor="text1"/>
              </w:rPr>
              <w:t>20</w:t>
            </w:r>
            <w:r w:rsidR="00B46EEB" w:rsidRPr="00DC04E5">
              <w:rPr>
                <w:rFonts w:cs="Times New Roman" w:hint="eastAsia"/>
                <w:bCs/>
                <w:color w:val="000000" w:themeColor="text1"/>
              </w:rPr>
              <w:t>1</w:t>
            </w:r>
            <w:r w:rsidR="00C66F17" w:rsidRPr="00DC04E5">
              <w:rPr>
                <w:rFonts w:cs="Times New Roman" w:hint="eastAsia"/>
                <w:bCs/>
                <w:color w:val="000000" w:themeColor="text1"/>
              </w:rPr>
              <w:t>7</w:t>
            </w:r>
            <w:r w:rsidR="00852753" w:rsidRPr="00DC04E5">
              <w:rPr>
                <w:rFonts w:cs="Times New Roman" w:hint="eastAsia"/>
                <w:bCs/>
                <w:color w:val="000000" w:themeColor="text1"/>
              </w:rPr>
              <w:t>年</w:t>
            </w:r>
            <w:r w:rsidR="00B46EEB" w:rsidRPr="00DC04E5">
              <w:rPr>
                <w:rFonts w:cs="Times New Roman" w:hint="eastAsia"/>
                <w:bCs/>
                <w:color w:val="000000" w:themeColor="text1"/>
              </w:rPr>
              <w:t>4</w:t>
            </w:r>
            <w:r w:rsidR="00852753" w:rsidRPr="00DC04E5">
              <w:rPr>
                <w:rFonts w:cs="Times New Roman" w:hint="eastAsia"/>
                <w:bCs/>
                <w:color w:val="000000" w:themeColor="text1"/>
              </w:rPr>
              <w:t>月投入运营</w:t>
            </w:r>
            <w:r w:rsidR="004253B3" w:rsidRPr="00DC04E5">
              <w:rPr>
                <w:rFonts w:cs="Times New Roman" w:hint="eastAsia"/>
                <w:bCs/>
                <w:color w:val="000000" w:themeColor="text1"/>
              </w:rPr>
              <w:t>，本项目</w:t>
            </w:r>
            <w:r w:rsidR="00E824D7" w:rsidRPr="00DC04E5">
              <w:rPr>
                <w:rFonts w:cs="Times New Roman" w:hint="eastAsia"/>
                <w:bCs/>
                <w:color w:val="000000" w:themeColor="text1"/>
              </w:rPr>
              <w:t>总</w:t>
            </w:r>
            <w:r w:rsidR="00492DAF" w:rsidRPr="00DC04E5">
              <w:rPr>
                <w:rFonts w:cs="Times New Roman" w:hint="eastAsia"/>
                <w:bCs/>
                <w:color w:val="000000" w:themeColor="text1"/>
              </w:rPr>
              <w:t>投资</w:t>
            </w:r>
            <w:r w:rsidR="00C0100D" w:rsidRPr="00DC04E5">
              <w:rPr>
                <w:rFonts w:cs="Times New Roman" w:hint="eastAsia"/>
                <w:bCs/>
                <w:color w:val="000000" w:themeColor="text1"/>
              </w:rPr>
              <w:t>1000</w:t>
            </w:r>
            <w:r w:rsidR="00492DAF" w:rsidRPr="00DC04E5">
              <w:rPr>
                <w:rFonts w:cs="Times New Roman" w:hint="eastAsia"/>
                <w:bCs/>
                <w:color w:val="000000" w:themeColor="text1"/>
              </w:rPr>
              <w:t>万元，主要进行全年保养、维修车辆约</w:t>
            </w:r>
            <w:r w:rsidR="00060760" w:rsidRPr="00DC04E5">
              <w:rPr>
                <w:rFonts w:cs="Times New Roman" w:hint="eastAsia"/>
                <w:bCs/>
                <w:color w:val="000000" w:themeColor="text1"/>
              </w:rPr>
              <w:t>300</w:t>
            </w:r>
            <w:r w:rsidR="00492DAF" w:rsidRPr="00DC04E5">
              <w:rPr>
                <w:rFonts w:cs="Times New Roman" w:hint="eastAsia"/>
                <w:bCs/>
                <w:color w:val="000000" w:themeColor="text1"/>
              </w:rPr>
              <w:t>0</w:t>
            </w:r>
            <w:r w:rsidR="00492DAF" w:rsidRPr="00DC04E5">
              <w:rPr>
                <w:rFonts w:cs="Times New Roman" w:hint="eastAsia"/>
                <w:bCs/>
                <w:color w:val="000000" w:themeColor="text1"/>
              </w:rPr>
              <w:t>辆</w:t>
            </w:r>
            <w:r w:rsidR="00492DAF" w:rsidRPr="00DC04E5">
              <w:rPr>
                <w:rFonts w:cs="Times New Roman" w:hint="eastAsia"/>
                <w:bCs/>
                <w:color w:val="000000" w:themeColor="text1"/>
              </w:rPr>
              <w:t>/a</w:t>
            </w:r>
            <w:r w:rsidR="00492DAF" w:rsidRPr="00DC04E5">
              <w:rPr>
                <w:rFonts w:cs="Times New Roman" w:hint="eastAsia"/>
                <w:bCs/>
                <w:color w:val="000000" w:themeColor="text1"/>
              </w:rPr>
              <w:t>。</w:t>
            </w:r>
            <w:r w:rsidR="00712310" w:rsidRPr="006F71C1">
              <w:rPr>
                <w:rFonts w:cs="Times New Roman" w:hint="eastAsia"/>
                <w:bCs/>
                <w:color w:val="000000" w:themeColor="text1"/>
              </w:rPr>
              <w:t>本项目不涉及喷漆工艺和洗车，喷漆依托第三方处理，运营维修过程遇到必须清洗的车辆时依托附近洗车场进行洗车</w:t>
            </w:r>
            <w:r w:rsidR="00C01D16" w:rsidRPr="006F71C1">
              <w:rPr>
                <w:rFonts w:ascii="宋体" w:hAnsi="宋体" w:cs="宋体" w:hint="eastAsia"/>
                <w:color w:val="000000" w:themeColor="text1"/>
              </w:rPr>
              <w:t>。</w:t>
            </w:r>
          </w:p>
          <w:p w:rsidR="00110ECB" w:rsidRPr="00DC04E5" w:rsidRDefault="004F3AC4" w:rsidP="004F3AC4">
            <w:pPr>
              <w:pStyle w:val="ad"/>
              <w:ind w:firstLineChars="200" w:firstLine="480"/>
              <w:jc w:val="left"/>
              <w:rPr>
                <w:rFonts w:cs="宋体"/>
                <w:color w:val="000000" w:themeColor="text1"/>
              </w:rPr>
            </w:pPr>
            <w:r w:rsidRPr="00DC04E5">
              <w:rPr>
                <w:rFonts w:ascii="宋体" w:hAnsi="宋体" w:cs="宋体" w:hint="eastAsia"/>
                <w:color w:val="000000" w:themeColor="text1"/>
              </w:rPr>
              <w:t>现根据中华人民共和国环境保护部环政法函【2018】31号文件《关于建设项目“未批先建”违法行为法律适用问题的意见》中“‘未批先建’违法行为的行政处罚追溯期限应当自建设行为终了之日起计算。因此，‘未批先建’违法自建设行为终了之日起二年内未被发现的，环保部门应当遵守行政处罚第二十九条的规定，不予行政处罚”。故</w:t>
            </w:r>
            <w:r w:rsidRPr="00DC04E5">
              <w:rPr>
                <w:rFonts w:ascii="宋体" w:hAnsi="宋体" w:cs="宋体" w:hint="eastAsia"/>
                <w:color w:val="000000" w:themeColor="text1"/>
              </w:rPr>
              <w:lastRenderedPageBreak/>
              <w:t>本项目无需缴纳行政处罚罚款，由于企业环保意识提高，现拟主动补交《</w:t>
            </w:r>
            <w:r w:rsidR="009418AF" w:rsidRPr="00DC04E5">
              <w:rPr>
                <w:rFonts w:cs="Times New Roman" w:hint="eastAsia"/>
                <w:bCs/>
                <w:color w:val="000000" w:themeColor="text1"/>
              </w:rPr>
              <w:t>白山市成邦汽车销售服务有限公司建设项目</w:t>
            </w:r>
            <w:r w:rsidRPr="00DC04E5">
              <w:rPr>
                <w:rFonts w:ascii="宋体" w:hAnsi="宋体" w:cs="宋体" w:hint="eastAsia"/>
                <w:color w:val="000000" w:themeColor="text1"/>
              </w:rPr>
              <w:t>环境影响评价报告表》报送相关环保部门审批。</w:t>
            </w:r>
          </w:p>
          <w:p w:rsidR="00110ECB" w:rsidRPr="00DC04E5" w:rsidRDefault="003649E9" w:rsidP="00D71B10">
            <w:pPr>
              <w:pStyle w:val="ad"/>
              <w:ind w:firstLineChars="200" w:firstLine="480"/>
              <w:jc w:val="left"/>
              <w:rPr>
                <w:rFonts w:cs="宋体"/>
                <w:color w:val="000000" w:themeColor="text1"/>
              </w:rPr>
            </w:pPr>
            <w:r w:rsidRPr="00DC04E5">
              <w:rPr>
                <w:rFonts w:cs="宋体" w:hint="eastAsia"/>
                <w:color w:val="000000" w:themeColor="text1"/>
              </w:rPr>
              <w:t>根据中华人民共和国主席令第二十四号《中华人民共和国环境影响评价法》（</w:t>
            </w:r>
            <w:r w:rsidRPr="00DC04E5">
              <w:rPr>
                <w:rFonts w:cs="宋体" w:hint="eastAsia"/>
                <w:color w:val="000000" w:themeColor="text1"/>
              </w:rPr>
              <w:t>2018.12.29</w:t>
            </w:r>
            <w:r w:rsidRPr="00DC04E5">
              <w:rPr>
                <w:rFonts w:cs="宋体" w:hint="eastAsia"/>
                <w:color w:val="000000" w:themeColor="text1"/>
              </w:rPr>
              <w:t>）和国务院第</w:t>
            </w:r>
            <w:r w:rsidRPr="00DC04E5">
              <w:rPr>
                <w:rFonts w:cs="宋体" w:hint="eastAsia"/>
                <w:color w:val="000000" w:themeColor="text1"/>
              </w:rPr>
              <w:t>682</w:t>
            </w:r>
            <w:r w:rsidRPr="00DC04E5">
              <w:rPr>
                <w:rFonts w:cs="宋体" w:hint="eastAsia"/>
                <w:color w:val="000000" w:themeColor="text1"/>
              </w:rPr>
              <w:t>号令《建设项目环境保护管理条例》的有关规定，</w:t>
            </w:r>
            <w:r w:rsidR="006746F6" w:rsidRPr="00DC04E5">
              <w:rPr>
                <w:rFonts w:cs="Times New Roman" w:hint="eastAsia"/>
                <w:bCs/>
                <w:color w:val="000000" w:themeColor="text1"/>
              </w:rPr>
              <w:t>白山市成邦汽车销售服务有限公司</w:t>
            </w:r>
            <w:r w:rsidRPr="00DC04E5">
              <w:rPr>
                <w:rFonts w:cs="宋体" w:hint="eastAsia"/>
                <w:color w:val="000000" w:themeColor="text1"/>
              </w:rPr>
              <w:t>委托吉林省安信辐射环境工程有限公司承担该项目的环境影响评价工作。依据国家环保部令第</w:t>
            </w:r>
            <w:r w:rsidRPr="00DC04E5">
              <w:rPr>
                <w:rFonts w:cs="宋体" w:hint="eastAsia"/>
                <w:color w:val="000000" w:themeColor="text1"/>
              </w:rPr>
              <w:t>44</w:t>
            </w:r>
            <w:r w:rsidRPr="00DC04E5">
              <w:rPr>
                <w:rFonts w:cs="宋体" w:hint="eastAsia"/>
                <w:color w:val="000000" w:themeColor="text1"/>
              </w:rPr>
              <w:t>号《建设项目环境影响评价分类管理名录》中“</w:t>
            </w:r>
            <w:r w:rsidR="00D71B10" w:rsidRPr="00DC04E5">
              <w:rPr>
                <w:rFonts w:cs="宋体" w:hint="eastAsia"/>
                <w:color w:val="000000" w:themeColor="text1"/>
              </w:rPr>
              <w:t>四十、社会事业与服务业：</w:t>
            </w:r>
            <w:r w:rsidR="00D71B10" w:rsidRPr="00DC04E5">
              <w:rPr>
                <w:rFonts w:cs="宋体" w:hint="eastAsia"/>
                <w:color w:val="000000" w:themeColor="text1"/>
              </w:rPr>
              <w:t xml:space="preserve">126 </w:t>
            </w:r>
            <w:r w:rsidR="00D71B10" w:rsidRPr="00DC04E5">
              <w:rPr>
                <w:rFonts w:cs="宋体" w:hint="eastAsia"/>
                <w:color w:val="000000" w:themeColor="text1"/>
              </w:rPr>
              <w:t>汽车、摩托车维修场所中涉及环境敏感区的</w:t>
            </w:r>
            <w:r w:rsidRPr="00DC04E5">
              <w:rPr>
                <w:rFonts w:cs="宋体" w:hint="eastAsia"/>
                <w:color w:val="000000" w:themeColor="text1"/>
              </w:rPr>
              <w:t>”，应该编制环境影响报告表。</w:t>
            </w:r>
          </w:p>
          <w:p w:rsidR="00110ECB" w:rsidRPr="00DC04E5" w:rsidRDefault="003649E9">
            <w:pPr>
              <w:pStyle w:val="ad"/>
              <w:ind w:firstLineChars="200" w:firstLine="480"/>
              <w:jc w:val="left"/>
              <w:rPr>
                <w:rFonts w:cs="宋体"/>
                <w:color w:val="000000" w:themeColor="text1"/>
              </w:rPr>
            </w:pPr>
            <w:r w:rsidRPr="00DC04E5">
              <w:rPr>
                <w:rFonts w:cs="宋体" w:hint="eastAsia"/>
                <w:color w:val="000000" w:themeColor="text1"/>
              </w:rPr>
              <w:t>我单位环评技术人员在现场踏勘和收集有关资料的基础上，根据国家有关政策、法律、法规和白山市生态环境局的要求，编制完成了《</w:t>
            </w:r>
            <w:r w:rsidR="00D217E2" w:rsidRPr="00DC04E5">
              <w:rPr>
                <w:rFonts w:cs="Times New Roman" w:hint="eastAsia"/>
                <w:bCs/>
                <w:color w:val="000000" w:themeColor="text1"/>
              </w:rPr>
              <w:t>白山市成邦汽车销售服务有限公司建设项目</w:t>
            </w:r>
            <w:r w:rsidRPr="00DC04E5">
              <w:rPr>
                <w:rFonts w:cs="Times New Roman" w:hint="eastAsia"/>
                <w:bCs/>
                <w:color w:val="000000" w:themeColor="text1"/>
              </w:rPr>
              <w:t>环境影响评价报告表</w:t>
            </w:r>
            <w:r w:rsidRPr="00DC04E5">
              <w:rPr>
                <w:rFonts w:cs="宋体" w:hint="eastAsia"/>
                <w:color w:val="000000" w:themeColor="text1"/>
              </w:rPr>
              <w:t>》。在编制过程中，得到了白山市生态环境局的大力支持及建设单位的密切配合，在此深表感谢！</w:t>
            </w:r>
          </w:p>
          <w:p w:rsidR="00110ECB" w:rsidRPr="00DC04E5" w:rsidRDefault="003649E9">
            <w:pPr>
              <w:pStyle w:val="ad"/>
              <w:ind w:firstLineChars="200" w:firstLine="480"/>
              <w:jc w:val="left"/>
              <w:rPr>
                <w:rFonts w:cs="Times New Roman"/>
                <w:bCs/>
                <w:color w:val="000000" w:themeColor="text1"/>
              </w:rPr>
            </w:pPr>
            <w:r w:rsidRPr="00DC04E5">
              <w:rPr>
                <w:rFonts w:ascii="宋体" w:hAnsi="宋体" w:cs="宋体" w:hint="eastAsia"/>
                <w:color w:val="000000" w:themeColor="text1"/>
              </w:rPr>
              <w:t>⑵</w:t>
            </w:r>
            <w:r w:rsidRPr="00DC04E5">
              <w:rPr>
                <w:rFonts w:cs="Times New Roman" w:hint="eastAsia"/>
                <w:bCs/>
                <w:color w:val="000000" w:themeColor="text1"/>
              </w:rPr>
              <w:t>主要环境问题</w:t>
            </w:r>
          </w:p>
          <w:p w:rsidR="00110ECB" w:rsidRPr="00DC04E5" w:rsidRDefault="003649E9">
            <w:pPr>
              <w:pStyle w:val="ad"/>
              <w:ind w:firstLineChars="200" w:firstLine="480"/>
              <w:jc w:val="left"/>
              <w:rPr>
                <w:rFonts w:cs="Times New Roman"/>
                <w:bCs/>
                <w:color w:val="000000" w:themeColor="text1"/>
              </w:rPr>
            </w:pPr>
            <w:r w:rsidRPr="00DC04E5">
              <w:rPr>
                <w:rFonts w:cs="Times New Roman" w:hint="eastAsia"/>
                <w:bCs/>
                <w:color w:val="000000" w:themeColor="text1"/>
              </w:rPr>
              <w:t>本项目环境影响评价过程中关注的主要环境问题是：</w:t>
            </w:r>
          </w:p>
          <w:p w:rsidR="00110ECB" w:rsidRPr="00DC04E5" w:rsidRDefault="000E78D3" w:rsidP="000E78D3">
            <w:pPr>
              <w:pStyle w:val="24"/>
              <w:ind w:firstLineChars="0" w:firstLine="480"/>
              <w:rPr>
                <w:color w:val="000000" w:themeColor="text1"/>
              </w:rPr>
            </w:pPr>
            <w:r w:rsidRPr="00DC04E5">
              <w:rPr>
                <w:rFonts w:ascii="宋体" w:hAnsi="宋体" w:cs="宋体" w:hint="eastAsia"/>
                <w:bCs/>
                <w:color w:val="000000" w:themeColor="text1"/>
              </w:rPr>
              <w:t>①</w:t>
            </w:r>
            <w:r w:rsidRPr="00DC04E5">
              <w:rPr>
                <w:rFonts w:hint="eastAsia"/>
                <w:color w:val="000000" w:themeColor="text1"/>
              </w:rPr>
              <w:t>本项目废水主要为生活污水</w:t>
            </w:r>
            <w:r w:rsidR="00132AB2">
              <w:rPr>
                <w:rFonts w:hint="eastAsia"/>
                <w:color w:val="000000" w:themeColor="text1"/>
              </w:rPr>
              <w:t>和</w:t>
            </w:r>
            <w:r w:rsidR="00132AB2" w:rsidRPr="00BC1F11">
              <w:rPr>
                <w:rFonts w:hint="eastAsia"/>
                <w:i/>
                <w:color w:val="000000" w:themeColor="text1"/>
                <w:u w:val="single"/>
              </w:rPr>
              <w:t>地面清洗废水</w:t>
            </w:r>
            <w:r w:rsidRPr="00DC04E5">
              <w:rPr>
                <w:rFonts w:hint="eastAsia"/>
                <w:color w:val="000000" w:themeColor="text1"/>
              </w:rPr>
              <w:t>，排入现有城市污水管网，最终排入城市污水处理厂，处理达标后，排入浑江</w:t>
            </w:r>
            <w:r w:rsidR="003649E9" w:rsidRPr="00DC04E5">
              <w:rPr>
                <w:rFonts w:ascii="宋体" w:hAnsi="宋体" w:hint="eastAsia"/>
                <w:color w:val="000000" w:themeColor="text1"/>
              </w:rPr>
              <w:t>。</w:t>
            </w:r>
          </w:p>
          <w:p w:rsidR="00110ECB" w:rsidRPr="00DC04E5" w:rsidRDefault="003649E9">
            <w:pPr>
              <w:pStyle w:val="ad"/>
              <w:ind w:firstLineChars="200" w:firstLine="480"/>
              <w:jc w:val="left"/>
              <w:rPr>
                <w:rFonts w:cs="Times New Roman"/>
                <w:bCs/>
                <w:color w:val="000000" w:themeColor="text1"/>
              </w:rPr>
            </w:pPr>
            <w:r w:rsidRPr="00DC04E5">
              <w:rPr>
                <w:rFonts w:ascii="宋体" w:hAnsi="宋体" w:cs="宋体" w:hint="eastAsia"/>
                <w:bCs/>
                <w:color w:val="000000" w:themeColor="text1"/>
              </w:rPr>
              <w:t>②</w:t>
            </w:r>
            <w:r w:rsidR="00F86491" w:rsidRPr="00DC04E5">
              <w:rPr>
                <w:rFonts w:hint="eastAsia"/>
                <w:color w:val="000000" w:themeColor="text1"/>
              </w:rPr>
              <w:t>打磨工位配套移动式高效除尘器，捕集效率</w:t>
            </w:r>
            <w:r w:rsidR="00F86491" w:rsidRPr="00DC04E5">
              <w:rPr>
                <w:rFonts w:hint="eastAsia"/>
                <w:color w:val="000000" w:themeColor="text1"/>
              </w:rPr>
              <w:t>90%</w:t>
            </w:r>
            <w:r w:rsidR="00F86491" w:rsidRPr="00DC04E5">
              <w:rPr>
                <w:rFonts w:hint="eastAsia"/>
                <w:color w:val="000000" w:themeColor="text1"/>
              </w:rPr>
              <w:t>，其余</w:t>
            </w:r>
            <w:r w:rsidR="00F86491" w:rsidRPr="00DC04E5">
              <w:rPr>
                <w:rFonts w:hint="eastAsia"/>
                <w:color w:val="000000" w:themeColor="text1"/>
              </w:rPr>
              <w:t xml:space="preserve"> 10%</w:t>
            </w:r>
            <w:r w:rsidR="00F86491" w:rsidRPr="00DC04E5">
              <w:rPr>
                <w:rFonts w:hint="eastAsia"/>
                <w:color w:val="000000" w:themeColor="text1"/>
              </w:rPr>
              <w:t>散逸至车间内以无组织方式排放；利用移动式净化设备对焊接工位的焊接烟尘进行净化处理，捕集效率</w:t>
            </w:r>
            <w:r w:rsidR="00F86491" w:rsidRPr="00DC04E5">
              <w:rPr>
                <w:rFonts w:hint="eastAsia"/>
                <w:color w:val="000000" w:themeColor="text1"/>
              </w:rPr>
              <w:t>90%</w:t>
            </w:r>
            <w:r w:rsidR="00F86491" w:rsidRPr="00DC04E5">
              <w:rPr>
                <w:rFonts w:hint="eastAsia"/>
                <w:color w:val="000000" w:themeColor="text1"/>
              </w:rPr>
              <w:t>，其余</w:t>
            </w:r>
            <w:r w:rsidR="00F86491" w:rsidRPr="00DC04E5">
              <w:rPr>
                <w:rFonts w:hint="eastAsia"/>
                <w:color w:val="000000" w:themeColor="text1"/>
              </w:rPr>
              <w:t xml:space="preserve"> 10%</w:t>
            </w:r>
            <w:r w:rsidR="00F86491" w:rsidRPr="00DC04E5">
              <w:rPr>
                <w:rFonts w:hint="eastAsia"/>
                <w:color w:val="000000" w:themeColor="text1"/>
              </w:rPr>
              <w:t>散逸至车间内以无组织方式排放。厂界外周界外浓度最高点满足《大气污染物综合排放标准》（</w:t>
            </w:r>
            <w:r w:rsidR="00F86491" w:rsidRPr="00DC04E5">
              <w:rPr>
                <w:rFonts w:hint="eastAsia"/>
                <w:color w:val="000000" w:themeColor="text1"/>
              </w:rPr>
              <w:t>GB16297-1996</w:t>
            </w:r>
            <w:r w:rsidR="00F86491" w:rsidRPr="00DC04E5">
              <w:rPr>
                <w:rFonts w:hint="eastAsia"/>
                <w:color w:val="000000" w:themeColor="text1"/>
              </w:rPr>
              <w:t>）表</w:t>
            </w:r>
            <w:r w:rsidR="00F86491" w:rsidRPr="00DC04E5">
              <w:rPr>
                <w:rFonts w:hint="eastAsia"/>
                <w:color w:val="000000" w:themeColor="text1"/>
              </w:rPr>
              <w:t>2</w:t>
            </w:r>
            <w:r w:rsidR="00F86491" w:rsidRPr="00DC04E5">
              <w:rPr>
                <w:rFonts w:hint="eastAsia"/>
                <w:color w:val="000000" w:themeColor="text1"/>
              </w:rPr>
              <w:t>无组织排放浓度限值。</w:t>
            </w:r>
            <w:r w:rsidRPr="00DC04E5">
              <w:rPr>
                <w:rFonts w:cs="Times New Roman" w:hint="eastAsia"/>
                <w:bCs/>
                <w:color w:val="000000" w:themeColor="text1"/>
              </w:rPr>
              <w:t>不会对周边环境空气及环境保护目标造成明显不利影响。</w:t>
            </w:r>
          </w:p>
          <w:p w:rsidR="00110ECB" w:rsidRPr="00DC04E5" w:rsidRDefault="003649E9">
            <w:pPr>
              <w:pStyle w:val="ad"/>
              <w:ind w:firstLineChars="200" w:firstLine="480"/>
              <w:jc w:val="left"/>
              <w:rPr>
                <w:color w:val="000000" w:themeColor="text1"/>
              </w:rPr>
            </w:pPr>
            <w:r w:rsidRPr="00DC04E5">
              <w:rPr>
                <w:rFonts w:ascii="宋体" w:hAnsi="宋体" w:cs="宋体" w:hint="eastAsia"/>
                <w:bCs/>
                <w:color w:val="000000" w:themeColor="text1"/>
              </w:rPr>
              <w:t>③</w:t>
            </w:r>
            <w:r w:rsidR="00C54427" w:rsidRPr="00DC04E5">
              <w:rPr>
                <w:rFonts w:hint="eastAsia"/>
                <w:color w:val="000000" w:themeColor="text1"/>
              </w:rPr>
              <w:t>本次环评要求安装设备过程中，进行基础减振、安装隔振垫，风机加隔音罩等措施，并加强设备日常维护，再经过密闭厂房、距离衰减</w:t>
            </w:r>
            <w:r w:rsidR="00737895" w:rsidRPr="00DC04E5">
              <w:rPr>
                <w:rFonts w:hint="eastAsia"/>
                <w:color w:val="000000" w:themeColor="text1"/>
              </w:rPr>
              <w:t>以后</w:t>
            </w:r>
            <w:r w:rsidRPr="00DC04E5">
              <w:rPr>
                <w:rFonts w:hint="eastAsia"/>
                <w:color w:val="000000" w:themeColor="text1"/>
              </w:rPr>
              <w:t>，使项目厂界噪声能够满足《工业企业厂界环境噪声排放标准》（</w:t>
            </w:r>
            <w:r w:rsidRPr="00DC04E5">
              <w:rPr>
                <w:rFonts w:hint="eastAsia"/>
                <w:color w:val="000000" w:themeColor="text1"/>
              </w:rPr>
              <w:t>GB12348-2008</w:t>
            </w:r>
            <w:r w:rsidRPr="00DC04E5">
              <w:rPr>
                <w:rFonts w:hint="eastAsia"/>
                <w:color w:val="000000" w:themeColor="text1"/>
              </w:rPr>
              <w:t>）中</w:t>
            </w:r>
            <w:r w:rsidRPr="00DC04E5">
              <w:rPr>
                <w:rFonts w:hint="eastAsia"/>
                <w:color w:val="000000" w:themeColor="text1"/>
              </w:rPr>
              <w:t>1</w:t>
            </w:r>
            <w:r w:rsidRPr="00DC04E5">
              <w:rPr>
                <w:rFonts w:hint="eastAsia"/>
                <w:color w:val="000000" w:themeColor="text1"/>
              </w:rPr>
              <w:t>类区</w:t>
            </w:r>
            <w:r w:rsidR="001D1913" w:rsidRPr="00DC04E5">
              <w:rPr>
                <w:rFonts w:hint="eastAsia"/>
                <w:color w:val="000000" w:themeColor="text1"/>
              </w:rPr>
              <w:t>、</w:t>
            </w:r>
            <w:r w:rsidR="001D1913" w:rsidRPr="00DC04E5">
              <w:rPr>
                <w:rFonts w:hint="eastAsia"/>
                <w:color w:val="000000" w:themeColor="text1"/>
              </w:rPr>
              <w:t>4</w:t>
            </w:r>
            <w:r w:rsidR="001D1913" w:rsidRPr="00DC04E5">
              <w:rPr>
                <w:rFonts w:hint="eastAsia"/>
                <w:color w:val="000000" w:themeColor="text1"/>
              </w:rPr>
              <w:t>类区</w:t>
            </w:r>
            <w:r w:rsidRPr="00DC04E5">
              <w:rPr>
                <w:rFonts w:hint="eastAsia"/>
                <w:color w:val="000000" w:themeColor="text1"/>
              </w:rPr>
              <w:t>的标准，对环境影响较小。</w:t>
            </w:r>
          </w:p>
          <w:p w:rsidR="00737895" w:rsidRPr="00DC04E5" w:rsidRDefault="00737895">
            <w:pPr>
              <w:pStyle w:val="ad"/>
              <w:ind w:firstLineChars="200" w:firstLine="480"/>
              <w:jc w:val="left"/>
              <w:rPr>
                <w:rFonts w:cs="宋体"/>
                <w:color w:val="000000" w:themeColor="text1"/>
              </w:rPr>
            </w:pPr>
            <w:r w:rsidRPr="00DC04E5">
              <w:rPr>
                <w:rFonts w:ascii="宋体" w:hAnsi="宋体" w:hint="eastAsia"/>
                <w:color w:val="000000" w:themeColor="text1"/>
              </w:rPr>
              <w:t>④</w:t>
            </w:r>
            <w:r w:rsidR="00517C41" w:rsidRPr="00DC04E5">
              <w:rPr>
                <w:rFonts w:hint="eastAsia"/>
                <w:color w:val="000000" w:themeColor="text1"/>
              </w:rPr>
              <w:t>本项目固体废物分为一般工业固废、危险废物、生活垃圾。主要汽车维修过程拆除的废零部件、废包装等，分类集中收集，可回收部分用于回收，不可回收部分，委托专人定期清运至垃圾中转站；维修时产生的废油抹布</w:t>
            </w:r>
            <w:r w:rsidR="00375BA6" w:rsidRPr="00DC04E5">
              <w:rPr>
                <w:rFonts w:hint="eastAsia"/>
                <w:color w:val="000000" w:themeColor="text1"/>
              </w:rPr>
              <w:t>、</w:t>
            </w:r>
            <w:r w:rsidR="00517C41" w:rsidRPr="00DC04E5">
              <w:rPr>
                <w:rFonts w:hint="eastAsia"/>
                <w:color w:val="000000" w:themeColor="text1"/>
              </w:rPr>
              <w:t>汽车维修时产生的</w:t>
            </w:r>
            <w:r w:rsidR="001E699E">
              <w:rPr>
                <w:rFonts w:hint="eastAsia"/>
                <w:color w:val="000000" w:themeColor="text1"/>
              </w:rPr>
              <w:t>废机油</w:t>
            </w:r>
            <w:r w:rsidR="001E699E" w:rsidRPr="00DC04E5">
              <w:rPr>
                <w:rFonts w:hint="eastAsia"/>
                <w:color w:val="000000" w:themeColor="text1"/>
              </w:rPr>
              <w:t>、防冻液</w:t>
            </w:r>
            <w:r w:rsidR="001E699E">
              <w:rPr>
                <w:rFonts w:hint="eastAsia"/>
                <w:color w:val="000000" w:themeColor="text1"/>
              </w:rPr>
              <w:t>、</w:t>
            </w:r>
            <w:r w:rsidR="001E699E" w:rsidRPr="00DC04E5">
              <w:rPr>
                <w:rFonts w:hint="eastAsia"/>
                <w:color w:val="000000" w:themeColor="text1"/>
              </w:rPr>
              <w:t>废油抹布</w:t>
            </w:r>
            <w:r w:rsidR="001E699E">
              <w:rPr>
                <w:rFonts w:hint="eastAsia"/>
                <w:color w:val="000000" w:themeColor="text1"/>
              </w:rPr>
              <w:t>、废蓄电池</w:t>
            </w:r>
            <w:r w:rsidR="00517C41" w:rsidRPr="00DC04E5">
              <w:rPr>
                <w:rFonts w:hint="eastAsia"/>
                <w:color w:val="000000" w:themeColor="text1"/>
              </w:rPr>
              <w:t>属于危险废物，暂存至危险废物暂存间，地面进行硬化防渗处理，定期委托有资质的单位处理。在采取以上措施后，对周围环境影响较小。</w:t>
            </w:r>
          </w:p>
          <w:p w:rsidR="00110ECB" w:rsidRPr="00DC04E5" w:rsidRDefault="003649E9">
            <w:pPr>
              <w:snapToGrid w:val="0"/>
              <w:ind w:firstLineChars="200" w:firstLine="482"/>
              <w:rPr>
                <w:rFonts w:cs="Times New Roman"/>
                <w:b/>
                <w:bCs/>
                <w:color w:val="000000" w:themeColor="text1"/>
              </w:rPr>
            </w:pPr>
            <w:r w:rsidRPr="00DC04E5">
              <w:rPr>
                <w:rFonts w:cs="Times New Roman"/>
                <w:b/>
                <w:bCs/>
                <w:color w:val="000000" w:themeColor="text1"/>
              </w:rPr>
              <w:lastRenderedPageBreak/>
              <w:t>2</w:t>
            </w:r>
            <w:r w:rsidRPr="00DC04E5">
              <w:rPr>
                <w:rFonts w:cs="Times New Roman"/>
                <w:b/>
                <w:bCs/>
                <w:color w:val="000000" w:themeColor="text1"/>
              </w:rPr>
              <w:t>、主要结论</w:t>
            </w:r>
          </w:p>
          <w:p w:rsidR="00110ECB" w:rsidRPr="00DC04E5" w:rsidRDefault="003649E9">
            <w:pPr>
              <w:ind w:firstLineChars="200" w:firstLine="480"/>
              <w:rPr>
                <w:rFonts w:ascii="宋体"/>
                <w:color w:val="000000" w:themeColor="text1"/>
              </w:rPr>
            </w:pPr>
            <w:r w:rsidRPr="00DC04E5">
              <w:rPr>
                <w:rFonts w:ascii="宋体" w:hAnsi="宋体" w:hint="eastAsia"/>
                <w:color w:val="000000" w:themeColor="text1"/>
              </w:rPr>
              <w:t>本项目符合国家产业政策，针对生产过程中可能存在的环境问题均采取严格有效的防治措施，能够达到主要污染物排放浓度达标的要求，其对大气、地表水、声环境产生的影响较小，项目建设具有一定的社会效益与经济效益，在严格执行本环评提出的污染治理措施及“三同时”基础上，本项目的建设从环境保护角度来看，选址合理，项目可行。</w:t>
            </w:r>
          </w:p>
          <w:p w:rsidR="00110ECB" w:rsidRPr="00DC04E5" w:rsidRDefault="003649E9">
            <w:pPr>
              <w:ind w:firstLineChars="200" w:firstLine="482"/>
              <w:rPr>
                <w:b/>
                <w:color w:val="000000" w:themeColor="text1"/>
              </w:rPr>
            </w:pPr>
            <w:r w:rsidRPr="00DC04E5">
              <w:rPr>
                <w:rFonts w:hint="eastAsia"/>
                <w:b/>
                <w:color w:val="000000" w:themeColor="text1"/>
              </w:rPr>
              <w:t>3</w:t>
            </w:r>
            <w:r w:rsidRPr="00DC04E5">
              <w:rPr>
                <w:rFonts w:hint="eastAsia"/>
                <w:b/>
                <w:color w:val="000000" w:themeColor="text1"/>
              </w:rPr>
              <w:t>、编制依据</w:t>
            </w:r>
          </w:p>
          <w:p w:rsidR="00110ECB" w:rsidRPr="00DC04E5" w:rsidRDefault="003649E9">
            <w:pPr>
              <w:pStyle w:val="af6"/>
              <w:ind w:firstLine="480"/>
              <w:rPr>
                <w:color w:val="000000" w:themeColor="text1"/>
              </w:rPr>
            </w:pPr>
            <w:r w:rsidRPr="00DC04E5">
              <w:rPr>
                <w:rFonts w:hint="eastAsia"/>
                <w:color w:val="000000" w:themeColor="text1"/>
              </w:rPr>
              <w:t>（</w:t>
            </w:r>
            <w:r w:rsidRPr="00DC04E5">
              <w:rPr>
                <w:rFonts w:hint="eastAsia"/>
                <w:color w:val="000000" w:themeColor="text1"/>
              </w:rPr>
              <w:t>1</w:t>
            </w:r>
            <w:r w:rsidRPr="00DC04E5">
              <w:rPr>
                <w:rFonts w:hint="eastAsia"/>
                <w:color w:val="000000" w:themeColor="text1"/>
              </w:rPr>
              <w:t>）法律、法规</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《中华人民共和国环境保护法》（</w:t>
            </w:r>
            <w:r w:rsidRPr="00DC04E5">
              <w:rPr>
                <w:rFonts w:hint="eastAsia"/>
                <w:color w:val="000000" w:themeColor="text1"/>
              </w:rPr>
              <w:t>2015.1.1</w:t>
            </w:r>
            <w:r w:rsidRPr="00DC04E5">
              <w:rPr>
                <w:rFonts w:hint="eastAsia"/>
                <w:color w:val="000000" w:themeColor="text1"/>
              </w:rPr>
              <w:t>）；</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《中华人民共和国环境影响评价法》（</w:t>
            </w:r>
            <w:r w:rsidRPr="00DC04E5">
              <w:rPr>
                <w:rFonts w:hint="eastAsia"/>
                <w:color w:val="000000" w:themeColor="text1"/>
              </w:rPr>
              <w:t>2018.12.29</w:t>
            </w:r>
            <w:r w:rsidRPr="00DC04E5">
              <w:rPr>
                <w:rFonts w:hint="eastAsia"/>
                <w:color w:val="000000" w:themeColor="text1"/>
              </w:rPr>
              <w:t>）；</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《中华人民共和国环境噪声污染防治法》（</w:t>
            </w:r>
            <w:r w:rsidRPr="00DC04E5">
              <w:rPr>
                <w:rFonts w:hint="eastAsia"/>
                <w:color w:val="000000" w:themeColor="text1"/>
              </w:rPr>
              <w:t>2018.12.29</w:t>
            </w:r>
            <w:r w:rsidRPr="00DC04E5">
              <w:rPr>
                <w:rFonts w:hint="eastAsia"/>
                <w:color w:val="000000" w:themeColor="text1"/>
              </w:rPr>
              <w:t>）；</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《中华人民共和国水污染防治法》（</w:t>
            </w:r>
            <w:r w:rsidRPr="00DC04E5">
              <w:rPr>
                <w:rFonts w:hint="eastAsia"/>
                <w:color w:val="000000" w:themeColor="text1"/>
              </w:rPr>
              <w:t>2018.1.1</w:t>
            </w:r>
            <w:r w:rsidRPr="00DC04E5">
              <w:rPr>
                <w:rFonts w:hint="eastAsia"/>
                <w:color w:val="000000" w:themeColor="text1"/>
              </w:rPr>
              <w:t>）；</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《中华人民共和国大气污染防治法》（</w:t>
            </w:r>
            <w:r w:rsidRPr="00DC04E5">
              <w:rPr>
                <w:rFonts w:hint="eastAsia"/>
                <w:color w:val="000000" w:themeColor="text1"/>
              </w:rPr>
              <w:t>2018.10.26</w:t>
            </w:r>
            <w:r w:rsidRPr="00DC04E5">
              <w:rPr>
                <w:rFonts w:hint="eastAsia"/>
                <w:color w:val="000000" w:themeColor="text1"/>
              </w:rPr>
              <w:t>）；</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《中华人民共和国固体废物污染环境防治法》（</w:t>
            </w:r>
            <w:r w:rsidRPr="00DC04E5">
              <w:rPr>
                <w:rFonts w:hint="eastAsia"/>
                <w:color w:val="000000" w:themeColor="text1"/>
              </w:rPr>
              <w:t>2016.11.7</w:t>
            </w:r>
            <w:r w:rsidRPr="00DC04E5">
              <w:rPr>
                <w:rFonts w:hint="eastAsia"/>
                <w:color w:val="000000" w:themeColor="text1"/>
              </w:rPr>
              <w:t>）；</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《中华人民共和国水法》（</w:t>
            </w:r>
            <w:r w:rsidRPr="00DC04E5">
              <w:rPr>
                <w:rFonts w:hint="eastAsia"/>
                <w:color w:val="000000" w:themeColor="text1"/>
              </w:rPr>
              <w:t>2016</w:t>
            </w:r>
            <w:r w:rsidRPr="00DC04E5">
              <w:rPr>
                <w:rFonts w:hint="eastAsia"/>
                <w:color w:val="000000" w:themeColor="text1"/>
              </w:rPr>
              <w:t>年</w:t>
            </w:r>
            <w:r w:rsidRPr="00DC04E5">
              <w:rPr>
                <w:rFonts w:hint="eastAsia"/>
                <w:color w:val="000000" w:themeColor="text1"/>
              </w:rPr>
              <w:t>7</w:t>
            </w:r>
            <w:r w:rsidRPr="00DC04E5">
              <w:rPr>
                <w:rFonts w:hint="eastAsia"/>
                <w:color w:val="000000" w:themeColor="text1"/>
              </w:rPr>
              <w:t>月修订）；</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《中华人民共和国节约能源法》（</w:t>
            </w:r>
            <w:r w:rsidRPr="00DC04E5">
              <w:rPr>
                <w:rFonts w:hint="eastAsia"/>
                <w:color w:val="000000" w:themeColor="text1"/>
              </w:rPr>
              <w:t>2018.10.26</w:t>
            </w:r>
            <w:r w:rsidRPr="00DC04E5">
              <w:rPr>
                <w:rFonts w:hint="eastAsia"/>
                <w:color w:val="000000" w:themeColor="text1"/>
              </w:rPr>
              <w:t>）；</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《国务院关于环境保护若干问题的决定》（国发</w:t>
            </w:r>
            <w:r w:rsidRPr="00DC04E5">
              <w:rPr>
                <w:rFonts w:hint="eastAsia"/>
                <w:color w:val="000000" w:themeColor="text1"/>
              </w:rPr>
              <w:t>[96]</w:t>
            </w:r>
            <w:r w:rsidRPr="00DC04E5">
              <w:rPr>
                <w:rFonts w:hint="eastAsia"/>
                <w:color w:val="000000" w:themeColor="text1"/>
              </w:rPr>
              <w:t>第</w:t>
            </w:r>
            <w:r w:rsidRPr="00DC04E5">
              <w:rPr>
                <w:rFonts w:hint="eastAsia"/>
                <w:color w:val="000000" w:themeColor="text1"/>
              </w:rPr>
              <w:t>31</w:t>
            </w:r>
            <w:r w:rsidRPr="00DC04E5">
              <w:rPr>
                <w:rFonts w:hint="eastAsia"/>
                <w:color w:val="000000" w:themeColor="text1"/>
              </w:rPr>
              <w:t>号）；</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《建设项目环境保护管理条例》（国务院令第</w:t>
            </w:r>
            <w:r w:rsidRPr="00DC04E5">
              <w:rPr>
                <w:rFonts w:hint="eastAsia"/>
                <w:color w:val="000000" w:themeColor="text1"/>
              </w:rPr>
              <w:t>682</w:t>
            </w:r>
            <w:r w:rsidRPr="00DC04E5">
              <w:rPr>
                <w:rFonts w:hint="eastAsia"/>
                <w:color w:val="000000" w:themeColor="text1"/>
              </w:rPr>
              <w:t>号）；</w:t>
            </w:r>
          </w:p>
          <w:p w:rsidR="00110ECB" w:rsidRPr="00DC04E5" w:rsidRDefault="003649E9">
            <w:pPr>
              <w:pStyle w:val="af6"/>
              <w:numPr>
                <w:ilvl w:val="0"/>
                <w:numId w:val="1"/>
              </w:numPr>
              <w:ind w:left="0" w:firstLineChars="0" w:firstLine="400"/>
              <w:jc w:val="both"/>
              <w:rPr>
                <w:color w:val="000000" w:themeColor="text1"/>
              </w:rPr>
            </w:pPr>
            <w:r w:rsidRPr="00DC04E5">
              <w:rPr>
                <w:rFonts w:hint="eastAsia"/>
                <w:color w:val="000000" w:themeColor="text1"/>
              </w:rPr>
              <w:t>关于修改《建设项目环境影响评价分类管理目录》部分内容的决定（生态环境部</w:t>
            </w:r>
            <w:r w:rsidRPr="00DC04E5">
              <w:rPr>
                <w:rFonts w:hint="eastAsia"/>
                <w:color w:val="000000" w:themeColor="text1"/>
              </w:rPr>
              <w:t>1</w:t>
            </w:r>
            <w:r w:rsidRPr="00DC04E5">
              <w:rPr>
                <w:rFonts w:hint="eastAsia"/>
                <w:color w:val="000000" w:themeColor="text1"/>
              </w:rPr>
              <w:t>号文）；</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《建设项目环境影响评价分类管理名录》（国家环保部令第</w:t>
            </w:r>
            <w:r w:rsidRPr="00DC04E5">
              <w:rPr>
                <w:rFonts w:hint="eastAsia"/>
                <w:color w:val="000000" w:themeColor="text1"/>
              </w:rPr>
              <w:t>44</w:t>
            </w:r>
            <w:r w:rsidRPr="00DC04E5">
              <w:rPr>
                <w:rFonts w:hint="eastAsia"/>
                <w:color w:val="000000" w:themeColor="text1"/>
              </w:rPr>
              <w:t>号，</w:t>
            </w:r>
            <w:r w:rsidRPr="00DC04E5">
              <w:rPr>
                <w:rFonts w:hint="eastAsia"/>
                <w:color w:val="000000" w:themeColor="text1"/>
              </w:rPr>
              <w:t>2017.10.1</w:t>
            </w:r>
            <w:r w:rsidRPr="00DC04E5">
              <w:rPr>
                <w:rFonts w:hint="eastAsia"/>
                <w:color w:val="000000" w:themeColor="text1"/>
              </w:rPr>
              <w:t>）；</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《大气污染防治行动计划》（国发〔</w:t>
            </w:r>
            <w:r w:rsidRPr="00DC04E5">
              <w:rPr>
                <w:rFonts w:hint="eastAsia"/>
                <w:color w:val="000000" w:themeColor="text1"/>
              </w:rPr>
              <w:t>2013</w:t>
            </w:r>
            <w:r w:rsidRPr="00DC04E5">
              <w:rPr>
                <w:rFonts w:hint="eastAsia"/>
                <w:color w:val="000000" w:themeColor="text1"/>
              </w:rPr>
              <w:t>〕</w:t>
            </w:r>
            <w:r w:rsidRPr="00DC04E5">
              <w:rPr>
                <w:rFonts w:hint="eastAsia"/>
                <w:color w:val="000000" w:themeColor="text1"/>
              </w:rPr>
              <w:t>37</w:t>
            </w:r>
            <w:r w:rsidRPr="00DC04E5">
              <w:rPr>
                <w:rFonts w:hint="eastAsia"/>
                <w:color w:val="000000" w:themeColor="text1"/>
              </w:rPr>
              <w:t>号，</w:t>
            </w:r>
            <w:r w:rsidRPr="00DC04E5">
              <w:rPr>
                <w:rFonts w:hint="eastAsia"/>
                <w:color w:val="000000" w:themeColor="text1"/>
              </w:rPr>
              <w:t>2013.9.10</w:t>
            </w:r>
            <w:r w:rsidRPr="00DC04E5">
              <w:rPr>
                <w:rFonts w:hint="eastAsia"/>
                <w:color w:val="000000" w:themeColor="text1"/>
              </w:rPr>
              <w:t>）；</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《水污染防治行动计划》（国发〔</w:t>
            </w:r>
            <w:r w:rsidRPr="00DC04E5">
              <w:rPr>
                <w:rFonts w:hint="eastAsia"/>
                <w:color w:val="000000" w:themeColor="text1"/>
              </w:rPr>
              <w:t>2015</w:t>
            </w:r>
            <w:r w:rsidRPr="00DC04E5">
              <w:rPr>
                <w:rFonts w:hint="eastAsia"/>
                <w:color w:val="000000" w:themeColor="text1"/>
              </w:rPr>
              <w:t>〕</w:t>
            </w:r>
            <w:r w:rsidRPr="00DC04E5">
              <w:rPr>
                <w:rFonts w:hint="eastAsia"/>
                <w:color w:val="000000" w:themeColor="text1"/>
              </w:rPr>
              <w:t>17</w:t>
            </w:r>
            <w:r w:rsidRPr="00DC04E5">
              <w:rPr>
                <w:rFonts w:hint="eastAsia"/>
                <w:color w:val="000000" w:themeColor="text1"/>
              </w:rPr>
              <w:t>号，</w:t>
            </w:r>
            <w:r w:rsidRPr="00DC04E5">
              <w:rPr>
                <w:rFonts w:hint="eastAsia"/>
                <w:color w:val="000000" w:themeColor="text1"/>
              </w:rPr>
              <w:t>2015.4.2</w:t>
            </w:r>
            <w:r w:rsidRPr="00DC04E5">
              <w:rPr>
                <w:rFonts w:hint="eastAsia"/>
                <w:color w:val="000000" w:themeColor="text1"/>
              </w:rPr>
              <w:t>）；</w:t>
            </w:r>
          </w:p>
          <w:p w:rsidR="00110ECB" w:rsidRPr="00DC04E5" w:rsidRDefault="003649E9">
            <w:pPr>
              <w:pStyle w:val="af6"/>
              <w:numPr>
                <w:ilvl w:val="0"/>
                <w:numId w:val="1"/>
              </w:numPr>
              <w:ind w:firstLineChars="0"/>
              <w:jc w:val="both"/>
              <w:rPr>
                <w:color w:val="000000" w:themeColor="text1"/>
              </w:rPr>
            </w:pPr>
            <w:r w:rsidRPr="00DC04E5">
              <w:rPr>
                <w:rFonts w:hint="eastAsia"/>
                <w:color w:val="000000" w:themeColor="text1"/>
              </w:rPr>
              <w:t>《土壤污染防治行动计划》（国发〔</w:t>
            </w:r>
            <w:r w:rsidRPr="00DC04E5">
              <w:rPr>
                <w:rFonts w:hint="eastAsia"/>
                <w:color w:val="000000" w:themeColor="text1"/>
              </w:rPr>
              <w:t>2016</w:t>
            </w:r>
            <w:r w:rsidRPr="00DC04E5">
              <w:rPr>
                <w:rFonts w:hint="eastAsia"/>
                <w:color w:val="000000" w:themeColor="text1"/>
              </w:rPr>
              <w:t>〕</w:t>
            </w:r>
            <w:r w:rsidRPr="00DC04E5">
              <w:rPr>
                <w:rFonts w:hint="eastAsia"/>
                <w:color w:val="000000" w:themeColor="text1"/>
              </w:rPr>
              <w:t>31</w:t>
            </w:r>
            <w:r w:rsidRPr="00DC04E5">
              <w:rPr>
                <w:rFonts w:hint="eastAsia"/>
                <w:color w:val="000000" w:themeColor="text1"/>
              </w:rPr>
              <w:t>号，</w:t>
            </w:r>
            <w:r w:rsidRPr="00DC04E5">
              <w:rPr>
                <w:rFonts w:hint="eastAsia"/>
                <w:color w:val="000000" w:themeColor="text1"/>
              </w:rPr>
              <w:t>2016.5.28</w:t>
            </w:r>
            <w:r w:rsidRPr="00DC04E5">
              <w:rPr>
                <w:rFonts w:hint="eastAsia"/>
                <w:color w:val="000000" w:themeColor="text1"/>
              </w:rPr>
              <w:t>）。</w:t>
            </w:r>
          </w:p>
          <w:p w:rsidR="00110ECB" w:rsidRPr="00DC04E5" w:rsidRDefault="003649E9">
            <w:pPr>
              <w:pStyle w:val="af6"/>
              <w:ind w:firstLine="480"/>
              <w:jc w:val="both"/>
              <w:rPr>
                <w:bCs/>
                <w:color w:val="000000" w:themeColor="text1"/>
              </w:rPr>
            </w:pPr>
            <w:r w:rsidRPr="00DC04E5">
              <w:rPr>
                <w:rFonts w:hint="eastAsia"/>
                <w:bCs/>
                <w:color w:val="000000" w:themeColor="text1"/>
              </w:rPr>
              <w:t>（</w:t>
            </w:r>
            <w:r w:rsidRPr="00DC04E5">
              <w:rPr>
                <w:rFonts w:hint="eastAsia"/>
                <w:bCs/>
                <w:color w:val="000000" w:themeColor="text1"/>
              </w:rPr>
              <w:t>2</w:t>
            </w:r>
            <w:r w:rsidRPr="00DC04E5">
              <w:rPr>
                <w:rFonts w:hint="eastAsia"/>
                <w:bCs/>
                <w:color w:val="000000" w:themeColor="text1"/>
              </w:rPr>
              <w:t>）部门规章</w:t>
            </w:r>
          </w:p>
          <w:p w:rsidR="00110ECB" w:rsidRPr="00DC04E5" w:rsidRDefault="003649E9">
            <w:pPr>
              <w:pStyle w:val="af7"/>
              <w:numPr>
                <w:ilvl w:val="2"/>
                <w:numId w:val="2"/>
              </w:numPr>
              <w:ind w:left="0" w:firstLineChars="0" w:firstLine="426"/>
              <w:rPr>
                <w:rFonts w:cstheme="minorEastAsia"/>
                <w:color w:val="000000" w:themeColor="text1"/>
              </w:rPr>
            </w:pPr>
            <w:r w:rsidRPr="00DC04E5">
              <w:rPr>
                <w:rFonts w:cstheme="minorEastAsia" w:hint="eastAsia"/>
                <w:color w:val="000000" w:themeColor="text1"/>
              </w:rPr>
              <w:t>《吉林省大气污染防治条例》（</w:t>
            </w:r>
            <w:r w:rsidRPr="00DC04E5">
              <w:rPr>
                <w:rFonts w:cstheme="minorEastAsia" w:hint="eastAsia"/>
                <w:color w:val="000000" w:themeColor="text1"/>
              </w:rPr>
              <w:t>2016.5.27</w:t>
            </w:r>
            <w:r w:rsidRPr="00DC04E5">
              <w:rPr>
                <w:rFonts w:cstheme="minorEastAsia" w:hint="eastAsia"/>
                <w:color w:val="000000" w:themeColor="text1"/>
              </w:rPr>
              <w:t>）；</w:t>
            </w:r>
          </w:p>
          <w:p w:rsidR="00110ECB" w:rsidRPr="00DC04E5" w:rsidRDefault="003649E9">
            <w:pPr>
              <w:pStyle w:val="af7"/>
              <w:numPr>
                <w:ilvl w:val="2"/>
                <w:numId w:val="2"/>
              </w:numPr>
              <w:ind w:left="0" w:firstLineChars="0" w:firstLine="426"/>
              <w:rPr>
                <w:rFonts w:cstheme="minorEastAsia"/>
                <w:color w:val="000000" w:themeColor="text1"/>
              </w:rPr>
            </w:pPr>
            <w:r w:rsidRPr="00DC04E5">
              <w:rPr>
                <w:rFonts w:cstheme="minorEastAsia" w:hint="eastAsia"/>
                <w:color w:val="000000" w:themeColor="text1"/>
              </w:rPr>
              <w:t>《吉林省清洁空气行动计划</w:t>
            </w:r>
            <w:r w:rsidRPr="00DC04E5">
              <w:rPr>
                <w:rFonts w:cstheme="minorEastAsia" w:hint="eastAsia"/>
                <w:color w:val="000000" w:themeColor="text1"/>
              </w:rPr>
              <w:t>(2016</w:t>
            </w:r>
            <w:r w:rsidRPr="00DC04E5">
              <w:rPr>
                <w:rFonts w:cstheme="minorEastAsia" w:hint="eastAsia"/>
                <w:color w:val="000000" w:themeColor="text1"/>
              </w:rPr>
              <w:t>—</w:t>
            </w:r>
            <w:r w:rsidRPr="00DC04E5">
              <w:rPr>
                <w:rFonts w:cstheme="minorEastAsia" w:hint="eastAsia"/>
                <w:color w:val="000000" w:themeColor="text1"/>
              </w:rPr>
              <w:t>2020</w:t>
            </w:r>
            <w:r w:rsidRPr="00DC04E5">
              <w:rPr>
                <w:rFonts w:cstheme="minorEastAsia" w:hint="eastAsia"/>
                <w:color w:val="000000" w:themeColor="text1"/>
              </w:rPr>
              <w:t>年</w:t>
            </w:r>
            <w:r w:rsidRPr="00DC04E5">
              <w:rPr>
                <w:rFonts w:cstheme="minorEastAsia" w:hint="eastAsia"/>
                <w:color w:val="000000" w:themeColor="text1"/>
              </w:rPr>
              <w:t>)</w:t>
            </w:r>
            <w:r w:rsidRPr="00DC04E5">
              <w:rPr>
                <w:rFonts w:cstheme="minorEastAsia" w:hint="eastAsia"/>
                <w:color w:val="000000" w:themeColor="text1"/>
              </w:rPr>
              <w:t>》（吉政发〔</w:t>
            </w:r>
            <w:r w:rsidRPr="00DC04E5">
              <w:rPr>
                <w:rFonts w:cstheme="minorEastAsia" w:hint="eastAsia"/>
                <w:color w:val="000000" w:themeColor="text1"/>
              </w:rPr>
              <w:t>2016</w:t>
            </w:r>
            <w:r w:rsidRPr="00DC04E5">
              <w:rPr>
                <w:rFonts w:cstheme="minorEastAsia" w:hint="eastAsia"/>
                <w:color w:val="000000" w:themeColor="text1"/>
              </w:rPr>
              <w:t>〕</w:t>
            </w:r>
            <w:r w:rsidRPr="00DC04E5">
              <w:rPr>
                <w:rFonts w:cstheme="minorEastAsia" w:hint="eastAsia"/>
                <w:color w:val="000000" w:themeColor="text1"/>
              </w:rPr>
              <w:t>23</w:t>
            </w:r>
            <w:r w:rsidRPr="00DC04E5">
              <w:rPr>
                <w:rFonts w:cstheme="minorEastAsia" w:hint="eastAsia"/>
                <w:color w:val="000000" w:themeColor="text1"/>
              </w:rPr>
              <w:t>号，</w:t>
            </w:r>
            <w:r w:rsidRPr="00DC04E5">
              <w:rPr>
                <w:rFonts w:cstheme="minorEastAsia" w:hint="eastAsia"/>
                <w:color w:val="000000" w:themeColor="text1"/>
              </w:rPr>
              <w:t>2016.5.23</w:t>
            </w:r>
            <w:r w:rsidRPr="00DC04E5">
              <w:rPr>
                <w:rFonts w:cstheme="minorEastAsia" w:hint="eastAsia"/>
                <w:color w:val="000000" w:themeColor="text1"/>
              </w:rPr>
              <w:t>）；</w:t>
            </w:r>
          </w:p>
          <w:p w:rsidR="00110ECB" w:rsidRPr="00DC04E5" w:rsidRDefault="003649E9">
            <w:pPr>
              <w:pStyle w:val="af7"/>
              <w:numPr>
                <w:ilvl w:val="2"/>
                <w:numId w:val="2"/>
              </w:numPr>
              <w:ind w:left="0" w:firstLineChars="0" w:firstLine="426"/>
              <w:rPr>
                <w:rFonts w:cstheme="minorEastAsia"/>
                <w:color w:val="000000" w:themeColor="text1"/>
              </w:rPr>
            </w:pPr>
            <w:r w:rsidRPr="00DC04E5">
              <w:rPr>
                <w:rFonts w:cstheme="minorEastAsia" w:hint="eastAsia"/>
                <w:color w:val="000000" w:themeColor="text1"/>
              </w:rPr>
              <w:t>《吉林省人民政府办公厅关于印发吉林省落实水污染防治行动计划工作方案的通知》（吉政办发〔</w:t>
            </w:r>
            <w:r w:rsidRPr="00DC04E5">
              <w:rPr>
                <w:rFonts w:cstheme="minorEastAsia" w:hint="eastAsia"/>
                <w:color w:val="000000" w:themeColor="text1"/>
              </w:rPr>
              <w:t>2015</w:t>
            </w:r>
            <w:r w:rsidRPr="00DC04E5">
              <w:rPr>
                <w:rFonts w:cstheme="minorEastAsia" w:hint="eastAsia"/>
                <w:color w:val="000000" w:themeColor="text1"/>
              </w:rPr>
              <w:t>〕</w:t>
            </w:r>
            <w:r w:rsidRPr="00DC04E5">
              <w:rPr>
                <w:rFonts w:cstheme="minorEastAsia" w:hint="eastAsia"/>
                <w:color w:val="000000" w:themeColor="text1"/>
              </w:rPr>
              <w:t>72</w:t>
            </w:r>
            <w:r w:rsidRPr="00DC04E5">
              <w:rPr>
                <w:rFonts w:cstheme="minorEastAsia" w:hint="eastAsia"/>
                <w:color w:val="000000" w:themeColor="text1"/>
              </w:rPr>
              <w:t>号，</w:t>
            </w:r>
            <w:r w:rsidRPr="00DC04E5">
              <w:rPr>
                <w:rFonts w:cstheme="minorEastAsia" w:hint="eastAsia"/>
                <w:color w:val="000000" w:themeColor="text1"/>
              </w:rPr>
              <w:t>2015.12.29</w:t>
            </w:r>
            <w:r w:rsidRPr="00DC04E5">
              <w:rPr>
                <w:rFonts w:cstheme="minorEastAsia" w:hint="eastAsia"/>
                <w:color w:val="000000" w:themeColor="text1"/>
              </w:rPr>
              <w:t>）；</w:t>
            </w:r>
          </w:p>
          <w:p w:rsidR="00110ECB" w:rsidRPr="00DC04E5" w:rsidRDefault="003649E9">
            <w:pPr>
              <w:pStyle w:val="af7"/>
              <w:numPr>
                <w:ilvl w:val="2"/>
                <w:numId w:val="2"/>
              </w:numPr>
              <w:ind w:left="0" w:firstLineChars="0" w:firstLine="426"/>
              <w:rPr>
                <w:rFonts w:cstheme="minorEastAsia"/>
                <w:color w:val="000000" w:themeColor="text1"/>
              </w:rPr>
            </w:pPr>
            <w:r w:rsidRPr="00DC04E5">
              <w:rPr>
                <w:rFonts w:cstheme="minorEastAsia" w:hint="eastAsia"/>
                <w:color w:val="000000" w:themeColor="text1"/>
              </w:rPr>
              <w:t>《吉林省落实大气污染防治行动计划实施细则》（吉政发〔</w:t>
            </w:r>
            <w:r w:rsidRPr="00DC04E5">
              <w:rPr>
                <w:rFonts w:cstheme="minorEastAsia" w:hint="eastAsia"/>
                <w:color w:val="000000" w:themeColor="text1"/>
              </w:rPr>
              <w:t>2013</w:t>
            </w:r>
            <w:r w:rsidRPr="00DC04E5">
              <w:rPr>
                <w:rFonts w:cstheme="minorEastAsia" w:hint="eastAsia"/>
                <w:color w:val="000000" w:themeColor="text1"/>
              </w:rPr>
              <w:t>〕</w:t>
            </w:r>
            <w:r w:rsidRPr="00DC04E5">
              <w:rPr>
                <w:rFonts w:cstheme="minorEastAsia" w:hint="eastAsia"/>
                <w:color w:val="000000" w:themeColor="text1"/>
              </w:rPr>
              <w:t>31</w:t>
            </w:r>
            <w:r w:rsidRPr="00DC04E5">
              <w:rPr>
                <w:rFonts w:cstheme="minorEastAsia" w:hint="eastAsia"/>
                <w:color w:val="000000" w:themeColor="text1"/>
              </w:rPr>
              <w:lastRenderedPageBreak/>
              <w:t>号</w:t>
            </w:r>
            <w:r w:rsidRPr="00DC04E5">
              <w:rPr>
                <w:rFonts w:cstheme="minorEastAsia" w:hint="eastAsia"/>
                <w:color w:val="000000" w:themeColor="text1"/>
              </w:rPr>
              <w:t>,2013.12.24</w:t>
            </w:r>
            <w:r w:rsidRPr="00DC04E5">
              <w:rPr>
                <w:rFonts w:cstheme="minorEastAsia" w:hint="eastAsia"/>
                <w:color w:val="000000" w:themeColor="text1"/>
              </w:rPr>
              <w:t>）；</w:t>
            </w:r>
          </w:p>
          <w:p w:rsidR="00110ECB" w:rsidRPr="00DC04E5" w:rsidRDefault="003649E9">
            <w:pPr>
              <w:pStyle w:val="af6"/>
              <w:numPr>
                <w:ilvl w:val="2"/>
                <w:numId w:val="2"/>
              </w:numPr>
              <w:ind w:left="0" w:firstLineChars="0" w:firstLine="426"/>
              <w:jc w:val="both"/>
              <w:rPr>
                <w:color w:val="000000" w:themeColor="text1"/>
              </w:rPr>
            </w:pPr>
            <w:r w:rsidRPr="00DC04E5">
              <w:rPr>
                <w:rFonts w:hint="eastAsia"/>
                <w:color w:val="000000" w:themeColor="text1"/>
              </w:rPr>
              <w:t>《吉林省清洁土壤行动计划的通知》（吉政发〔</w:t>
            </w:r>
            <w:r w:rsidRPr="00DC04E5">
              <w:rPr>
                <w:rFonts w:hint="eastAsia"/>
                <w:color w:val="000000" w:themeColor="text1"/>
              </w:rPr>
              <w:t>2016</w:t>
            </w:r>
            <w:r w:rsidRPr="00DC04E5">
              <w:rPr>
                <w:rFonts w:hint="eastAsia"/>
                <w:color w:val="000000" w:themeColor="text1"/>
              </w:rPr>
              <w:t>〕</w:t>
            </w:r>
            <w:r w:rsidRPr="00DC04E5">
              <w:rPr>
                <w:rFonts w:hint="eastAsia"/>
                <w:color w:val="000000" w:themeColor="text1"/>
              </w:rPr>
              <w:t>40</w:t>
            </w:r>
            <w:r w:rsidRPr="00DC04E5">
              <w:rPr>
                <w:rFonts w:hint="eastAsia"/>
                <w:color w:val="000000" w:themeColor="text1"/>
              </w:rPr>
              <w:t>号，</w:t>
            </w:r>
            <w:r w:rsidRPr="00DC04E5">
              <w:rPr>
                <w:rFonts w:hint="eastAsia"/>
                <w:color w:val="000000" w:themeColor="text1"/>
              </w:rPr>
              <w:t>2016.11.28</w:t>
            </w:r>
            <w:r w:rsidRPr="00DC04E5">
              <w:rPr>
                <w:rFonts w:hint="eastAsia"/>
                <w:color w:val="000000" w:themeColor="text1"/>
              </w:rPr>
              <w:t>）；</w:t>
            </w:r>
          </w:p>
          <w:p w:rsidR="00110ECB" w:rsidRPr="00DC04E5" w:rsidRDefault="005E22EF">
            <w:pPr>
              <w:pStyle w:val="af6"/>
              <w:numPr>
                <w:ilvl w:val="2"/>
                <w:numId w:val="2"/>
              </w:numPr>
              <w:ind w:left="0" w:firstLineChars="0" w:firstLine="426"/>
              <w:jc w:val="both"/>
              <w:rPr>
                <w:color w:val="000000" w:themeColor="text1"/>
              </w:rPr>
            </w:pPr>
            <w:r w:rsidRPr="00DC04E5">
              <w:rPr>
                <w:rFonts w:hint="eastAsia"/>
                <w:color w:val="000000" w:themeColor="text1"/>
              </w:rPr>
              <w:t>中华人民共和国国家发展和改革委员会第</w:t>
            </w:r>
            <w:r w:rsidRPr="00DC04E5">
              <w:rPr>
                <w:color w:val="000000" w:themeColor="text1"/>
              </w:rPr>
              <w:t>29</w:t>
            </w:r>
            <w:r w:rsidRPr="00DC04E5">
              <w:rPr>
                <w:rFonts w:hint="eastAsia"/>
                <w:color w:val="000000" w:themeColor="text1"/>
              </w:rPr>
              <w:t>号令《产业结构调整指导目录（</w:t>
            </w:r>
            <w:r w:rsidRPr="00DC04E5">
              <w:rPr>
                <w:color w:val="000000" w:themeColor="text1"/>
              </w:rPr>
              <w:t>2019</w:t>
            </w:r>
            <w:r w:rsidRPr="00DC04E5">
              <w:rPr>
                <w:rFonts w:hint="eastAsia"/>
                <w:color w:val="000000" w:themeColor="text1"/>
              </w:rPr>
              <w:t>年本）》</w:t>
            </w:r>
            <w:r w:rsidR="003649E9" w:rsidRPr="00DC04E5">
              <w:rPr>
                <w:rFonts w:hint="eastAsia"/>
                <w:color w:val="000000" w:themeColor="text1"/>
              </w:rPr>
              <w:t>；</w:t>
            </w:r>
          </w:p>
          <w:p w:rsidR="00110ECB" w:rsidRPr="00DC04E5" w:rsidRDefault="003649E9">
            <w:pPr>
              <w:pStyle w:val="af6"/>
              <w:numPr>
                <w:ilvl w:val="2"/>
                <w:numId w:val="2"/>
              </w:numPr>
              <w:ind w:left="0" w:firstLineChars="0" w:firstLine="426"/>
              <w:jc w:val="both"/>
              <w:rPr>
                <w:color w:val="000000" w:themeColor="text1"/>
              </w:rPr>
            </w:pPr>
            <w:r w:rsidRPr="00DC04E5">
              <w:rPr>
                <w:rFonts w:hint="eastAsia"/>
                <w:color w:val="000000" w:themeColor="text1"/>
              </w:rPr>
              <w:t>《建设项目竣工环境保护验收暂行办法》（环规环评</w:t>
            </w:r>
            <w:r w:rsidRPr="00DC04E5">
              <w:rPr>
                <w:rFonts w:hint="eastAsia"/>
                <w:color w:val="000000" w:themeColor="text1"/>
              </w:rPr>
              <w:t>[2017]4</w:t>
            </w:r>
            <w:r w:rsidRPr="00DC04E5">
              <w:rPr>
                <w:rFonts w:hint="eastAsia"/>
                <w:color w:val="000000" w:themeColor="text1"/>
              </w:rPr>
              <w:t>号）；</w:t>
            </w:r>
          </w:p>
          <w:p w:rsidR="00110ECB" w:rsidRPr="00DC04E5" w:rsidRDefault="003649E9">
            <w:pPr>
              <w:pStyle w:val="af6"/>
              <w:numPr>
                <w:ilvl w:val="2"/>
                <w:numId w:val="2"/>
              </w:numPr>
              <w:ind w:left="0" w:firstLineChars="0" w:firstLine="426"/>
              <w:jc w:val="both"/>
              <w:rPr>
                <w:rFonts w:cs="Cambria Math"/>
                <w:b/>
                <w:bCs/>
                <w:color w:val="000000" w:themeColor="text1"/>
                <w:u w:val="single"/>
              </w:rPr>
            </w:pPr>
            <w:r w:rsidRPr="00DC04E5">
              <w:rPr>
                <w:rFonts w:hint="eastAsia"/>
                <w:color w:val="000000" w:themeColor="text1"/>
              </w:rPr>
              <w:t>《吉林省人民政府关于印发吉林省落实打赢蓝天保卫战三年行动计划实施方案的通知》（吉政发〔</w:t>
            </w:r>
            <w:r w:rsidRPr="00DC04E5">
              <w:rPr>
                <w:rFonts w:hint="eastAsia"/>
                <w:color w:val="000000" w:themeColor="text1"/>
              </w:rPr>
              <w:t>2018</w:t>
            </w:r>
            <w:r w:rsidRPr="00DC04E5">
              <w:rPr>
                <w:rFonts w:hint="eastAsia"/>
                <w:color w:val="000000" w:themeColor="text1"/>
              </w:rPr>
              <w:t>〕</w:t>
            </w:r>
            <w:r w:rsidRPr="00DC04E5">
              <w:rPr>
                <w:rFonts w:hint="eastAsia"/>
                <w:color w:val="000000" w:themeColor="text1"/>
              </w:rPr>
              <w:t>15</w:t>
            </w:r>
            <w:r w:rsidRPr="00DC04E5">
              <w:rPr>
                <w:rFonts w:hint="eastAsia"/>
                <w:color w:val="000000" w:themeColor="text1"/>
              </w:rPr>
              <w:t>号）；</w:t>
            </w:r>
          </w:p>
          <w:p w:rsidR="00110ECB" w:rsidRPr="00DC04E5" w:rsidRDefault="003649E9">
            <w:pPr>
              <w:pStyle w:val="af6"/>
              <w:numPr>
                <w:ilvl w:val="0"/>
                <w:numId w:val="3"/>
              </w:numPr>
              <w:ind w:left="426" w:firstLineChars="0" w:firstLine="0"/>
              <w:jc w:val="both"/>
              <w:rPr>
                <w:rStyle w:val="af5"/>
                <w:color w:val="000000" w:themeColor="text1"/>
                <w:sz w:val="24"/>
                <w:szCs w:val="24"/>
              </w:rPr>
            </w:pPr>
            <w:r w:rsidRPr="00DC04E5">
              <w:rPr>
                <w:rStyle w:val="af5"/>
                <w:rFonts w:hint="eastAsia"/>
                <w:color w:val="000000" w:themeColor="text1"/>
                <w:sz w:val="24"/>
                <w:szCs w:val="24"/>
              </w:rPr>
              <w:t>《白山市落实打赢蓝天保卫战三年行动计划实施方案》</w:t>
            </w:r>
            <w:r w:rsidRPr="00DC04E5">
              <w:rPr>
                <w:rStyle w:val="af5"/>
                <w:rFonts w:hint="eastAsia"/>
                <w:color w:val="000000" w:themeColor="text1"/>
                <w:sz w:val="24"/>
                <w:szCs w:val="24"/>
              </w:rPr>
              <w:t>(</w:t>
            </w:r>
            <w:r w:rsidRPr="00DC04E5">
              <w:rPr>
                <w:rStyle w:val="af5"/>
                <w:rFonts w:hint="eastAsia"/>
                <w:color w:val="000000" w:themeColor="text1"/>
                <w:sz w:val="24"/>
                <w:szCs w:val="24"/>
              </w:rPr>
              <w:t>白山政发</w:t>
            </w:r>
            <w:r w:rsidRPr="00DC04E5">
              <w:rPr>
                <w:rFonts w:hint="eastAsia"/>
                <w:color w:val="000000" w:themeColor="text1"/>
              </w:rPr>
              <w:t>[2018]16</w:t>
            </w:r>
            <w:r w:rsidRPr="00DC04E5">
              <w:rPr>
                <w:rFonts w:hint="eastAsia"/>
                <w:color w:val="000000" w:themeColor="text1"/>
              </w:rPr>
              <w:t>号）；</w:t>
            </w:r>
          </w:p>
          <w:p w:rsidR="00110ECB" w:rsidRPr="00DC04E5" w:rsidRDefault="003649E9">
            <w:pPr>
              <w:pStyle w:val="af6"/>
              <w:numPr>
                <w:ilvl w:val="0"/>
                <w:numId w:val="3"/>
              </w:numPr>
              <w:ind w:left="426" w:firstLineChars="0" w:firstLine="0"/>
              <w:jc w:val="both"/>
              <w:rPr>
                <w:rStyle w:val="af5"/>
                <w:color w:val="000000" w:themeColor="text1"/>
                <w:sz w:val="24"/>
                <w:szCs w:val="24"/>
              </w:rPr>
            </w:pPr>
            <w:r w:rsidRPr="00DC04E5">
              <w:rPr>
                <w:rStyle w:val="af5"/>
                <w:rFonts w:hint="eastAsia"/>
                <w:color w:val="000000" w:themeColor="text1"/>
                <w:sz w:val="24"/>
                <w:szCs w:val="24"/>
              </w:rPr>
              <w:t>《白山市落实大气污染防治行动计划实施方案的通知》（白山政办发</w:t>
            </w:r>
            <w:r w:rsidRPr="00DC04E5">
              <w:rPr>
                <w:rFonts w:hint="eastAsia"/>
                <w:color w:val="000000" w:themeColor="text1"/>
              </w:rPr>
              <w:t>[2014]7</w:t>
            </w:r>
            <w:r w:rsidRPr="00DC04E5">
              <w:rPr>
                <w:rFonts w:hint="eastAsia"/>
                <w:color w:val="000000" w:themeColor="text1"/>
              </w:rPr>
              <w:t>号</w:t>
            </w:r>
            <w:r w:rsidRPr="00DC04E5">
              <w:rPr>
                <w:rStyle w:val="af5"/>
                <w:rFonts w:hint="eastAsia"/>
                <w:color w:val="000000" w:themeColor="text1"/>
                <w:sz w:val="24"/>
                <w:szCs w:val="24"/>
              </w:rPr>
              <w:t>）。</w:t>
            </w:r>
          </w:p>
          <w:p w:rsidR="00110ECB" w:rsidRPr="00DC04E5" w:rsidRDefault="003649E9">
            <w:pPr>
              <w:ind w:firstLineChars="200" w:firstLine="480"/>
              <w:rPr>
                <w:bCs/>
                <w:color w:val="000000" w:themeColor="text1"/>
              </w:rPr>
            </w:pPr>
            <w:r w:rsidRPr="00DC04E5">
              <w:rPr>
                <w:rFonts w:hint="eastAsia"/>
                <w:bCs/>
                <w:color w:val="000000" w:themeColor="text1"/>
              </w:rPr>
              <w:t>（</w:t>
            </w:r>
            <w:r w:rsidRPr="00DC04E5">
              <w:rPr>
                <w:rFonts w:hint="eastAsia"/>
                <w:bCs/>
                <w:color w:val="000000" w:themeColor="text1"/>
              </w:rPr>
              <w:t>3</w:t>
            </w:r>
            <w:r w:rsidRPr="00DC04E5">
              <w:rPr>
                <w:rFonts w:hint="eastAsia"/>
                <w:bCs/>
                <w:color w:val="000000" w:themeColor="text1"/>
              </w:rPr>
              <w:t>）评价技术导则、规范</w:t>
            </w:r>
          </w:p>
          <w:p w:rsidR="00110ECB" w:rsidRPr="00DC04E5" w:rsidRDefault="003649E9">
            <w:pPr>
              <w:pStyle w:val="af6"/>
              <w:numPr>
                <w:ilvl w:val="0"/>
                <w:numId w:val="4"/>
              </w:numPr>
              <w:ind w:firstLineChars="0"/>
              <w:rPr>
                <w:color w:val="000000" w:themeColor="text1"/>
              </w:rPr>
            </w:pPr>
            <w:r w:rsidRPr="00DC04E5">
              <w:rPr>
                <w:rFonts w:hint="eastAsia"/>
                <w:color w:val="000000" w:themeColor="text1"/>
              </w:rPr>
              <w:t>《建设项目环境影响评价技术导则</w:t>
            </w:r>
            <w:r w:rsidRPr="00DC04E5">
              <w:rPr>
                <w:rFonts w:hint="eastAsia"/>
                <w:color w:val="000000" w:themeColor="text1"/>
              </w:rPr>
              <w:t>-</w:t>
            </w:r>
            <w:r w:rsidRPr="00DC04E5">
              <w:rPr>
                <w:rFonts w:hint="eastAsia"/>
                <w:color w:val="000000" w:themeColor="text1"/>
              </w:rPr>
              <w:t>总纲》（</w:t>
            </w:r>
            <w:r w:rsidRPr="00DC04E5">
              <w:rPr>
                <w:rFonts w:hint="eastAsia"/>
                <w:color w:val="000000" w:themeColor="text1"/>
              </w:rPr>
              <w:t>HJ2.1-2016</w:t>
            </w:r>
            <w:r w:rsidRPr="00DC04E5">
              <w:rPr>
                <w:rFonts w:hint="eastAsia"/>
                <w:color w:val="000000" w:themeColor="text1"/>
              </w:rPr>
              <w:t>）；</w:t>
            </w:r>
          </w:p>
          <w:p w:rsidR="00110ECB" w:rsidRPr="00DC04E5" w:rsidRDefault="003649E9">
            <w:pPr>
              <w:pStyle w:val="af6"/>
              <w:numPr>
                <w:ilvl w:val="0"/>
                <w:numId w:val="4"/>
              </w:numPr>
              <w:ind w:firstLineChars="0"/>
              <w:rPr>
                <w:color w:val="000000" w:themeColor="text1"/>
              </w:rPr>
            </w:pPr>
            <w:r w:rsidRPr="00DC04E5">
              <w:rPr>
                <w:rFonts w:hint="eastAsia"/>
                <w:color w:val="000000" w:themeColor="text1"/>
              </w:rPr>
              <w:t>《环境影响评价技术导则</w:t>
            </w:r>
            <w:r w:rsidRPr="00DC04E5">
              <w:rPr>
                <w:rFonts w:hint="eastAsia"/>
                <w:color w:val="000000" w:themeColor="text1"/>
              </w:rPr>
              <w:t>-</w:t>
            </w:r>
            <w:r w:rsidRPr="00DC04E5">
              <w:rPr>
                <w:rFonts w:hint="eastAsia"/>
                <w:color w:val="000000" w:themeColor="text1"/>
              </w:rPr>
              <w:t>大气环境》（</w:t>
            </w:r>
            <w:r w:rsidRPr="00DC04E5">
              <w:rPr>
                <w:rFonts w:hint="eastAsia"/>
                <w:color w:val="000000" w:themeColor="text1"/>
              </w:rPr>
              <w:t>HJ2.2-2018</w:t>
            </w:r>
            <w:r w:rsidRPr="00DC04E5">
              <w:rPr>
                <w:rFonts w:hint="eastAsia"/>
                <w:color w:val="000000" w:themeColor="text1"/>
              </w:rPr>
              <w:t>）；</w:t>
            </w:r>
          </w:p>
          <w:p w:rsidR="00110ECB" w:rsidRPr="00DC04E5" w:rsidRDefault="003649E9">
            <w:pPr>
              <w:pStyle w:val="af6"/>
              <w:numPr>
                <w:ilvl w:val="0"/>
                <w:numId w:val="4"/>
              </w:numPr>
              <w:ind w:firstLineChars="0"/>
              <w:rPr>
                <w:color w:val="000000" w:themeColor="text1"/>
              </w:rPr>
            </w:pPr>
            <w:r w:rsidRPr="00DC04E5">
              <w:rPr>
                <w:rFonts w:hint="eastAsia"/>
                <w:color w:val="000000" w:themeColor="text1"/>
              </w:rPr>
              <w:t>《环境影响评价技术导则</w:t>
            </w:r>
            <w:r w:rsidRPr="00DC04E5">
              <w:rPr>
                <w:rFonts w:hint="eastAsia"/>
                <w:color w:val="000000" w:themeColor="text1"/>
              </w:rPr>
              <w:t>-</w:t>
            </w:r>
            <w:r w:rsidRPr="00DC04E5">
              <w:rPr>
                <w:rFonts w:hint="eastAsia"/>
                <w:color w:val="000000" w:themeColor="text1"/>
              </w:rPr>
              <w:t>地表水环境》（</w:t>
            </w:r>
            <w:r w:rsidRPr="00DC04E5">
              <w:rPr>
                <w:rFonts w:hint="eastAsia"/>
                <w:color w:val="000000" w:themeColor="text1"/>
              </w:rPr>
              <w:t>HJ2.3-2018</w:t>
            </w:r>
            <w:r w:rsidRPr="00DC04E5">
              <w:rPr>
                <w:rFonts w:hint="eastAsia"/>
                <w:color w:val="000000" w:themeColor="text1"/>
              </w:rPr>
              <w:t>）；</w:t>
            </w:r>
          </w:p>
          <w:p w:rsidR="00110ECB" w:rsidRPr="00DC04E5" w:rsidRDefault="003649E9">
            <w:pPr>
              <w:pStyle w:val="af6"/>
              <w:numPr>
                <w:ilvl w:val="0"/>
                <w:numId w:val="4"/>
              </w:numPr>
              <w:ind w:firstLineChars="0"/>
              <w:rPr>
                <w:color w:val="000000" w:themeColor="text1"/>
              </w:rPr>
            </w:pPr>
            <w:r w:rsidRPr="00DC04E5">
              <w:rPr>
                <w:rFonts w:hint="eastAsia"/>
                <w:color w:val="000000" w:themeColor="text1"/>
              </w:rPr>
              <w:t>《环境影响评价技术导则</w:t>
            </w:r>
            <w:r w:rsidRPr="00DC04E5">
              <w:rPr>
                <w:rFonts w:hint="eastAsia"/>
                <w:color w:val="000000" w:themeColor="text1"/>
              </w:rPr>
              <w:t>-</w:t>
            </w:r>
            <w:r w:rsidRPr="00DC04E5">
              <w:rPr>
                <w:rFonts w:hint="eastAsia"/>
                <w:color w:val="000000" w:themeColor="text1"/>
              </w:rPr>
              <w:t>声环境》（</w:t>
            </w:r>
            <w:r w:rsidRPr="00DC04E5">
              <w:rPr>
                <w:rFonts w:hint="eastAsia"/>
                <w:color w:val="000000" w:themeColor="text1"/>
              </w:rPr>
              <w:t>HJ2.4-2009</w:t>
            </w:r>
            <w:r w:rsidRPr="00DC04E5">
              <w:rPr>
                <w:rFonts w:hint="eastAsia"/>
                <w:color w:val="000000" w:themeColor="text1"/>
              </w:rPr>
              <w:t>）；</w:t>
            </w:r>
          </w:p>
          <w:p w:rsidR="00110ECB" w:rsidRPr="00DC04E5" w:rsidRDefault="003649E9">
            <w:pPr>
              <w:pStyle w:val="af6"/>
              <w:numPr>
                <w:ilvl w:val="0"/>
                <w:numId w:val="4"/>
              </w:numPr>
              <w:ind w:firstLineChars="0"/>
              <w:rPr>
                <w:color w:val="000000" w:themeColor="text1"/>
              </w:rPr>
            </w:pPr>
            <w:r w:rsidRPr="00DC04E5">
              <w:rPr>
                <w:rFonts w:hint="eastAsia"/>
                <w:color w:val="000000" w:themeColor="text1"/>
              </w:rPr>
              <w:t>《环境影响评价技术导则</w:t>
            </w:r>
            <w:r w:rsidRPr="00DC04E5">
              <w:rPr>
                <w:rFonts w:hint="eastAsia"/>
                <w:color w:val="000000" w:themeColor="text1"/>
              </w:rPr>
              <w:t>-</w:t>
            </w:r>
            <w:r w:rsidRPr="00DC04E5">
              <w:rPr>
                <w:rFonts w:hint="eastAsia"/>
                <w:color w:val="000000" w:themeColor="text1"/>
              </w:rPr>
              <w:t>生态环境》（</w:t>
            </w:r>
            <w:r w:rsidRPr="00DC04E5">
              <w:rPr>
                <w:rFonts w:hint="eastAsia"/>
                <w:color w:val="000000" w:themeColor="text1"/>
              </w:rPr>
              <w:t>HJ19-2011</w:t>
            </w:r>
            <w:r w:rsidRPr="00DC04E5">
              <w:rPr>
                <w:rFonts w:hint="eastAsia"/>
                <w:color w:val="000000" w:themeColor="text1"/>
              </w:rPr>
              <w:t>）；</w:t>
            </w:r>
          </w:p>
          <w:p w:rsidR="00110ECB" w:rsidRPr="00DC04E5" w:rsidRDefault="003649E9">
            <w:pPr>
              <w:pStyle w:val="af6"/>
              <w:numPr>
                <w:ilvl w:val="0"/>
                <w:numId w:val="4"/>
              </w:numPr>
              <w:ind w:firstLineChars="0"/>
              <w:rPr>
                <w:color w:val="000000" w:themeColor="text1"/>
              </w:rPr>
            </w:pPr>
            <w:r w:rsidRPr="00DC04E5">
              <w:rPr>
                <w:rFonts w:hint="eastAsia"/>
                <w:color w:val="000000" w:themeColor="text1"/>
              </w:rPr>
              <w:t>《环境影响评价技术导则</w:t>
            </w:r>
            <w:r w:rsidRPr="00DC04E5">
              <w:rPr>
                <w:rFonts w:hint="eastAsia"/>
                <w:color w:val="000000" w:themeColor="text1"/>
              </w:rPr>
              <w:t>-</w:t>
            </w:r>
            <w:r w:rsidRPr="00DC04E5">
              <w:rPr>
                <w:rFonts w:hint="eastAsia"/>
                <w:color w:val="000000" w:themeColor="text1"/>
              </w:rPr>
              <w:t>地下水环境》（</w:t>
            </w:r>
            <w:r w:rsidRPr="00DC04E5">
              <w:rPr>
                <w:rFonts w:hint="eastAsia"/>
                <w:color w:val="000000" w:themeColor="text1"/>
              </w:rPr>
              <w:t>HJ610-2016</w:t>
            </w:r>
            <w:r w:rsidRPr="00DC04E5">
              <w:rPr>
                <w:rFonts w:hint="eastAsia"/>
                <w:color w:val="000000" w:themeColor="text1"/>
              </w:rPr>
              <w:t>）；</w:t>
            </w:r>
          </w:p>
          <w:p w:rsidR="00110ECB" w:rsidRPr="00DC04E5" w:rsidRDefault="003649E9">
            <w:pPr>
              <w:pStyle w:val="af6"/>
              <w:numPr>
                <w:ilvl w:val="0"/>
                <w:numId w:val="4"/>
              </w:numPr>
              <w:ind w:firstLineChars="0"/>
              <w:rPr>
                <w:color w:val="000000" w:themeColor="text1"/>
              </w:rPr>
            </w:pPr>
            <w:r w:rsidRPr="00DC04E5">
              <w:rPr>
                <w:rFonts w:hint="eastAsia"/>
                <w:color w:val="000000" w:themeColor="text1"/>
              </w:rPr>
              <w:t>《建设项目环境风险评价技术导则》（</w:t>
            </w:r>
            <w:r w:rsidRPr="00DC04E5">
              <w:rPr>
                <w:rFonts w:hint="eastAsia"/>
                <w:color w:val="000000" w:themeColor="text1"/>
              </w:rPr>
              <w:t>HJ169-2018</w:t>
            </w:r>
            <w:r w:rsidRPr="00DC04E5">
              <w:rPr>
                <w:rFonts w:hint="eastAsia"/>
                <w:color w:val="000000" w:themeColor="text1"/>
              </w:rPr>
              <w:t>）。</w:t>
            </w:r>
          </w:p>
          <w:p w:rsidR="00110ECB" w:rsidRPr="00DC04E5" w:rsidRDefault="003649E9">
            <w:pPr>
              <w:ind w:firstLineChars="200" w:firstLine="480"/>
              <w:jc w:val="left"/>
              <w:rPr>
                <w:bCs/>
                <w:color w:val="000000" w:themeColor="text1"/>
                <w:szCs w:val="28"/>
              </w:rPr>
            </w:pPr>
            <w:r w:rsidRPr="00DC04E5">
              <w:rPr>
                <w:rFonts w:hint="eastAsia"/>
                <w:bCs/>
                <w:color w:val="000000" w:themeColor="text1"/>
                <w:szCs w:val="28"/>
              </w:rPr>
              <w:t>（</w:t>
            </w:r>
            <w:r w:rsidRPr="00DC04E5">
              <w:rPr>
                <w:rFonts w:hint="eastAsia"/>
                <w:bCs/>
                <w:color w:val="000000" w:themeColor="text1"/>
                <w:szCs w:val="28"/>
              </w:rPr>
              <w:t>4</w:t>
            </w:r>
            <w:r w:rsidRPr="00DC04E5">
              <w:rPr>
                <w:rFonts w:hint="eastAsia"/>
                <w:bCs/>
                <w:color w:val="000000" w:themeColor="text1"/>
                <w:szCs w:val="28"/>
              </w:rPr>
              <w:t>）其他资料</w:t>
            </w:r>
          </w:p>
          <w:p w:rsidR="00110ECB" w:rsidRPr="00DC04E5" w:rsidRDefault="004666E4">
            <w:pPr>
              <w:pStyle w:val="ad"/>
              <w:ind w:firstLineChars="200" w:firstLine="480"/>
              <w:jc w:val="left"/>
              <w:rPr>
                <w:color w:val="000000" w:themeColor="text1"/>
              </w:rPr>
            </w:pPr>
            <w:r w:rsidRPr="00DC04E5">
              <w:rPr>
                <w:rFonts w:ascii="宋体" w:hAnsi="宋体" w:cs="Times New Roman" w:hint="eastAsia"/>
                <w:bCs/>
                <w:color w:val="000000" w:themeColor="text1"/>
              </w:rPr>
              <w:t>①</w:t>
            </w:r>
            <w:r w:rsidR="00807432" w:rsidRPr="00DC04E5">
              <w:rPr>
                <w:rFonts w:cs="Times New Roman" w:hint="eastAsia"/>
                <w:bCs/>
                <w:color w:val="000000" w:themeColor="text1"/>
              </w:rPr>
              <w:t>白山市成邦汽车销售服务有限公司</w:t>
            </w:r>
            <w:r w:rsidRPr="00DC04E5">
              <w:rPr>
                <w:rFonts w:cs="Times New Roman" w:hint="eastAsia"/>
                <w:bCs/>
                <w:color w:val="000000" w:themeColor="text1"/>
              </w:rPr>
              <w:t>和</w:t>
            </w:r>
            <w:r w:rsidRPr="00DC04E5">
              <w:rPr>
                <w:rFonts w:cs="宋体" w:hint="eastAsia"/>
                <w:color w:val="000000" w:themeColor="text1"/>
              </w:rPr>
              <w:t>吉林省安信辐射环境工程有限公司签订的技术服务合同。</w:t>
            </w:r>
          </w:p>
          <w:p w:rsidR="00110ECB" w:rsidRPr="00DC04E5" w:rsidRDefault="003649E9">
            <w:pPr>
              <w:pStyle w:val="ad"/>
              <w:ind w:firstLineChars="200" w:firstLine="480"/>
              <w:jc w:val="left"/>
              <w:rPr>
                <w:rFonts w:cs="宋体"/>
                <w:color w:val="000000" w:themeColor="text1"/>
              </w:rPr>
            </w:pPr>
            <w:r w:rsidRPr="00DC04E5">
              <w:rPr>
                <w:rFonts w:cs="宋体" w:hint="eastAsia"/>
                <w:color w:val="000000" w:themeColor="text1"/>
              </w:rPr>
              <w:t>②</w:t>
            </w:r>
            <w:r w:rsidR="004666E4" w:rsidRPr="00DC04E5">
              <w:rPr>
                <w:rFonts w:cs="宋体" w:hint="eastAsia"/>
                <w:color w:val="000000" w:themeColor="text1"/>
              </w:rPr>
              <w:t>建设单位提供的其他资料。</w:t>
            </w:r>
          </w:p>
          <w:p w:rsidR="00110ECB" w:rsidRPr="00DC04E5" w:rsidRDefault="003649E9">
            <w:pPr>
              <w:rPr>
                <w:b/>
                <w:color w:val="000000" w:themeColor="text1"/>
                <w:sz w:val="28"/>
                <w:szCs w:val="28"/>
              </w:rPr>
            </w:pPr>
            <w:r w:rsidRPr="00DC04E5">
              <w:rPr>
                <w:rFonts w:hint="eastAsia"/>
                <w:b/>
                <w:color w:val="000000" w:themeColor="text1"/>
                <w:sz w:val="28"/>
                <w:szCs w:val="28"/>
              </w:rPr>
              <w:t>工程内容简要介绍</w:t>
            </w:r>
          </w:p>
          <w:p w:rsidR="00110ECB" w:rsidRPr="00DC04E5" w:rsidRDefault="003649E9">
            <w:pPr>
              <w:pStyle w:val="af6"/>
              <w:ind w:firstLine="482"/>
              <w:rPr>
                <w:b/>
                <w:color w:val="000000" w:themeColor="text1"/>
              </w:rPr>
            </w:pPr>
            <w:r w:rsidRPr="00DC04E5">
              <w:rPr>
                <w:rFonts w:hint="eastAsia"/>
                <w:b/>
                <w:color w:val="000000" w:themeColor="text1"/>
              </w:rPr>
              <w:t>（</w:t>
            </w:r>
            <w:r w:rsidRPr="00DC04E5">
              <w:rPr>
                <w:rFonts w:hint="eastAsia"/>
                <w:b/>
                <w:color w:val="000000" w:themeColor="text1"/>
              </w:rPr>
              <w:t>1</w:t>
            </w:r>
            <w:r w:rsidRPr="00DC04E5">
              <w:rPr>
                <w:rFonts w:hint="eastAsia"/>
                <w:b/>
                <w:color w:val="000000" w:themeColor="text1"/>
              </w:rPr>
              <w:t>）项目基本情况</w:t>
            </w:r>
          </w:p>
          <w:p w:rsidR="00110ECB" w:rsidRPr="00DC04E5" w:rsidRDefault="003649E9">
            <w:pPr>
              <w:pStyle w:val="ad"/>
              <w:ind w:firstLineChars="200" w:firstLine="480"/>
              <w:jc w:val="left"/>
              <w:rPr>
                <w:bCs/>
                <w:color w:val="000000" w:themeColor="text1"/>
              </w:rPr>
            </w:pPr>
            <w:r w:rsidRPr="00DC04E5">
              <w:rPr>
                <w:rFonts w:cs="宋体" w:hint="eastAsia"/>
                <w:color w:val="000000" w:themeColor="text1"/>
              </w:rPr>
              <w:t>项目名称：</w:t>
            </w:r>
            <w:r w:rsidR="002952CF" w:rsidRPr="00DC04E5">
              <w:rPr>
                <w:rFonts w:cs="Times New Roman" w:hint="eastAsia"/>
                <w:bCs/>
                <w:color w:val="000000" w:themeColor="text1"/>
              </w:rPr>
              <w:t>白山市成邦汽车销售服务有限公司建设项目</w:t>
            </w:r>
          </w:p>
          <w:p w:rsidR="00110ECB" w:rsidRPr="00DC04E5" w:rsidRDefault="003649E9">
            <w:pPr>
              <w:pStyle w:val="ad"/>
              <w:ind w:firstLineChars="200" w:firstLine="480"/>
              <w:jc w:val="left"/>
              <w:rPr>
                <w:color w:val="000000" w:themeColor="text1"/>
              </w:rPr>
            </w:pPr>
            <w:r w:rsidRPr="00DC04E5">
              <w:rPr>
                <w:rFonts w:cs="宋体" w:hint="eastAsia"/>
                <w:color w:val="000000" w:themeColor="text1"/>
              </w:rPr>
              <w:t>建设性质：</w:t>
            </w:r>
            <w:r w:rsidR="002952CF" w:rsidRPr="00DC04E5">
              <w:rPr>
                <w:rFonts w:cs="宋体" w:hint="eastAsia"/>
                <w:color w:val="000000" w:themeColor="text1"/>
              </w:rPr>
              <w:t>新建（补办）</w:t>
            </w:r>
          </w:p>
          <w:p w:rsidR="00110ECB" w:rsidRPr="00DC04E5" w:rsidRDefault="003649E9">
            <w:pPr>
              <w:pStyle w:val="ad"/>
              <w:ind w:firstLineChars="200" w:firstLine="480"/>
              <w:jc w:val="left"/>
              <w:rPr>
                <w:color w:val="000000" w:themeColor="text1"/>
              </w:rPr>
            </w:pPr>
            <w:r w:rsidRPr="00DC04E5">
              <w:rPr>
                <w:rFonts w:cs="宋体" w:hint="eastAsia"/>
                <w:color w:val="000000" w:themeColor="text1"/>
              </w:rPr>
              <w:t>建设地点：</w:t>
            </w:r>
            <w:r w:rsidR="004D7CF8" w:rsidRPr="00DC04E5">
              <w:rPr>
                <w:rFonts w:cs="Times New Roman" w:hint="eastAsia"/>
                <w:bCs/>
                <w:color w:val="000000" w:themeColor="text1"/>
              </w:rPr>
              <w:t>白山市成邦汽车销售服务有限公司建设项目</w:t>
            </w:r>
            <w:r w:rsidRPr="00DC04E5">
              <w:rPr>
                <w:rFonts w:cs="宋体" w:hint="eastAsia"/>
                <w:color w:val="000000" w:themeColor="text1"/>
              </w:rPr>
              <w:t>位于</w:t>
            </w:r>
            <w:r w:rsidR="004D7CF8" w:rsidRPr="00DC04E5">
              <w:rPr>
                <w:rFonts w:cs="Times New Roman" w:hint="eastAsia"/>
                <w:bCs/>
                <w:color w:val="000000" w:themeColor="text1"/>
              </w:rPr>
              <w:t>白山市浑江区浑江大街广厦安居小区</w:t>
            </w:r>
            <w:r w:rsidR="004D7CF8" w:rsidRPr="00DC04E5">
              <w:rPr>
                <w:rFonts w:cs="Times New Roman" w:hint="eastAsia"/>
                <w:bCs/>
                <w:color w:val="000000" w:themeColor="text1"/>
              </w:rPr>
              <w:t>1</w:t>
            </w:r>
            <w:r w:rsidR="004D7CF8" w:rsidRPr="00DC04E5">
              <w:rPr>
                <w:rFonts w:cs="Times New Roman" w:hint="eastAsia"/>
                <w:bCs/>
                <w:color w:val="000000" w:themeColor="text1"/>
              </w:rPr>
              <w:t>号楼西侧</w:t>
            </w:r>
            <w:r w:rsidR="004D7CF8" w:rsidRPr="00DC04E5">
              <w:rPr>
                <w:rFonts w:cs="Times New Roman" w:hint="eastAsia"/>
                <w:bCs/>
                <w:color w:val="000000" w:themeColor="text1"/>
              </w:rPr>
              <w:t>111</w:t>
            </w:r>
            <w:r w:rsidR="004D7CF8" w:rsidRPr="00DC04E5">
              <w:rPr>
                <w:rFonts w:cs="Times New Roman" w:hint="eastAsia"/>
                <w:bCs/>
                <w:color w:val="000000" w:themeColor="text1"/>
              </w:rPr>
              <w:t>室</w:t>
            </w:r>
            <w:r w:rsidRPr="00DC04E5">
              <w:rPr>
                <w:rFonts w:cs="宋体" w:hint="eastAsia"/>
                <w:color w:val="000000" w:themeColor="text1"/>
              </w:rPr>
              <w:t>，地理坐标为：东经</w:t>
            </w:r>
            <w:r w:rsidR="004D7CF8" w:rsidRPr="00DC04E5">
              <w:rPr>
                <w:rFonts w:cs="宋体"/>
                <w:color w:val="000000" w:themeColor="text1"/>
              </w:rPr>
              <w:t>126.400236</w:t>
            </w:r>
            <w:r w:rsidRPr="00DC04E5">
              <w:rPr>
                <w:rFonts w:cs="宋体" w:hint="eastAsia"/>
                <w:color w:val="000000" w:themeColor="text1"/>
              </w:rPr>
              <w:t>、北纬</w:t>
            </w:r>
            <w:r w:rsidR="004D7CF8" w:rsidRPr="00DC04E5">
              <w:rPr>
                <w:rFonts w:cs="宋体"/>
                <w:color w:val="000000" w:themeColor="text1"/>
              </w:rPr>
              <w:t>41.92297777</w:t>
            </w:r>
            <w:r w:rsidRPr="00DC04E5">
              <w:rPr>
                <w:rFonts w:cs="宋体" w:hint="eastAsia"/>
                <w:color w:val="000000" w:themeColor="text1"/>
              </w:rPr>
              <w:t>。</w:t>
            </w:r>
            <w:r w:rsidR="00BB73DD" w:rsidRPr="00DC04E5">
              <w:rPr>
                <w:rFonts w:cs="宋体" w:hint="eastAsia"/>
                <w:color w:val="000000" w:themeColor="text1"/>
              </w:rPr>
              <w:t>租赁现有构筑物作为本项目经营场所</w:t>
            </w:r>
            <w:r w:rsidR="00B319AC" w:rsidRPr="00DC04E5">
              <w:rPr>
                <w:rFonts w:cs="宋体" w:hint="eastAsia"/>
                <w:color w:val="000000" w:themeColor="text1"/>
              </w:rPr>
              <w:t>。</w:t>
            </w:r>
            <w:r w:rsidRPr="00DC04E5">
              <w:rPr>
                <w:rFonts w:ascii="宋体" w:hAnsi="宋体" w:cs="宋体" w:hint="eastAsia"/>
                <w:color w:val="000000" w:themeColor="text1"/>
                <w:spacing w:val="-3"/>
              </w:rPr>
              <w:t>项目</w:t>
            </w:r>
            <w:r w:rsidR="00A76846" w:rsidRPr="00DC04E5">
              <w:rPr>
                <w:rFonts w:ascii="宋体" w:hAnsi="宋体" w:cs="宋体" w:hint="eastAsia"/>
                <w:color w:val="000000" w:themeColor="text1"/>
                <w:spacing w:val="-3"/>
              </w:rPr>
              <w:t>西北</w:t>
            </w:r>
            <w:r w:rsidRPr="00DC04E5">
              <w:rPr>
                <w:rFonts w:ascii="宋体" w:hAnsi="宋体" w:cs="宋体" w:hint="eastAsia"/>
                <w:color w:val="000000" w:themeColor="text1"/>
                <w:spacing w:val="-3"/>
              </w:rPr>
              <w:t>隔</w:t>
            </w:r>
            <w:r w:rsidR="00BB73DD" w:rsidRPr="00DC04E5">
              <w:rPr>
                <w:rFonts w:ascii="宋体" w:hAnsi="宋体" w:cs="宋体" w:hint="eastAsia"/>
                <w:color w:val="000000" w:themeColor="text1"/>
                <w:spacing w:val="-3"/>
              </w:rPr>
              <w:t>路55</w:t>
            </w:r>
            <w:r w:rsidRPr="00DC04E5">
              <w:rPr>
                <w:rFonts w:ascii="宋体" w:hAnsi="宋体" w:cs="宋体" w:hint="eastAsia"/>
                <w:color w:val="000000" w:themeColor="text1"/>
                <w:spacing w:val="-3"/>
              </w:rPr>
              <w:t>m</w:t>
            </w:r>
            <w:r w:rsidR="00BB73DD" w:rsidRPr="00DC04E5">
              <w:rPr>
                <w:rFonts w:ascii="宋体" w:hAnsi="宋体" w:cs="宋体" w:hint="eastAsia"/>
                <w:color w:val="000000" w:themeColor="text1"/>
                <w:spacing w:val="-3"/>
              </w:rPr>
              <w:t>为白山市第十六中学</w:t>
            </w:r>
            <w:r w:rsidRPr="00DC04E5">
              <w:rPr>
                <w:rFonts w:ascii="宋体" w:hAnsi="宋体" w:cs="宋体" w:hint="eastAsia"/>
                <w:color w:val="000000" w:themeColor="text1"/>
                <w:spacing w:val="-3"/>
              </w:rPr>
              <w:t>；项目</w:t>
            </w:r>
            <w:r w:rsidR="00A76846" w:rsidRPr="00DC04E5">
              <w:rPr>
                <w:rFonts w:ascii="宋体" w:hAnsi="宋体" w:cs="宋体" w:hint="eastAsia"/>
                <w:color w:val="000000" w:themeColor="text1"/>
                <w:spacing w:val="-3"/>
              </w:rPr>
              <w:t>东</w:t>
            </w:r>
            <w:r w:rsidRPr="00DC04E5">
              <w:rPr>
                <w:rFonts w:ascii="宋体" w:hAnsi="宋体" w:cs="宋体" w:hint="eastAsia"/>
                <w:color w:val="000000" w:themeColor="text1"/>
                <w:spacing w:val="-3"/>
              </w:rPr>
              <w:lastRenderedPageBreak/>
              <w:t>南侧</w:t>
            </w:r>
            <w:r w:rsidR="00BB73DD" w:rsidRPr="00DC04E5">
              <w:rPr>
                <w:rFonts w:ascii="宋体" w:hAnsi="宋体" w:cs="宋体" w:hint="eastAsia"/>
                <w:color w:val="000000" w:themeColor="text1"/>
                <w:spacing w:val="-3"/>
              </w:rPr>
              <w:t>隔10m为广厦安居小区</w:t>
            </w:r>
            <w:r w:rsidRPr="00DC04E5">
              <w:rPr>
                <w:rFonts w:ascii="宋体" w:hAnsi="宋体" w:cs="宋体" w:hint="eastAsia"/>
                <w:color w:val="000000" w:themeColor="text1"/>
                <w:spacing w:val="-3"/>
              </w:rPr>
              <w:t>；</w:t>
            </w:r>
            <w:r w:rsidR="00BB73DD" w:rsidRPr="00DC04E5">
              <w:rPr>
                <w:rFonts w:ascii="宋体" w:hAnsi="宋体" w:cs="宋体" w:hint="eastAsia"/>
                <w:color w:val="000000" w:themeColor="text1"/>
                <w:spacing w:val="-3"/>
              </w:rPr>
              <w:t>东北侧紧邻东风本田汽车销售处</w:t>
            </w:r>
            <w:r w:rsidRPr="00DC04E5">
              <w:rPr>
                <w:rFonts w:ascii="宋体" w:hAnsi="宋体" w:cs="宋体" w:hint="eastAsia"/>
                <w:color w:val="000000" w:themeColor="text1"/>
                <w:spacing w:val="-3"/>
              </w:rPr>
              <w:t>；</w:t>
            </w:r>
            <w:r w:rsidR="00BB73DD" w:rsidRPr="00DC04E5">
              <w:rPr>
                <w:rFonts w:ascii="宋体" w:hAnsi="宋体" w:cs="宋体" w:hint="eastAsia"/>
                <w:color w:val="000000" w:themeColor="text1"/>
                <w:spacing w:val="-3"/>
              </w:rPr>
              <w:t>西南侧紧邻程隆二手车售后维修中心（已空置）</w:t>
            </w:r>
            <w:r w:rsidRPr="00DC04E5">
              <w:rPr>
                <w:rFonts w:ascii="宋体" w:hAnsi="宋体" w:cs="宋体" w:hint="eastAsia"/>
                <w:color w:val="000000" w:themeColor="text1"/>
                <w:spacing w:val="-3"/>
              </w:rPr>
              <w:t>。</w:t>
            </w:r>
            <w:r w:rsidRPr="00DC04E5">
              <w:rPr>
                <w:rFonts w:cs="宋体" w:hint="eastAsia"/>
                <w:color w:val="000000" w:themeColor="text1"/>
              </w:rPr>
              <w:t>项目地理位置详见附图</w:t>
            </w:r>
            <w:r w:rsidRPr="00DC04E5">
              <w:rPr>
                <w:rFonts w:cs="宋体" w:hint="eastAsia"/>
                <w:color w:val="000000" w:themeColor="text1"/>
              </w:rPr>
              <w:t>1</w:t>
            </w:r>
            <w:r w:rsidRPr="00DC04E5">
              <w:rPr>
                <w:rFonts w:cs="宋体" w:hint="eastAsia"/>
                <w:color w:val="000000" w:themeColor="text1"/>
              </w:rPr>
              <w:t>，周边情况卫星图及噪声监测点位示意图详见附图</w:t>
            </w:r>
            <w:r w:rsidRPr="00DC04E5">
              <w:rPr>
                <w:rFonts w:cs="Times New Roman" w:hint="eastAsia"/>
                <w:color w:val="000000" w:themeColor="text1"/>
              </w:rPr>
              <w:t>2</w:t>
            </w:r>
            <w:r w:rsidRPr="00DC04E5">
              <w:rPr>
                <w:rFonts w:cs="宋体" w:hint="eastAsia"/>
                <w:color w:val="000000" w:themeColor="text1"/>
              </w:rPr>
              <w:t>。</w:t>
            </w:r>
          </w:p>
          <w:p w:rsidR="00110ECB" w:rsidRPr="00DC04E5" w:rsidRDefault="003649E9">
            <w:pPr>
              <w:pStyle w:val="af6"/>
              <w:ind w:firstLine="482"/>
              <w:rPr>
                <w:b/>
                <w:color w:val="000000" w:themeColor="text1"/>
              </w:rPr>
            </w:pPr>
            <w:r w:rsidRPr="00DC04E5">
              <w:rPr>
                <w:rFonts w:hint="eastAsia"/>
                <w:b/>
                <w:color w:val="000000" w:themeColor="text1"/>
              </w:rPr>
              <w:t>（</w:t>
            </w:r>
            <w:r w:rsidRPr="00DC04E5">
              <w:rPr>
                <w:rFonts w:hint="eastAsia"/>
                <w:b/>
                <w:color w:val="000000" w:themeColor="text1"/>
              </w:rPr>
              <w:t>2</w:t>
            </w:r>
            <w:r w:rsidRPr="00DC04E5">
              <w:rPr>
                <w:rFonts w:hint="eastAsia"/>
                <w:b/>
                <w:color w:val="000000" w:themeColor="text1"/>
              </w:rPr>
              <w:t>）总投资及资金来源</w:t>
            </w:r>
          </w:p>
          <w:p w:rsidR="00110ECB" w:rsidRPr="00DC04E5" w:rsidRDefault="003649E9">
            <w:pPr>
              <w:pStyle w:val="af6"/>
              <w:ind w:firstLine="480"/>
              <w:rPr>
                <w:color w:val="000000" w:themeColor="text1"/>
              </w:rPr>
            </w:pPr>
            <w:r w:rsidRPr="00DC04E5">
              <w:rPr>
                <w:rFonts w:hint="eastAsia"/>
                <w:color w:val="000000" w:themeColor="text1"/>
              </w:rPr>
              <w:t>项目总投资共</w:t>
            </w:r>
            <w:r w:rsidR="002E5CD1" w:rsidRPr="00DC04E5">
              <w:rPr>
                <w:rFonts w:hint="eastAsia"/>
                <w:color w:val="000000" w:themeColor="text1"/>
              </w:rPr>
              <w:t>1000</w:t>
            </w:r>
            <w:r w:rsidRPr="00DC04E5">
              <w:rPr>
                <w:rFonts w:hint="eastAsia"/>
                <w:color w:val="000000" w:themeColor="text1"/>
              </w:rPr>
              <w:t>万元，来源为企业自筹。</w:t>
            </w:r>
          </w:p>
          <w:p w:rsidR="00110ECB" w:rsidRPr="00DC04E5" w:rsidRDefault="003649E9">
            <w:pPr>
              <w:pStyle w:val="af6"/>
              <w:ind w:firstLine="482"/>
              <w:rPr>
                <w:b/>
                <w:color w:val="000000" w:themeColor="text1"/>
              </w:rPr>
            </w:pPr>
            <w:r w:rsidRPr="00DC04E5">
              <w:rPr>
                <w:rFonts w:hint="eastAsia"/>
                <w:b/>
                <w:color w:val="000000" w:themeColor="text1"/>
              </w:rPr>
              <w:t>（</w:t>
            </w:r>
            <w:r w:rsidRPr="00DC04E5">
              <w:rPr>
                <w:rFonts w:hint="eastAsia"/>
                <w:b/>
                <w:color w:val="000000" w:themeColor="text1"/>
              </w:rPr>
              <w:t>3</w:t>
            </w:r>
            <w:r w:rsidRPr="00DC04E5">
              <w:rPr>
                <w:rFonts w:hint="eastAsia"/>
                <w:b/>
                <w:color w:val="000000" w:themeColor="text1"/>
              </w:rPr>
              <w:t>）建设规模及内容</w:t>
            </w:r>
          </w:p>
          <w:p w:rsidR="00444EAA" w:rsidRPr="00DC04E5" w:rsidRDefault="00444EAA" w:rsidP="00444EAA">
            <w:pPr>
              <w:pStyle w:val="af6"/>
              <w:ind w:firstLine="480"/>
              <w:rPr>
                <w:color w:val="000000" w:themeColor="text1"/>
              </w:rPr>
            </w:pPr>
            <w:r w:rsidRPr="00DC04E5">
              <w:rPr>
                <w:rFonts w:hint="eastAsia"/>
                <w:color w:val="000000" w:themeColor="text1"/>
              </w:rPr>
              <w:t>项目占地面积约</w:t>
            </w:r>
            <w:r w:rsidRPr="00DC04E5">
              <w:rPr>
                <w:rFonts w:hint="eastAsia"/>
                <w:color w:val="000000" w:themeColor="text1"/>
              </w:rPr>
              <w:t>430m</w:t>
            </w:r>
            <w:r w:rsidRPr="00DC04E5">
              <w:rPr>
                <w:rFonts w:hint="eastAsia"/>
                <w:color w:val="000000" w:themeColor="text1"/>
                <w:vertAlign w:val="superscript"/>
              </w:rPr>
              <w:t>2</w:t>
            </w:r>
            <w:r w:rsidR="003E3F69" w:rsidRPr="00DC04E5">
              <w:rPr>
                <w:rFonts w:hint="eastAsia"/>
                <w:color w:val="000000" w:themeColor="text1"/>
              </w:rPr>
              <w:t>(</w:t>
            </w:r>
            <w:r w:rsidR="005C22FD" w:rsidRPr="00DC04E5">
              <w:rPr>
                <w:rFonts w:hint="eastAsia"/>
                <w:color w:val="000000" w:themeColor="text1"/>
              </w:rPr>
              <w:t>一层占地面积</w:t>
            </w:r>
            <w:r w:rsidR="003E3F69" w:rsidRPr="00DC04E5">
              <w:rPr>
                <w:rFonts w:hint="eastAsia"/>
                <w:color w:val="000000" w:themeColor="text1"/>
              </w:rPr>
              <w:t>)</w:t>
            </w:r>
            <w:r w:rsidRPr="00DC04E5">
              <w:rPr>
                <w:rFonts w:hint="eastAsia"/>
                <w:color w:val="000000" w:themeColor="text1"/>
              </w:rPr>
              <w:t>，</w:t>
            </w:r>
            <w:r w:rsidR="00EB21DC" w:rsidRPr="00DC04E5">
              <w:rPr>
                <w:rFonts w:hint="eastAsia"/>
                <w:color w:val="000000" w:themeColor="text1"/>
              </w:rPr>
              <w:t>建筑面积</w:t>
            </w:r>
            <w:r w:rsidR="00EB21DC" w:rsidRPr="00DC04E5">
              <w:rPr>
                <w:rFonts w:hint="eastAsia"/>
                <w:color w:val="000000" w:themeColor="text1"/>
              </w:rPr>
              <w:t>1460m</w:t>
            </w:r>
            <w:r w:rsidR="00EB21DC" w:rsidRPr="00DC04E5">
              <w:rPr>
                <w:rFonts w:hint="eastAsia"/>
                <w:color w:val="000000" w:themeColor="text1"/>
                <w:vertAlign w:val="superscript"/>
              </w:rPr>
              <w:t>2</w:t>
            </w:r>
            <w:r w:rsidR="00EB2207" w:rsidRPr="00DC04E5">
              <w:rPr>
                <w:rFonts w:cs="宋体" w:hint="eastAsia"/>
                <w:color w:val="000000" w:themeColor="text1"/>
              </w:rPr>
              <w:t>（一层</w:t>
            </w:r>
            <w:r w:rsidR="00717FF7" w:rsidRPr="00DC04E5">
              <w:rPr>
                <w:rFonts w:cs="宋体" w:hint="eastAsia"/>
                <w:color w:val="000000" w:themeColor="text1"/>
              </w:rPr>
              <w:t>总</w:t>
            </w:r>
            <w:r w:rsidR="00EB2207" w:rsidRPr="00DC04E5">
              <w:rPr>
                <w:rFonts w:cs="宋体" w:hint="eastAsia"/>
                <w:color w:val="000000" w:themeColor="text1"/>
              </w:rPr>
              <w:t>占地面积</w:t>
            </w:r>
            <w:r w:rsidR="00717FF7" w:rsidRPr="00DC04E5">
              <w:rPr>
                <w:rFonts w:cs="宋体" w:hint="eastAsia"/>
                <w:color w:val="000000" w:themeColor="text1"/>
              </w:rPr>
              <w:t>430m</w:t>
            </w:r>
            <w:r w:rsidR="00717FF7" w:rsidRPr="00DC04E5">
              <w:rPr>
                <w:rFonts w:cs="宋体" w:hint="eastAsia"/>
                <w:color w:val="000000" w:themeColor="text1"/>
                <w:vertAlign w:val="superscript"/>
              </w:rPr>
              <w:t>2</w:t>
            </w:r>
            <w:r w:rsidR="00717FF7" w:rsidRPr="00DC04E5">
              <w:rPr>
                <w:rFonts w:cs="宋体" w:hint="eastAsia"/>
                <w:color w:val="000000" w:themeColor="text1"/>
              </w:rPr>
              <w:t>，二层总占地面积</w:t>
            </w:r>
            <w:r w:rsidR="00EE2EE9" w:rsidRPr="00DC04E5">
              <w:rPr>
                <w:rFonts w:cs="宋体" w:hint="eastAsia"/>
                <w:color w:val="000000" w:themeColor="text1"/>
              </w:rPr>
              <w:t>170</w:t>
            </w:r>
            <w:r w:rsidR="00094434" w:rsidRPr="00DC04E5">
              <w:rPr>
                <w:rFonts w:cs="宋体" w:hint="eastAsia"/>
                <w:color w:val="000000" w:themeColor="text1"/>
              </w:rPr>
              <w:t>m</w:t>
            </w:r>
            <w:r w:rsidR="00094434" w:rsidRPr="00DC04E5">
              <w:rPr>
                <w:rFonts w:cs="宋体" w:hint="eastAsia"/>
                <w:color w:val="000000" w:themeColor="text1"/>
                <w:vertAlign w:val="superscript"/>
              </w:rPr>
              <w:t>2</w:t>
            </w:r>
            <w:r w:rsidR="00EE2EE9" w:rsidRPr="00DC04E5">
              <w:rPr>
                <w:rFonts w:hint="eastAsia"/>
                <w:color w:val="000000" w:themeColor="text1"/>
              </w:rPr>
              <w:t>，</w:t>
            </w:r>
            <w:r w:rsidR="00EE2EE9" w:rsidRPr="00DC04E5">
              <w:rPr>
                <w:rFonts w:cs="宋体" w:hint="eastAsia"/>
                <w:color w:val="000000" w:themeColor="text1"/>
              </w:rPr>
              <w:t>三层总占地面积</w:t>
            </w:r>
            <w:r w:rsidR="00EE2EE9" w:rsidRPr="00DC04E5">
              <w:rPr>
                <w:rFonts w:hint="eastAsia"/>
                <w:color w:val="000000" w:themeColor="text1"/>
              </w:rPr>
              <w:t>860m</w:t>
            </w:r>
            <w:r w:rsidR="00EE2EE9" w:rsidRPr="00DC04E5">
              <w:rPr>
                <w:rFonts w:hint="eastAsia"/>
                <w:color w:val="000000" w:themeColor="text1"/>
                <w:vertAlign w:val="superscript"/>
              </w:rPr>
              <w:t>2</w:t>
            </w:r>
            <w:r w:rsidR="00EB2207" w:rsidRPr="00DC04E5">
              <w:rPr>
                <w:rFonts w:cs="宋体" w:hint="eastAsia"/>
                <w:color w:val="000000" w:themeColor="text1"/>
              </w:rPr>
              <w:t>）</w:t>
            </w:r>
            <w:r w:rsidR="00EB21DC" w:rsidRPr="00DC04E5">
              <w:rPr>
                <w:rFonts w:hint="eastAsia"/>
                <w:color w:val="000000" w:themeColor="text1"/>
              </w:rPr>
              <w:t>，</w:t>
            </w:r>
            <w:r w:rsidR="00B319AC" w:rsidRPr="00DC04E5">
              <w:rPr>
                <w:rFonts w:cs="宋体" w:hint="eastAsia"/>
                <w:color w:val="000000" w:themeColor="text1"/>
              </w:rPr>
              <w:t>占地性质为商服用地</w:t>
            </w:r>
            <w:r w:rsidR="004F7BFA" w:rsidRPr="00DC04E5">
              <w:rPr>
                <w:rFonts w:cs="宋体" w:hint="eastAsia"/>
                <w:color w:val="000000" w:themeColor="text1"/>
              </w:rPr>
              <w:t>（见附件）</w:t>
            </w:r>
            <w:r w:rsidR="00B319AC" w:rsidRPr="00DC04E5">
              <w:rPr>
                <w:rFonts w:hint="eastAsia"/>
                <w:color w:val="000000" w:themeColor="text1"/>
              </w:rPr>
              <w:t>，</w:t>
            </w:r>
            <w:r w:rsidRPr="00DC04E5">
              <w:rPr>
                <w:rFonts w:cs="宋体" w:hint="eastAsia"/>
                <w:color w:val="000000" w:themeColor="text1"/>
              </w:rPr>
              <w:t>租赁现有构筑物作为本项目经营场所</w:t>
            </w:r>
            <w:r w:rsidR="00860B5C" w:rsidRPr="00DC04E5">
              <w:rPr>
                <w:rFonts w:cs="宋体" w:hint="eastAsia"/>
                <w:color w:val="000000" w:themeColor="text1"/>
              </w:rPr>
              <w:t>（共三层</w:t>
            </w:r>
            <w:r w:rsidR="00CC3C80" w:rsidRPr="00DC04E5">
              <w:rPr>
                <w:rFonts w:cs="宋体" w:hint="eastAsia"/>
                <w:color w:val="000000" w:themeColor="text1"/>
              </w:rPr>
              <w:t>。一层</w:t>
            </w:r>
            <w:r w:rsidR="00CC3C80" w:rsidRPr="00DC04E5">
              <w:rPr>
                <w:rFonts w:ascii="宋体" w:hAnsi="宋体" w:cs="宋体" w:hint="eastAsia"/>
                <w:color w:val="000000" w:themeColor="text1"/>
                <w:spacing w:val="-3"/>
              </w:rPr>
              <w:t>东北侧紧邻东风本田汽车销售处，</w:t>
            </w:r>
            <w:r w:rsidR="00575054" w:rsidRPr="00DC04E5">
              <w:rPr>
                <w:rFonts w:cs="宋体" w:hint="eastAsia"/>
                <w:color w:val="000000" w:themeColor="text1"/>
              </w:rPr>
              <w:t>一层</w:t>
            </w:r>
            <w:r w:rsidR="00575054" w:rsidRPr="00DC04E5">
              <w:rPr>
                <w:rFonts w:ascii="宋体" w:hAnsi="宋体" w:cs="宋体" w:hint="eastAsia"/>
                <w:color w:val="000000" w:themeColor="text1"/>
                <w:spacing w:val="-3"/>
              </w:rPr>
              <w:t>西南侧紧邻程隆二手车售后维修中心（已空置）</w:t>
            </w:r>
            <w:r w:rsidR="00340954" w:rsidRPr="00DC04E5">
              <w:rPr>
                <w:rFonts w:ascii="宋体" w:hAnsi="宋体" w:cs="宋体" w:hint="eastAsia"/>
                <w:color w:val="000000" w:themeColor="text1"/>
                <w:spacing w:val="-3"/>
              </w:rPr>
              <w:t>；二层东北侧紧邻东风本田汽车销售处，二层西南侧为室外；三层</w:t>
            </w:r>
            <w:r w:rsidR="000F1672" w:rsidRPr="00DC04E5">
              <w:rPr>
                <w:rFonts w:ascii="宋体" w:hAnsi="宋体" w:cs="宋体" w:hint="eastAsia"/>
                <w:color w:val="000000" w:themeColor="text1"/>
                <w:spacing w:val="-3"/>
              </w:rPr>
              <w:t>东北侧紧邻KTV，三层西南侧为室外</w:t>
            </w:r>
            <w:r w:rsidR="00860B5C" w:rsidRPr="00DC04E5">
              <w:rPr>
                <w:rFonts w:cs="宋体" w:hint="eastAsia"/>
                <w:color w:val="000000" w:themeColor="text1"/>
              </w:rPr>
              <w:t>）</w:t>
            </w:r>
            <w:r w:rsidR="007E48C9">
              <w:rPr>
                <w:rFonts w:cs="宋体" w:hint="eastAsia"/>
                <w:color w:val="000000" w:themeColor="text1"/>
              </w:rPr>
              <w:t>，</w:t>
            </w:r>
            <w:r w:rsidR="007E48C9" w:rsidRPr="007E48C9">
              <w:rPr>
                <w:rFonts w:cs="宋体" w:hint="eastAsia"/>
                <w:i/>
                <w:color w:val="000000" w:themeColor="text1"/>
                <w:u w:val="single"/>
              </w:rPr>
              <w:t>项目租赁楼上无居民住宅</w:t>
            </w:r>
            <w:r w:rsidRPr="007E48C9">
              <w:rPr>
                <w:rFonts w:hint="eastAsia"/>
                <w:i/>
                <w:color w:val="000000" w:themeColor="text1"/>
                <w:u w:val="single"/>
              </w:rPr>
              <w:t>，</w:t>
            </w:r>
            <w:r w:rsidRPr="00DC04E5">
              <w:rPr>
                <w:rFonts w:hint="eastAsia"/>
                <w:color w:val="000000" w:themeColor="text1"/>
              </w:rPr>
              <w:t>主要进行小型汽车的维修保养。</w:t>
            </w:r>
          </w:p>
          <w:p w:rsidR="00444EAA" w:rsidRPr="00DC04E5" w:rsidRDefault="00444EAA" w:rsidP="00444EAA">
            <w:pPr>
              <w:pStyle w:val="af6"/>
              <w:ind w:firstLine="480"/>
              <w:rPr>
                <w:color w:val="000000" w:themeColor="text1"/>
              </w:rPr>
            </w:pPr>
            <w:r w:rsidRPr="00DC04E5">
              <w:rPr>
                <w:rFonts w:hint="eastAsia"/>
                <w:color w:val="000000" w:themeColor="text1"/>
              </w:rPr>
              <w:t>经营规模：本项目主要从事整车修理、整车维护、</w:t>
            </w:r>
            <w:r w:rsidR="001109BC" w:rsidRPr="00DC04E5">
              <w:rPr>
                <w:rFonts w:hint="eastAsia"/>
                <w:color w:val="000000" w:themeColor="text1"/>
              </w:rPr>
              <w:t>小修等</w:t>
            </w:r>
            <w:r w:rsidRPr="00DC04E5">
              <w:rPr>
                <w:rFonts w:hint="eastAsia"/>
                <w:color w:val="000000" w:themeColor="text1"/>
              </w:rPr>
              <w:t>。项目全年保养、维修小型汽车约</w:t>
            </w:r>
            <w:r w:rsidR="00060760" w:rsidRPr="00DC04E5">
              <w:rPr>
                <w:rFonts w:hint="eastAsia"/>
                <w:color w:val="000000" w:themeColor="text1"/>
              </w:rPr>
              <w:t>3000</w:t>
            </w:r>
            <w:r w:rsidRPr="00DC04E5">
              <w:rPr>
                <w:rFonts w:hint="eastAsia"/>
                <w:color w:val="000000" w:themeColor="text1"/>
              </w:rPr>
              <w:t>辆。</w:t>
            </w:r>
            <w:r w:rsidR="001109BC" w:rsidRPr="00DC04E5">
              <w:rPr>
                <w:rFonts w:cs="Times New Roman" w:hint="eastAsia"/>
                <w:bCs/>
                <w:color w:val="000000" w:themeColor="text1"/>
              </w:rPr>
              <w:t>本项目不涉及喷漆工艺和洗车。</w:t>
            </w:r>
          </w:p>
          <w:p w:rsidR="00110ECB" w:rsidRPr="00DC04E5" w:rsidRDefault="00444EAA" w:rsidP="00444EAA">
            <w:pPr>
              <w:pStyle w:val="af6"/>
              <w:ind w:firstLine="480"/>
              <w:rPr>
                <w:bCs/>
                <w:color w:val="000000" w:themeColor="text1"/>
              </w:rPr>
            </w:pPr>
            <w:r w:rsidRPr="00DC04E5">
              <w:rPr>
                <w:rFonts w:hint="eastAsia"/>
                <w:color w:val="000000" w:themeColor="text1"/>
              </w:rPr>
              <w:t>根据现场调查，本项目已于</w:t>
            </w:r>
            <w:r w:rsidRPr="00DC04E5">
              <w:rPr>
                <w:rFonts w:hint="eastAsia"/>
                <w:color w:val="000000" w:themeColor="text1"/>
              </w:rPr>
              <w:t xml:space="preserve"> 201</w:t>
            </w:r>
            <w:r w:rsidR="00A326A8" w:rsidRPr="00DC04E5">
              <w:rPr>
                <w:rFonts w:hint="eastAsia"/>
                <w:color w:val="000000" w:themeColor="text1"/>
              </w:rPr>
              <w:t>7</w:t>
            </w:r>
            <w:r w:rsidRPr="00DC04E5">
              <w:rPr>
                <w:rFonts w:hint="eastAsia"/>
                <w:color w:val="000000" w:themeColor="text1"/>
              </w:rPr>
              <w:t>年</w:t>
            </w:r>
            <w:r w:rsidR="00A326A8" w:rsidRPr="00DC04E5">
              <w:rPr>
                <w:rFonts w:hint="eastAsia"/>
                <w:color w:val="000000" w:themeColor="text1"/>
              </w:rPr>
              <w:t>4</w:t>
            </w:r>
            <w:r w:rsidRPr="00DC04E5">
              <w:rPr>
                <w:rFonts w:hint="eastAsia"/>
                <w:color w:val="000000" w:themeColor="text1"/>
              </w:rPr>
              <w:t>月投入运营</w:t>
            </w:r>
            <w:r w:rsidR="003649E9" w:rsidRPr="00DC04E5">
              <w:rPr>
                <w:rFonts w:hint="eastAsia"/>
                <w:color w:val="000000" w:themeColor="text1"/>
              </w:rPr>
              <w:t>。本项目建设内容组成详见下表。</w:t>
            </w:r>
          </w:p>
          <w:p w:rsidR="00110ECB" w:rsidRPr="00DC04E5" w:rsidRDefault="003649E9">
            <w:pPr>
              <w:spacing w:line="240" w:lineRule="auto"/>
              <w:jc w:val="center"/>
              <w:rPr>
                <w:b/>
                <w:color w:val="000000" w:themeColor="text1"/>
                <w:sz w:val="21"/>
                <w:szCs w:val="21"/>
                <w:u w:val="single"/>
              </w:rPr>
            </w:pPr>
            <w:r w:rsidRPr="00DC04E5">
              <w:rPr>
                <w:b/>
                <w:color w:val="000000" w:themeColor="text1"/>
                <w:sz w:val="21"/>
                <w:szCs w:val="21"/>
                <w:u w:val="single"/>
              </w:rPr>
              <w:t>表</w:t>
            </w:r>
            <w:r w:rsidRPr="00DC04E5">
              <w:rPr>
                <w:b/>
                <w:color w:val="000000" w:themeColor="text1"/>
                <w:sz w:val="21"/>
                <w:szCs w:val="21"/>
                <w:u w:val="single"/>
              </w:rPr>
              <w:t>1</w:t>
            </w:r>
            <w:r w:rsidRPr="00DC04E5">
              <w:rPr>
                <w:b/>
                <w:color w:val="000000" w:themeColor="text1"/>
                <w:sz w:val="21"/>
                <w:szCs w:val="21"/>
                <w:u w:val="single"/>
              </w:rPr>
              <w:t>项目建设内容组成一览表</w:t>
            </w:r>
          </w:p>
          <w:tbl>
            <w:tblPr>
              <w:tblW w:w="9072" w:type="dxa"/>
              <w:jc w:val="center"/>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tblPr>
            <w:tblGrid>
              <w:gridCol w:w="1136"/>
              <w:gridCol w:w="608"/>
              <w:gridCol w:w="950"/>
              <w:gridCol w:w="5244"/>
              <w:gridCol w:w="1134"/>
            </w:tblGrid>
            <w:tr w:rsidR="00110ECB" w:rsidRPr="00DC04E5" w:rsidTr="00F22245">
              <w:trPr>
                <w:trHeight w:val="397"/>
                <w:jc w:val="center"/>
              </w:trPr>
              <w:tc>
                <w:tcPr>
                  <w:tcW w:w="1136" w:type="dxa"/>
                  <w:vAlign w:val="center"/>
                </w:tcPr>
                <w:p w:rsidR="00110ECB" w:rsidRPr="00DC04E5" w:rsidRDefault="003649E9">
                  <w:pPr>
                    <w:pStyle w:val="ac"/>
                    <w:rPr>
                      <w:color w:val="000000" w:themeColor="text1"/>
                      <w:sz w:val="21"/>
                      <w:szCs w:val="21"/>
                    </w:rPr>
                  </w:pPr>
                  <w:r w:rsidRPr="00DC04E5">
                    <w:rPr>
                      <w:rFonts w:hint="eastAsia"/>
                      <w:color w:val="000000" w:themeColor="text1"/>
                      <w:sz w:val="21"/>
                      <w:szCs w:val="21"/>
                    </w:rPr>
                    <w:t>工程类别</w:t>
                  </w:r>
                </w:p>
              </w:tc>
              <w:tc>
                <w:tcPr>
                  <w:tcW w:w="1558" w:type="dxa"/>
                  <w:gridSpan w:val="2"/>
                  <w:vAlign w:val="center"/>
                </w:tcPr>
                <w:p w:rsidR="00110ECB" w:rsidRPr="00DC04E5" w:rsidRDefault="003649E9">
                  <w:pPr>
                    <w:pStyle w:val="ac"/>
                    <w:rPr>
                      <w:color w:val="000000" w:themeColor="text1"/>
                      <w:sz w:val="21"/>
                      <w:szCs w:val="21"/>
                    </w:rPr>
                  </w:pPr>
                  <w:r w:rsidRPr="00DC04E5">
                    <w:rPr>
                      <w:rFonts w:hint="eastAsia"/>
                      <w:color w:val="000000" w:themeColor="text1"/>
                      <w:sz w:val="21"/>
                      <w:szCs w:val="21"/>
                    </w:rPr>
                    <w:t>工程名称</w:t>
                  </w:r>
                </w:p>
              </w:tc>
              <w:tc>
                <w:tcPr>
                  <w:tcW w:w="5244" w:type="dxa"/>
                  <w:vAlign w:val="center"/>
                </w:tcPr>
                <w:p w:rsidR="00110ECB" w:rsidRPr="00DC04E5" w:rsidRDefault="003649E9">
                  <w:pPr>
                    <w:pStyle w:val="ac"/>
                    <w:rPr>
                      <w:color w:val="000000" w:themeColor="text1"/>
                      <w:sz w:val="21"/>
                      <w:szCs w:val="21"/>
                    </w:rPr>
                  </w:pPr>
                  <w:r w:rsidRPr="00DC04E5">
                    <w:rPr>
                      <w:rFonts w:hint="eastAsia"/>
                      <w:color w:val="000000" w:themeColor="text1"/>
                      <w:sz w:val="21"/>
                      <w:szCs w:val="21"/>
                    </w:rPr>
                    <w:t>工程内容及规模</w:t>
                  </w:r>
                </w:p>
              </w:tc>
              <w:tc>
                <w:tcPr>
                  <w:tcW w:w="1134" w:type="dxa"/>
                  <w:vAlign w:val="center"/>
                </w:tcPr>
                <w:p w:rsidR="00110ECB" w:rsidRPr="00DC04E5" w:rsidRDefault="003649E9">
                  <w:pPr>
                    <w:pStyle w:val="ac"/>
                    <w:rPr>
                      <w:color w:val="000000" w:themeColor="text1"/>
                      <w:sz w:val="21"/>
                      <w:szCs w:val="21"/>
                    </w:rPr>
                  </w:pPr>
                  <w:r w:rsidRPr="00DC04E5">
                    <w:rPr>
                      <w:rFonts w:hint="eastAsia"/>
                      <w:color w:val="000000" w:themeColor="text1"/>
                      <w:sz w:val="21"/>
                      <w:szCs w:val="21"/>
                    </w:rPr>
                    <w:t>备注</w:t>
                  </w:r>
                </w:p>
              </w:tc>
            </w:tr>
            <w:tr w:rsidR="00110ECB" w:rsidRPr="00DC04E5" w:rsidTr="00F22245">
              <w:trPr>
                <w:trHeight w:val="324"/>
                <w:jc w:val="center"/>
              </w:trPr>
              <w:tc>
                <w:tcPr>
                  <w:tcW w:w="1136" w:type="dxa"/>
                  <w:vAlign w:val="center"/>
                </w:tcPr>
                <w:p w:rsidR="00110ECB" w:rsidRPr="00DC04E5" w:rsidRDefault="003649E9">
                  <w:pPr>
                    <w:pStyle w:val="ac"/>
                    <w:rPr>
                      <w:color w:val="000000" w:themeColor="text1"/>
                      <w:sz w:val="21"/>
                      <w:szCs w:val="21"/>
                    </w:rPr>
                  </w:pPr>
                  <w:r w:rsidRPr="00DC04E5">
                    <w:rPr>
                      <w:rFonts w:hint="eastAsia"/>
                      <w:color w:val="000000" w:themeColor="text1"/>
                      <w:sz w:val="21"/>
                      <w:szCs w:val="21"/>
                    </w:rPr>
                    <w:t>主体工程</w:t>
                  </w:r>
                </w:p>
              </w:tc>
              <w:tc>
                <w:tcPr>
                  <w:tcW w:w="1558" w:type="dxa"/>
                  <w:gridSpan w:val="2"/>
                  <w:vAlign w:val="center"/>
                </w:tcPr>
                <w:p w:rsidR="00110ECB" w:rsidRPr="00DC04E5" w:rsidRDefault="003E69A3">
                  <w:pPr>
                    <w:pStyle w:val="ac"/>
                    <w:rPr>
                      <w:color w:val="000000" w:themeColor="text1"/>
                      <w:sz w:val="21"/>
                      <w:szCs w:val="21"/>
                    </w:rPr>
                  </w:pPr>
                  <w:r w:rsidRPr="00DC04E5">
                    <w:rPr>
                      <w:rFonts w:hint="eastAsia"/>
                      <w:color w:val="000000" w:themeColor="text1"/>
                      <w:sz w:val="21"/>
                      <w:szCs w:val="21"/>
                    </w:rPr>
                    <w:t>维修间</w:t>
                  </w:r>
                </w:p>
              </w:tc>
              <w:tc>
                <w:tcPr>
                  <w:tcW w:w="5244" w:type="dxa"/>
                  <w:vAlign w:val="center"/>
                </w:tcPr>
                <w:p w:rsidR="00734E86" w:rsidRPr="00DC04E5" w:rsidRDefault="003E69A3" w:rsidP="00734E86">
                  <w:pPr>
                    <w:pStyle w:val="ac"/>
                    <w:rPr>
                      <w:color w:val="000000" w:themeColor="text1"/>
                      <w:sz w:val="21"/>
                      <w:szCs w:val="21"/>
                    </w:rPr>
                  </w:pPr>
                  <w:r w:rsidRPr="00DC04E5">
                    <w:rPr>
                      <w:rFonts w:hint="eastAsia"/>
                      <w:color w:val="000000" w:themeColor="text1"/>
                      <w:sz w:val="21"/>
                      <w:szCs w:val="21"/>
                    </w:rPr>
                    <w:t>汽车维修间建筑面积</w:t>
                  </w:r>
                  <w:r w:rsidR="00EB21DC" w:rsidRPr="00DC04E5">
                    <w:rPr>
                      <w:rFonts w:hint="eastAsia"/>
                      <w:color w:val="000000" w:themeColor="text1"/>
                      <w:sz w:val="21"/>
                      <w:szCs w:val="21"/>
                    </w:rPr>
                    <w:t>55</w:t>
                  </w:r>
                  <w:r w:rsidR="00734E86" w:rsidRPr="00DC04E5">
                    <w:rPr>
                      <w:rFonts w:hint="eastAsia"/>
                      <w:color w:val="000000" w:themeColor="text1"/>
                      <w:sz w:val="21"/>
                      <w:szCs w:val="21"/>
                    </w:rPr>
                    <w:t>0</w:t>
                  </w:r>
                  <w:r w:rsidRPr="00DC04E5">
                    <w:rPr>
                      <w:rFonts w:hint="eastAsia"/>
                      <w:color w:val="000000" w:themeColor="text1"/>
                      <w:sz w:val="21"/>
                      <w:szCs w:val="21"/>
                    </w:rPr>
                    <w:t>m</w:t>
                  </w:r>
                  <w:r w:rsidRPr="00DC04E5">
                    <w:rPr>
                      <w:rFonts w:hint="eastAsia"/>
                      <w:color w:val="000000" w:themeColor="text1"/>
                      <w:sz w:val="21"/>
                      <w:szCs w:val="21"/>
                      <w:vertAlign w:val="superscript"/>
                    </w:rPr>
                    <w:t>2</w:t>
                  </w:r>
                  <w:r w:rsidR="00734E86" w:rsidRPr="00DC04E5">
                    <w:rPr>
                      <w:rFonts w:hint="eastAsia"/>
                      <w:color w:val="000000" w:themeColor="text1"/>
                      <w:sz w:val="21"/>
                      <w:szCs w:val="21"/>
                    </w:rPr>
                    <w:t>，位于</w:t>
                  </w:r>
                  <w:r w:rsidR="00734E86" w:rsidRPr="00DC04E5">
                    <w:rPr>
                      <w:rFonts w:hint="eastAsia"/>
                      <w:color w:val="000000" w:themeColor="text1"/>
                      <w:sz w:val="21"/>
                      <w:szCs w:val="21"/>
                    </w:rPr>
                    <w:t>1</w:t>
                  </w:r>
                  <w:r w:rsidR="00734E86" w:rsidRPr="00DC04E5">
                    <w:rPr>
                      <w:rFonts w:hint="eastAsia"/>
                      <w:color w:val="000000" w:themeColor="text1"/>
                      <w:sz w:val="21"/>
                      <w:szCs w:val="21"/>
                    </w:rPr>
                    <w:t>楼</w:t>
                  </w:r>
                  <w:r w:rsidR="00F22245" w:rsidRPr="00DC04E5">
                    <w:rPr>
                      <w:rFonts w:hint="eastAsia"/>
                      <w:color w:val="000000" w:themeColor="text1"/>
                      <w:sz w:val="21"/>
                      <w:szCs w:val="21"/>
                    </w:rPr>
                    <w:t>（</w:t>
                  </w:r>
                  <w:r w:rsidR="00F22245" w:rsidRPr="00DC04E5">
                    <w:rPr>
                      <w:rFonts w:hint="eastAsia"/>
                      <w:color w:val="000000" w:themeColor="text1"/>
                      <w:sz w:val="21"/>
                      <w:szCs w:val="21"/>
                    </w:rPr>
                    <w:t>130m</w:t>
                  </w:r>
                  <w:r w:rsidR="00F22245" w:rsidRPr="00DC04E5">
                    <w:rPr>
                      <w:rFonts w:hint="eastAsia"/>
                      <w:color w:val="000000" w:themeColor="text1"/>
                      <w:sz w:val="21"/>
                      <w:szCs w:val="21"/>
                      <w:vertAlign w:val="superscript"/>
                    </w:rPr>
                    <w:t>2</w:t>
                  </w:r>
                  <w:r w:rsidR="00F22245" w:rsidRPr="00DC04E5">
                    <w:rPr>
                      <w:rFonts w:hint="eastAsia"/>
                      <w:color w:val="000000" w:themeColor="text1"/>
                      <w:sz w:val="21"/>
                      <w:szCs w:val="21"/>
                    </w:rPr>
                    <w:t>）</w:t>
                  </w:r>
                  <w:r w:rsidR="00734E86" w:rsidRPr="00DC04E5">
                    <w:rPr>
                      <w:rFonts w:hint="eastAsia"/>
                      <w:color w:val="000000" w:themeColor="text1"/>
                      <w:sz w:val="21"/>
                      <w:szCs w:val="21"/>
                    </w:rPr>
                    <w:t>、</w:t>
                  </w:r>
                  <w:r w:rsidR="00734E86" w:rsidRPr="00DC04E5">
                    <w:rPr>
                      <w:rFonts w:hint="eastAsia"/>
                      <w:color w:val="000000" w:themeColor="text1"/>
                      <w:sz w:val="21"/>
                      <w:szCs w:val="21"/>
                    </w:rPr>
                    <w:t>3</w:t>
                  </w:r>
                  <w:r w:rsidR="00734E86" w:rsidRPr="00DC04E5">
                    <w:rPr>
                      <w:rFonts w:hint="eastAsia"/>
                      <w:color w:val="000000" w:themeColor="text1"/>
                      <w:sz w:val="21"/>
                      <w:szCs w:val="21"/>
                    </w:rPr>
                    <w:t>楼</w:t>
                  </w:r>
                  <w:r w:rsidR="00F22245" w:rsidRPr="00DC04E5">
                    <w:rPr>
                      <w:rFonts w:hint="eastAsia"/>
                      <w:color w:val="000000" w:themeColor="text1"/>
                      <w:sz w:val="21"/>
                      <w:szCs w:val="21"/>
                    </w:rPr>
                    <w:t>（</w:t>
                  </w:r>
                  <w:r w:rsidR="00F22245" w:rsidRPr="00DC04E5">
                    <w:rPr>
                      <w:rFonts w:hint="eastAsia"/>
                      <w:color w:val="000000" w:themeColor="text1"/>
                      <w:sz w:val="21"/>
                      <w:szCs w:val="21"/>
                    </w:rPr>
                    <w:t>420m</w:t>
                  </w:r>
                  <w:r w:rsidR="00F22245" w:rsidRPr="00DC04E5">
                    <w:rPr>
                      <w:rFonts w:hint="eastAsia"/>
                      <w:color w:val="000000" w:themeColor="text1"/>
                      <w:sz w:val="21"/>
                      <w:szCs w:val="21"/>
                      <w:vertAlign w:val="superscript"/>
                    </w:rPr>
                    <w:t>2</w:t>
                  </w:r>
                  <w:r w:rsidR="00F22245" w:rsidRPr="00DC04E5">
                    <w:rPr>
                      <w:rFonts w:hint="eastAsia"/>
                      <w:color w:val="000000" w:themeColor="text1"/>
                      <w:sz w:val="21"/>
                      <w:szCs w:val="21"/>
                    </w:rPr>
                    <w:t>）</w:t>
                  </w:r>
                  <w:r w:rsidRPr="00DC04E5">
                    <w:rPr>
                      <w:rFonts w:hint="eastAsia"/>
                      <w:color w:val="000000" w:themeColor="text1"/>
                      <w:sz w:val="21"/>
                      <w:szCs w:val="21"/>
                    </w:rPr>
                    <w:t>；</w:t>
                  </w:r>
                </w:p>
                <w:p w:rsidR="00110ECB" w:rsidRPr="00DC04E5" w:rsidRDefault="003E69A3" w:rsidP="00734E86">
                  <w:pPr>
                    <w:pStyle w:val="ac"/>
                    <w:rPr>
                      <w:color w:val="000000" w:themeColor="text1"/>
                      <w:sz w:val="21"/>
                      <w:szCs w:val="21"/>
                    </w:rPr>
                  </w:pPr>
                  <w:r w:rsidRPr="00DC04E5">
                    <w:rPr>
                      <w:rFonts w:hint="eastAsia"/>
                      <w:color w:val="000000" w:themeColor="text1"/>
                      <w:sz w:val="21"/>
                      <w:szCs w:val="21"/>
                    </w:rPr>
                    <w:t>钣金</w:t>
                  </w:r>
                  <w:r w:rsidR="00734E86" w:rsidRPr="00DC04E5">
                    <w:rPr>
                      <w:rFonts w:hint="eastAsia"/>
                      <w:color w:val="000000" w:themeColor="text1"/>
                      <w:sz w:val="21"/>
                      <w:szCs w:val="21"/>
                    </w:rPr>
                    <w:t>维修间</w:t>
                  </w:r>
                  <w:r w:rsidRPr="00DC04E5">
                    <w:rPr>
                      <w:rFonts w:hint="eastAsia"/>
                      <w:color w:val="000000" w:themeColor="text1"/>
                      <w:sz w:val="21"/>
                      <w:szCs w:val="21"/>
                    </w:rPr>
                    <w:t>建筑面积</w:t>
                  </w:r>
                  <w:r w:rsidR="00734E86" w:rsidRPr="00DC04E5">
                    <w:rPr>
                      <w:rFonts w:hint="eastAsia"/>
                      <w:color w:val="000000" w:themeColor="text1"/>
                      <w:sz w:val="21"/>
                      <w:szCs w:val="21"/>
                    </w:rPr>
                    <w:t>140</w:t>
                  </w:r>
                  <w:r w:rsidRPr="00DC04E5">
                    <w:rPr>
                      <w:rFonts w:hint="eastAsia"/>
                      <w:color w:val="000000" w:themeColor="text1"/>
                      <w:sz w:val="21"/>
                      <w:szCs w:val="21"/>
                    </w:rPr>
                    <w:t>m</w:t>
                  </w:r>
                  <w:r w:rsidRPr="00DC04E5">
                    <w:rPr>
                      <w:rFonts w:hint="eastAsia"/>
                      <w:color w:val="000000" w:themeColor="text1"/>
                      <w:sz w:val="21"/>
                      <w:szCs w:val="21"/>
                      <w:vertAlign w:val="superscript"/>
                    </w:rPr>
                    <w:t>2</w:t>
                  </w:r>
                  <w:r w:rsidR="00734E86" w:rsidRPr="00DC04E5">
                    <w:rPr>
                      <w:rFonts w:hint="eastAsia"/>
                      <w:color w:val="000000" w:themeColor="text1"/>
                      <w:sz w:val="21"/>
                      <w:szCs w:val="21"/>
                    </w:rPr>
                    <w:t>，位于</w:t>
                  </w:r>
                  <w:r w:rsidR="00734E86" w:rsidRPr="00DC04E5">
                    <w:rPr>
                      <w:rFonts w:hint="eastAsia"/>
                      <w:color w:val="000000" w:themeColor="text1"/>
                      <w:sz w:val="21"/>
                      <w:szCs w:val="21"/>
                    </w:rPr>
                    <w:t>2</w:t>
                  </w:r>
                  <w:r w:rsidR="00734E86" w:rsidRPr="00DC04E5">
                    <w:rPr>
                      <w:rFonts w:hint="eastAsia"/>
                      <w:color w:val="000000" w:themeColor="text1"/>
                      <w:sz w:val="21"/>
                      <w:szCs w:val="21"/>
                    </w:rPr>
                    <w:t>楼</w:t>
                  </w:r>
                  <w:r w:rsidR="00F22245" w:rsidRPr="00DC04E5">
                    <w:rPr>
                      <w:rFonts w:hint="eastAsia"/>
                      <w:color w:val="000000" w:themeColor="text1"/>
                      <w:sz w:val="21"/>
                      <w:szCs w:val="21"/>
                    </w:rPr>
                    <w:t>（</w:t>
                  </w:r>
                  <w:r w:rsidR="00F22245" w:rsidRPr="00DC04E5">
                    <w:rPr>
                      <w:rFonts w:hint="eastAsia"/>
                      <w:color w:val="000000" w:themeColor="text1"/>
                      <w:sz w:val="21"/>
                      <w:szCs w:val="21"/>
                    </w:rPr>
                    <w:t>70m</w:t>
                  </w:r>
                  <w:r w:rsidR="00F22245" w:rsidRPr="00DC04E5">
                    <w:rPr>
                      <w:rFonts w:hint="eastAsia"/>
                      <w:color w:val="000000" w:themeColor="text1"/>
                      <w:sz w:val="21"/>
                      <w:szCs w:val="21"/>
                      <w:vertAlign w:val="superscript"/>
                    </w:rPr>
                    <w:t>2</w:t>
                  </w:r>
                  <w:r w:rsidR="00F22245" w:rsidRPr="00DC04E5">
                    <w:rPr>
                      <w:rFonts w:hint="eastAsia"/>
                      <w:color w:val="000000" w:themeColor="text1"/>
                      <w:sz w:val="21"/>
                      <w:szCs w:val="21"/>
                    </w:rPr>
                    <w:t>）</w:t>
                  </w:r>
                  <w:r w:rsidR="00734E86" w:rsidRPr="00DC04E5">
                    <w:rPr>
                      <w:rFonts w:hint="eastAsia"/>
                      <w:color w:val="000000" w:themeColor="text1"/>
                      <w:sz w:val="21"/>
                      <w:szCs w:val="21"/>
                    </w:rPr>
                    <w:t>、</w:t>
                  </w:r>
                  <w:r w:rsidR="00734E86" w:rsidRPr="00DC04E5">
                    <w:rPr>
                      <w:rFonts w:hint="eastAsia"/>
                      <w:color w:val="000000" w:themeColor="text1"/>
                      <w:sz w:val="21"/>
                      <w:szCs w:val="21"/>
                    </w:rPr>
                    <w:t>3</w:t>
                  </w:r>
                  <w:r w:rsidR="00734E86" w:rsidRPr="00DC04E5">
                    <w:rPr>
                      <w:rFonts w:hint="eastAsia"/>
                      <w:color w:val="000000" w:themeColor="text1"/>
                      <w:sz w:val="21"/>
                      <w:szCs w:val="21"/>
                    </w:rPr>
                    <w:t>楼</w:t>
                  </w:r>
                  <w:r w:rsidR="00F22245" w:rsidRPr="00DC04E5">
                    <w:rPr>
                      <w:rFonts w:hint="eastAsia"/>
                      <w:color w:val="000000" w:themeColor="text1"/>
                      <w:sz w:val="21"/>
                      <w:szCs w:val="21"/>
                    </w:rPr>
                    <w:t>（</w:t>
                  </w:r>
                  <w:r w:rsidR="00F22245" w:rsidRPr="00DC04E5">
                    <w:rPr>
                      <w:rFonts w:hint="eastAsia"/>
                      <w:color w:val="000000" w:themeColor="text1"/>
                      <w:sz w:val="21"/>
                      <w:szCs w:val="21"/>
                    </w:rPr>
                    <w:t>70m</w:t>
                  </w:r>
                  <w:r w:rsidR="00F22245" w:rsidRPr="00DC04E5">
                    <w:rPr>
                      <w:rFonts w:hint="eastAsia"/>
                      <w:color w:val="000000" w:themeColor="text1"/>
                      <w:sz w:val="21"/>
                      <w:szCs w:val="21"/>
                      <w:vertAlign w:val="superscript"/>
                    </w:rPr>
                    <w:t>2</w:t>
                  </w:r>
                  <w:r w:rsidR="00F22245" w:rsidRPr="00DC04E5">
                    <w:rPr>
                      <w:rFonts w:hint="eastAsia"/>
                      <w:color w:val="000000" w:themeColor="text1"/>
                      <w:sz w:val="21"/>
                      <w:szCs w:val="21"/>
                    </w:rPr>
                    <w:t>）</w:t>
                  </w:r>
                </w:p>
              </w:tc>
              <w:tc>
                <w:tcPr>
                  <w:tcW w:w="1134" w:type="dxa"/>
                  <w:vAlign w:val="center"/>
                </w:tcPr>
                <w:p w:rsidR="00110ECB" w:rsidRPr="00DC04E5" w:rsidRDefault="004513BF">
                  <w:pPr>
                    <w:pStyle w:val="ac"/>
                    <w:rPr>
                      <w:color w:val="000000" w:themeColor="text1"/>
                      <w:sz w:val="21"/>
                      <w:szCs w:val="21"/>
                    </w:rPr>
                  </w:pPr>
                  <w:r w:rsidRPr="00DC04E5">
                    <w:rPr>
                      <w:rFonts w:hint="eastAsia"/>
                      <w:color w:val="000000" w:themeColor="text1"/>
                      <w:sz w:val="21"/>
                      <w:szCs w:val="21"/>
                    </w:rPr>
                    <w:t>已建</w:t>
                  </w:r>
                </w:p>
              </w:tc>
            </w:tr>
            <w:tr w:rsidR="00110ECB" w:rsidRPr="00DC04E5" w:rsidTr="00F22245">
              <w:trPr>
                <w:trHeight w:val="324"/>
                <w:jc w:val="center"/>
              </w:trPr>
              <w:tc>
                <w:tcPr>
                  <w:tcW w:w="1136" w:type="dxa"/>
                  <w:vMerge w:val="restart"/>
                  <w:vAlign w:val="center"/>
                </w:tcPr>
                <w:p w:rsidR="00110ECB" w:rsidRPr="00DC04E5" w:rsidRDefault="003649E9">
                  <w:pPr>
                    <w:pStyle w:val="ac"/>
                    <w:rPr>
                      <w:color w:val="000000" w:themeColor="text1"/>
                      <w:sz w:val="21"/>
                      <w:szCs w:val="21"/>
                    </w:rPr>
                  </w:pPr>
                  <w:r w:rsidRPr="00DC04E5">
                    <w:rPr>
                      <w:rFonts w:hint="eastAsia"/>
                      <w:color w:val="000000" w:themeColor="text1"/>
                      <w:sz w:val="21"/>
                      <w:szCs w:val="21"/>
                    </w:rPr>
                    <w:t>辅助工程</w:t>
                  </w:r>
                </w:p>
              </w:tc>
              <w:tc>
                <w:tcPr>
                  <w:tcW w:w="1558" w:type="dxa"/>
                  <w:gridSpan w:val="2"/>
                  <w:vAlign w:val="center"/>
                </w:tcPr>
                <w:p w:rsidR="00110ECB" w:rsidRPr="00DC04E5" w:rsidRDefault="004513BF">
                  <w:pPr>
                    <w:pStyle w:val="ac"/>
                    <w:rPr>
                      <w:color w:val="000000" w:themeColor="text1"/>
                      <w:sz w:val="21"/>
                      <w:szCs w:val="21"/>
                    </w:rPr>
                  </w:pPr>
                  <w:r w:rsidRPr="00DC04E5">
                    <w:rPr>
                      <w:rFonts w:hint="eastAsia"/>
                      <w:color w:val="000000" w:themeColor="text1"/>
                      <w:sz w:val="21"/>
                      <w:szCs w:val="21"/>
                    </w:rPr>
                    <w:t>展示厅</w:t>
                  </w:r>
                </w:p>
              </w:tc>
              <w:tc>
                <w:tcPr>
                  <w:tcW w:w="5244" w:type="dxa"/>
                  <w:vAlign w:val="center"/>
                </w:tcPr>
                <w:p w:rsidR="00110ECB" w:rsidRPr="00DC04E5" w:rsidRDefault="004513BF">
                  <w:pPr>
                    <w:pStyle w:val="ac"/>
                    <w:rPr>
                      <w:color w:val="000000" w:themeColor="text1"/>
                      <w:sz w:val="21"/>
                      <w:szCs w:val="21"/>
                    </w:rPr>
                  </w:pPr>
                  <w:r w:rsidRPr="00DC04E5">
                    <w:rPr>
                      <w:rFonts w:hint="eastAsia"/>
                      <w:color w:val="000000" w:themeColor="text1"/>
                      <w:sz w:val="21"/>
                      <w:szCs w:val="21"/>
                    </w:rPr>
                    <w:t>建筑面积</w:t>
                  </w:r>
                  <w:r w:rsidR="00734E86" w:rsidRPr="00DC04E5">
                    <w:rPr>
                      <w:rFonts w:hint="eastAsia"/>
                      <w:color w:val="000000" w:themeColor="text1"/>
                      <w:sz w:val="21"/>
                      <w:szCs w:val="21"/>
                    </w:rPr>
                    <w:t>300</w:t>
                  </w:r>
                  <w:r w:rsidRPr="00DC04E5">
                    <w:rPr>
                      <w:rFonts w:hint="eastAsia"/>
                      <w:color w:val="000000" w:themeColor="text1"/>
                      <w:sz w:val="21"/>
                      <w:szCs w:val="21"/>
                    </w:rPr>
                    <w:t>m</w:t>
                  </w:r>
                  <w:r w:rsidRPr="00DC04E5">
                    <w:rPr>
                      <w:rFonts w:hint="eastAsia"/>
                      <w:color w:val="000000" w:themeColor="text1"/>
                      <w:sz w:val="21"/>
                      <w:szCs w:val="21"/>
                      <w:vertAlign w:val="superscript"/>
                    </w:rPr>
                    <w:t>2</w:t>
                  </w:r>
                  <w:r w:rsidR="00734E86" w:rsidRPr="00DC04E5">
                    <w:rPr>
                      <w:rFonts w:hint="eastAsia"/>
                      <w:color w:val="000000" w:themeColor="text1"/>
                      <w:sz w:val="21"/>
                      <w:szCs w:val="21"/>
                    </w:rPr>
                    <w:t>，位于一楼</w:t>
                  </w:r>
                </w:p>
              </w:tc>
              <w:tc>
                <w:tcPr>
                  <w:tcW w:w="1134" w:type="dxa"/>
                  <w:vAlign w:val="center"/>
                </w:tcPr>
                <w:p w:rsidR="00110ECB" w:rsidRPr="00DC04E5" w:rsidRDefault="004513BF">
                  <w:pPr>
                    <w:pStyle w:val="ac"/>
                    <w:rPr>
                      <w:color w:val="000000" w:themeColor="text1"/>
                      <w:sz w:val="21"/>
                      <w:szCs w:val="21"/>
                    </w:rPr>
                  </w:pPr>
                  <w:r w:rsidRPr="00DC04E5">
                    <w:rPr>
                      <w:rFonts w:hint="eastAsia"/>
                      <w:color w:val="000000" w:themeColor="text1"/>
                      <w:sz w:val="21"/>
                      <w:szCs w:val="21"/>
                    </w:rPr>
                    <w:t>已建</w:t>
                  </w:r>
                </w:p>
              </w:tc>
            </w:tr>
            <w:tr w:rsidR="00110ECB" w:rsidRPr="00DC04E5" w:rsidTr="00F22245">
              <w:trPr>
                <w:trHeight w:val="324"/>
                <w:jc w:val="center"/>
              </w:trPr>
              <w:tc>
                <w:tcPr>
                  <w:tcW w:w="1136" w:type="dxa"/>
                  <w:vMerge/>
                  <w:vAlign w:val="center"/>
                </w:tcPr>
                <w:p w:rsidR="00110ECB" w:rsidRPr="00DC04E5" w:rsidRDefault="00110ECB">
                  <w:pPr>
                    <w:pStyle w:val="ac"/>
                    <w:rPr>
                      <w:color w:val="000000" w:themeColor="text1"/>
                      <w:sz w:val="21"/>
                      <w:szCs w:val="21"/>
                    </w:rPr>
                  </w:pPr>
                </w:p>
              </w:tc>
              <w:tc>
                <w:tcPr>
                  <w:tcW w:w="1558" w:type="dxa"/>
                  <w:gridSpan w:val="2"/>
                  <w:vAlign w:val="center"/>
                </w:tcPr>
                <w:p w:rsidR="00110ECB" w:rsidRPr="00DC04E5" w:rsidRDefault="004513BF">
                  <w:pPr>
                    <w:pStyle w:val="ac"/>
                    <w:rPr>
                      <w:color w:val="000000" w:themeColor="text1"/>
                      <w:sz w:val="21"/>
                      <w:szCs w:val="21"/>
                    </w:rPr>
                  </w:pPr>
                  <w:r w:rsidRPr="00DC04E5">
                    <w:rPr>
                      <w:rFonts w:hint="eastAsia"/>
                      <w:color w:val="000000" w:themeColor="text1"/>
                      <w:sz w:val="21"/>
                      <w:szCs w:val="21"/>
                    </w:rPr>
                    <w:t>办公区</w:t>
                  </w:r>
                </w:p>
              </w:tc>
              <w:tc>
                <w:tcPr>
                  <w:tcW w:w="5244" w:type="dxa"/>
                  <w:vAlign w:val="center"/>
                </w:tcPr>
                <w:p w:rsidR="00110ECB" w:rsidRPr="00DC04E5" w:rsidRDefault="004513BF">
                  <w:pPr>
                    <w:pStyle w:val="ac"/>
                    <w:rPr>
                      <w:color w:val="000000" w:themeColor="text1"/>
                      <w:sz w:val="21"/>
                      <w:szCs w:val="21"/>
                    </w:rPr>
                  </w:pPr>
                  <w:r w:rsidRPr="00DC04E5">
                    <w:rPr>
                      <w:rFonts w:hint="eastAsia"/>
                      <w:color w:val="000000" w:themeColor="text1"/>
                      <w:sz w:val="21"/>
                      <w:szCs w:val="21"/>
                    </w:rPr>
                    <w:t>建筑面积</w:t>
                  </w:r>
                  <w:r w:rsidR="00803BB3" w:rsidRPr="00DC04E5">
                    <w:rPr>
                      <w:rFonts w:hint="eastAsia"/>
                      <w:color w:val="000000" w:themeColor="text1"/>
                      <w:sz w:val="21"/>
                      <w:szCs w:val="21"/>
                    </w:rPr>
                    <w:t>245</w:t>
                  </w:r>
                  <w:r w:rsidRPr="00DC04E5">
                    <w:rPr>
                      <w:rFonts w:hint="eastAsia"/>
                      <w:color w:val="000000" w:themeColor="text1"/>
                      <w:sz w:val="21"/>
                      <w:szCs w:val="21"/>
                    </w:rPr>
                    <w:t>m</w:t>
                  </w:r>
                  <w:r w:rsidRPr="00DC04E5">
                    <w:rPr>
                      <w:rFonts w:hint="eastAsia"/>
                      <w:color w:val="000000" w:themeColor="text1"/>
                      <w:sz w:val="21"/>
                      <w:szCs w:val="21"/>
                      <w:vertAlign w:val="superscript"/>
                    </w:rPr>
                    <w:t>2</w:t>
                  </w:r>
                  <w:r w:rsidR="00803BB3" w:rsidRPr="00DC04E5">
                    <w:rPr>
                      <w:rFonts w:hint="eastAsia"/>
                      <w:color w:val="000000" w:themeColor="text1"/>
                      <w:sz w:val="21"/>
                      <w:szCs w:val="21"/>
                    </w:rPr>
                    <w:t>，位于</w:t>
                  </w:r>
                  <w:r w:rsidR="00803BB3" w:rsidRPr="00DC04E5">
                    <w:rPr>
                      <w:rFonts w:hint="eastAsia"/>
                      <w:color w:val="000000" w:themeColor="text1"/>
                      <w:sz w:val="21"/>
                      <w:szCs w:val="21"/>
                    </w:rPr>
                    <w:t>2</w:t>
                  </w:r>
                  <w:r w:rsidR="00803BB3" w:rsidRPr="00DC04E5">
                    <w:rPr>
                      <w:rFonts w:hint="eastAsia"/>
                      <w:color w:val="000000" w:themeColor="text1"/>
                      <w:sz w:val="21"/>
                      <w:szCs w:val="21"/>
                    </w:rPr>
                    <w:t>楼</w:t>
                  </w:r>
                  <w:r w:rsidR="00F22245" w:rsidRPr="00DC04E5">
                    <w:rPr>
                      <w:rFonts w:hint="eastAsia"/>
                      <w:color w:val="000000" w:themeColor="text1"/>
                      <w:sz w:val="21"/>
                      <w:szCs w:val="21"/>
                    </w:rPr>
                    <w:t>（</w:t>
                  </w:r>
                  <w:r w:rsidR="00F22245" w:rsidRPr="00DC04E5">
                    <w:rPr>
                      <w:rFonts w:hint="eastAsia"/>
                      <w:color w:val="000000" w:themeColor="text1"/>
                      <w:sz w:val="21"/>
                      <w:szCs w:val="21"/>
                    </w:rPr>
                    <w:t>100m</w:t>
                  </w:r>
                  <w:r w:rsidR="00F22245" w:rsidRPr="00DC04E5">
                    <w:rPr>
                      <w:rFonts w:hint="eastAsia"/>
                      <w:color w:val="000000" w:themeColor="text1"/>
                      <w:sz w:val="21"/>
                      <w:szCs w:val="21"/>
                      <w:vertAlign w:val="superscript"/>
                    </w:rPr>
                    <w:t>2</w:t>
                  </w:r>
                  <w:r w:rsidR="00F22245" w:rsidRPr="00DC04E5">
                    <w:rPr>
                      <w:rFonts w:hint="eastAsia"/>
                      <w:color w:val="000000" w:themeColor="text1"/>
                      <w:sz w:val="21"/>
                      <w:szCs w:val="21"/>
                    </w:rPr>
                    <w:t>）</w:t>
                  </w:r>
                  <w:r w:rsidR="00803BB3" w:rsidRPr="00DC04E5">
                    <w:rPr>
                      <w:rFonts w:hint="eastAsia"/>
                      <w:color w:val="000000" w:themeColor="text1"/>
                      <w:sz w:val="21"/>
                      <w:szCs w:val="21"/>
                    </w:rPr>
                    <w:t>、</w:t>
                  </w:r>
                  <w:r w:rsidR="00803BB3" w:rsidRPr="00DC04E5">
                    <w:rPr>
                      <w:rFonts w:hint="eastAsia"/>
                      <w:color w:val="000000" w:themeColor="text1"/>
                      <w:sz w:val="21"/>
                      <w:szCs w:val="21"/>
                    </w:rPr>
                    <w:t>3</w:t>
                  </w:r>
                  <w:r w:rsidR="00803BB3" w:rsidRPr="00DC04E5">
                    <w:rPr>
                      <w:rFonts w:hint="eastAsia"/>
                      <w:color w:val="000000" w:themeColor="text1"/>
                      <w:sz w:val="21"/>
                      <w:szCs w:val="21"/>
                    </w:rPr>
                    <w:t>楼</w:t>
                  </w:r>
                  <w:r w:rsidR="00F22245" w:rsidRPr="00DC04E5">
                    <w:rPr>
                      <w:rFonts w:hint="eastAsia"/>
                      <w:color w:val="000000" w:themeColor="text1"/>
                      <w:sz w:val="21"/>
                      <w:szCs w:val="21"/>
                    </w:rPr>
                    <w:t>（</w:t>
                  </w:r>
                  <w:r w:rsidR="00F22245" w:rsidRPr="00DC04E5">
                    <w:rPr>
                      <w:rFonts w:hint="eastAsia"/>
                      <w:color w:val="000000" w:themeColor="text1"/>
                      <w:sz w:val="21"/>
                      <w:szCs w:val="21"/>
                    </w:rPr>
                    <w:t>145m</w:t>
                  </w:r>
                  <w:r w:rsidR="00F22245" w:rsidRPr="00DC04E5">
                    <w:rPr>
                      <w:rFonts w:hint="eastAsia"/>
                      <w:color w:val="000000" w:themeColor="text1"/>
                      <w:sz w:val="21"/>
                      <w:szCs w:val="21"/>
                      <w:vertAlign w:val="superscript"/>
                    </w:rPr>
                    <w:t>2</w:t>
                  </w:r>
                  <w:r w:rsidR="00F22245" w:rsidRPr="00DC04E5">
                    <w:rPr>
                      <w:rFonts w:hint="eastAsia"/>
                      <w:color w:val="000000" w:themeColor="text1"/>
                      <w:sz w:val="21"/>
                      <w:szCs w:val="21"/>
                    </w:rPr>
                    <w:t>）</w:t>
                  </w:r>
                </w:p>
              </w:tc>
              <w:tc>
                <w:tcPr>
                  <w:tcW w:w="1134" w:type="dxa"/>
                  <w:vAlign w:val="center"/>
                </w:tcPr>
                <w:p w:rsidR="00110ECB" w:rsidRPr="00DC04E5" w:rsidRDefault="00AE08A6">
                  <w:pPr>
                    <w:pStyle w:val="ac"/>
                    <w:rPr>
                      <w:color w:val="000000" w:themeColor="text1"/>
                      <w:sz w:val="21"/>
                      <w:szCs w:val="21"/>
                    </w:rPr>
                  </w:pPr>
                  <w:r w:rsidRPr="00DC04E5">
                    <w:rPr>
                      <w:rFonts w:hint="eastAsia"/>
                      <w:color w:val="000000" w:themeColor="text1"/>
                      <w:sz w:val="21"/>
                      <w:szCs w:val="21"/>
                    </w:rPr>
                    <w:t>已建</w:t>
                  </w:r>
                </w:p>
              </w:tc>
            </w:tr>
            <w:tr w:rsidR="00803BB3" w:rsidRPr="00DC04E5" w:rsidTr="00F22245">
              <w:trPr>
                <w:trHeight w:val="324"/>
                <w:jc w:val="center"/>
              </w:trPr>
              <w:tc>
                <w:tcPr>
                  <w:tcW w:w="1136" w:type="dxa"/>
                  <w:vMerge w:val="restart"/>
                  <w:vAlign w:val="center"/>
                </w:tcPr>
                <w:p w:rsidR="00803BB3" w:rsidRPr="00DC04E5" w:rsidRDefault="00803BB3">
                  <w:pPr>
                    <w:pStyle w:val="ac"/>
                    <w:rPr>
                      <w:color w:val="000000" w:themeColor="text1"/>
                      <w:sz w:val="21"/>
                      <w:szCs w:val="21"/>
                    </w:rPr>
                  </w:pPr>
                  <w:r w:rsidRPr="00DC04E5">
                    <w:rPr>
                      <w:rFonts w:hint="eastAsia"/>
                      <w:color w:val="000000" w:themeColor="text1"/>
                      <w:sz w:val="21"/>
                      <w:szCs w:val="21"/>
                    </w:rPr>
                    <w:t>储运工程</w:t>
                  </w:r>
                </w:p>
              </w:tc>
              <w:tc>
                <w:tcPr>
                  <w:tcW w:w="1558" w:type="dxa"/>
                  <w:gridSpan w:val="2"/>
                  <w:vAlign w:val="center"/>
                </w:tcPr>
                <w:p w:rsidR="00803BB3" w:rsidRPr="00DC04E5" w:rsidRDefault="00803BB3">
                  <w:pPr>
                    <w:pStyle w:val="ac"/>
                    <w:rPr>
                      <w:color w:val="000000" w:themeColor="text1"/>
                      <w:sz w:val="21"/>
                      <w:szCs w:val="21"/>
                    </w:rPr>
                  </w:pPr>
                  <w:r w:rsidRPr="00DC04E5">
                    <w:rPr>
                      <w:rFonts w:hint="eastAsia"/>
                      <w:color w:val="000000" w:themeColor="text1"/>
                      <w:sz w:val="21"/>
                      <w:szCs w:val="21"/>
                    </w:rPr>
                    <w:t>零部件储存间</w:t>
                  </w:r>
                </w:p>
              </w:tc>
              <w:tc>
                <w:tcPr>
                  <w:tcW w:w="5244" w:type="dxa"/>
                  <w:vAlign w:val="center"/>
                </w:tcPr>
                <w:p w:rsidR="00803BB3" w:rsidRPr="00DC04E5" w:rsidRDefault="00803BB3" w:rsidP="00803BB3">
                  <w:pPr>
                    <w:pStyle w:val="ac"/>
                    <w:rPr>
                      <w:color w:val="000000" w:themeColor="text1"/>
                      <w:sz w:val="21"/>
                      <w:szCs w:val="21"/>
                    </w:rPr>
                  </w:pPr>
                  <w:r w:rsidRPr="00DC04E5">
                    <w:rPr>
                      <w:rFonts w:hint="eastAsia"/>
                      <w:color w:val="000000" w:themeColor="text1"/>
                      <w:sz w:val="21"/>
                      <w:szCs w:val="21"/>
                    </w:rPr>
                    <w:t>建筑面积</w:t>
                  </w:r>
                  <w:r w:rsidRPr="00DC04E5">
                    <w:rPr>
                      <w:rFonts w:hint="eastAsia"/>
                      <w:color w:val="000000" w:themeColor="text1"/>
                      <w:sz w:val="21"/>
                      <w:szCs w:val="21"/>
                    </w:rPr>
                    <w:t>200m</w:t>
                  </w:r>
                  <w:r w:rsidRPr="00DC04E5">
                    <w:rPr>
                      <w:rFonts w:hint="eastAsia"/>
                      <w:color w:val="000000" w:themeColor="text1"/>
                      <w:sz w:val="21"/>
                      <w:szCs w:val="21"/>
                      <w:vertAlign w:val="superscript"/>
                    </w:rPr>
                    <w:t>2</w:t>
                  </w:r>
                  <w:r w:rsidRPr="00DC04E5">
                    <w:rPr>
                      <w:rFonts w:hint="eastAsia"/>
                      <w:color w:val="000000" w:themeColor="text1"/>
                      <w:sz w:val="21"/>
                      <w:szCs w:val="21"/>
                    </w:rPr>
                    <w:t>，位于</w:t>
                  </w:r>
                  <w:r w:rsidRPr="00DC04E5">
                    <w:rPr>
                      <w:rFonts w:hint="eastAsia"/>
                      <w:color w:val="000000" w:themeColor="text1"/>
                      <w:sz w:val="21"/>
                      <w:szCs w:val="21"/>
                    </w:rPr>
                    <w:t>3</w:t>
                  </w:r>
                  <w:r w:rsidRPr="00DC04E5">
                    <w:rPr>
                      <w:rFonts w:hint="eastAsia"/>
                      <w:color w:val="000000" w:themeColor="text1"/>
                      <w:sz w:val="21"/>
                      <w:szCs w:val="21"/>
                    </w:rPr>
                    <w:t>楼</w:t>
                  </w:r>
                </w:p>
              </w:tc>
              <w:tc>
                <w:tcPr>
                  <w:tcW w:w="1134" w:type="dxa"/>
                  <w:vAlign w:val="center"/>
                </w:tcPr>
                <w:p w:rsidR="00803BB3" w:rsidRPr="00DC04E5" w:rsidRDefault="00DF22E7">
                  <w:pPr>
                    <w:pStyle w:val="ac"/>
                    <w:rPr>
                      <w:color w:val="000000" w:themeColor="text1"/>
                      <w:sz w:val="21"/>
                      <w:szCs w:val="21"/>
                    </w:rPr>
                  </w:pPr>
                  <w:r w:rsidRPr="00DC04E5">
                    <w:rPr>
                      <w:rFonts w:hint="eastAsia"/>
                      <w:color w:val="000000" w:themeColor="text1"/>
                      <w:sz w:val="21"/>
                      <w:szCs w:val="21"/>
                    </w:rPr>
                    <w:t>已建</w:t>
                  </w:r>
                </w:p>
              </w:tc>
            </w:tr>
            <w:tr w:rsidR="00803BB3" w:rsidRPr="00DC04E5" w:rsidTr="00F22245">
              <w:trPr>
                <w:trHeight w:val="324"/>
                <w:jc w:val="center"/>
              </w:trPr>
              <w:tc>
                <w:tcPr>
                  <w:tcW w:w="1136" w:type="dxa"/>
                  <w:vMerge/>
                  <w:vAlign w:val="center"/>
                </w:tcPr>
                <w:p w:rsidR="00803BB3" w:rsidRPr="00DC04E5" w:rsidRDefault="00803BB3">
                  <w:pPr>
                    <w:pStyle w:val="ac"/>
                    <w:rPr>
                      <w:color w:val="000000" w:themeColor="text1"/>
                      <w:sz w:val="21"/>
                      <w:szCs w:val="21"/>
                    </w:rPr>
                  </w:pPr>
                </w:p>
              </w:tc>
              <w:tc>
                <w:tcPr>
                  <w:tcW w:w="1558" w:type="dxa"/>
                  <w:gridSpan w:val="2"/>
                  <w:vAlign w:val="center"/>
                </w:tcPr>
                <w:p w:rsidR="00803BB3" w:rsidRPr="00DC04E5" w:rsidRDefault="00803BB3">
                  <w:pPr>
                    <w:pStyle w:val="ac"/>
                    <w:rPr>
                      <w:color w:val="000000" w:themeColor="text1"/>
                      <w:sz w:val="21"/>
                      <w:szCs w:val="21"/>
                    </w:rPr>
                  </w:pPr>
                  <w:r w:rsidRPr="00DC04E5">
                    <w:rPr>
                      <w:rFonts w:hint="eastAsia"/>
                      <w:color w:val="000000" w:themeColor="text1"/>
                      <w:sz w:val="21"/>
                      <w:szCs w:val="21"/>
                    </w:rPr>
                    <w:t>润滑油储存间</w:t>
                  </w:r>
                </w:p>
              </w:tc>
              <w:tc>
                <w:tcPr>
                  <w:tcW w:w="5244" w:type="dxa"/>
                  <w:vAlign w:val="center"/>
                </w:tcPr>
                <w:p w:rsidR="00803BB3" w:rsidRPr="00DC04E5" w:rsidRDefault="00803BB3" w:rsidP="00803BB3">
                  <w:pPr>
                    <w:pStyle w:val="ac"/>
                    <w:rPr>
                      <w:color w:val="000000" w:themeColor="text1"/>
                      <w:sz w:val="21"/>
                      <w:szCs w:val="21"/>
                    </w:rPr>
                  </w:pPr>
                  <w:r w:rsidRPr="00DC04E5">
                    <w:rPr>
                      <w:rFonts w:hint="eastAsia"/>
                      <w:color w:val="000000" w:themeColor="text1"/>
                      <w:sz w:val="21"/>
                      <w:szCs w:val="21"/>
                    </w:rPr>
                    <w:t>建筑面积</w:t>
                  </w:r>
                  <w:r w:rsidRPr="00DC04E5">
                    <w:rPr>
                      <w:rFonts w:hint="eastAsia"/>
                      <w:color w:val="000000" w:themeColor="text1"/>
                      <w:sz w:val="21"/>
                      <w:szCs w:val="21"/>
                    </w:rPr>
                    <w:t>25m</w:t>
                  </w:r>
                  <w:r w:rsidRPr="00DC04E5">
                    <w:rPr>
                      <w:rFonts w:hint="eastAsia"/>
                      <w:color w:val="000000" w:themeColor="text1"/>
                      <w:sz w:val="21"/>
                      <w:szCs w:val="21"/>
                      <w:vertAlign w:val="superscript"/>
                    </w:rPr>
                    <w:t>2</w:t>
                  </w:r>
                  <w:r w:rsidRPr="00DC04E5">
                    <w:rPr>
                      <w:rFonts w:hint="eastAsia"/>
                      <w:color w:val="000000" w:themeColor="text1"/>
                      <w:sz w:val="21"/>
                      <w:szCs w:val="21"/>
                    </w:rPr>
                    <w:t>，位于</w:t>
                  </w:r>
                  <w:r w:rsidRPr="00DC04E5">
                    <w:rPr>
                      <w:rFonts w:hint="eastAsia"/>
                      <w:color w:val="000000" w:themeColor="text1"/>
                      <w:sz w:val="21"/>
                      <w:szCs w:val="21"/>
                    </w:rPr>
                    <w:t>3</w:t>
                  </w:r>
                  <w:r w:rsidRPr="00DC04E5">
                    <w:rPr>
                      <w:rFonts w:hint="eastAsia"/>
                      <w:color w:val="000000" w:themeColor="text1"/>
                      <w:sz w:val="21"/>
                      <w:szCs w:val="21"/>
                    </w:rPr>
                    <w:t>楼</w:t>
                  </w:r>
                </w:p>
              </w:tc>
              <w:tc>
                <w:tcPr>
                  <w:tcW w:w="1134" w:type="dxa"/>
                  <w:vAlign w:val="center"/>
                </w:tcPr>
                <w:p w:rsidR="00803BB3" w:rsidRPr="00DC04E5" w:rsidRDefault="00DF22E7">
                  <w:pPr>
                    <w:pStyle w:val="ac"/>
                    <w:rPr>
                      <w:color w:val="000000" w:themeColor="text1"/>
                      <w:sz w:val="21"/>
                      <w:szCs w:val="21"/>
                    </w:rPr>
                  </w:pPr>
                  <w:r w:rsidRPr="00DC04E5">
                    <w:rPr>
                      <w:rFonts w:hint="eastAsia"/>
                      <w:color w:val="000000" w:themeColor="text1"/>
                      <w:sz w:val="21"/>
                      <w:szCs w:val="21"/>
                    </w:rPr>
                    <w:t>已建</w:t>
                  </w:r>
                </w:p>
              </w:tc>
            </w:tr>
            <w:tr w:rsidR="00110ECB" w:rsidRPr="00DC04E5" w:rsidTr="00F22245">
              <w:trPr>
                <w:trHeight w:val="324"/>
                <w:jc w:val="center"/>
              </w:trPr>
              <w:tc>
                <w:tcPr>
                  <w:tcW w:w="1136" w:type="dxa"/>
                  <w:vMerge w:val="restart"/>
                  <w:vAlign w:val="center"/>
                </w:tcPr>
                <w:p w:rsidR="00110ECB" w:rsidRPr="00DC04E5" w:rsidRDefault="003649E9">
                  <w:pPr>
                    <w:spacing w:line="240" w:lineRule="auto"/>
                    <w:jc w:val="center"/>
                    <w:rPr>
                      <w:color w:val="000000" w:themeColor="text1"/>
                      <w:sz w:val="21"/>
                      <w:szCs w:val="21"/>
                    </w:rPr>
                  </w:pPr>
                  <w:r w:rsidRPr="00DC04E5">
                    <w:rPr>
                      <w:rFonts w:hint="eastAsia"/>
                      <w:color w:val="000000" w:themeColor="text1"/>
                      <w:sz w:val="21"/>
                      <w:szCs w:val="21"/>
                    </w:rPr>
                    <w:t>公用工程</w:t>
                  </w:r>
                </w:p>
              </w:tc>
              <w:tc>
                <w:tcPr>
                  <w:tcW w:w="1558" w:type="dxa"/>
                  <w:gridSpan w:val="2"/>
                  <w:vAlign w:val="center"/>
                </w:tcPr>
                <w:p w:rsidR="00110ECB" w:rsidRPr="00DC04E5" w:rsidRDefault="003649E9">
                  <w:pPr>
                    <w:pStyle w:val="ac"/>
                    <w:rPr>
                      <w:color w:val="000000" w:themeColor="text1"/>
                      <w:sz w:val="21"/>
                      <w:szCs w:val="21"/>
                    </w:rPr>
                  </w:pPr>
                  <w:r w:rsidRPr="00DC04E5">
                    <w:rPr>
                      <w:rFonts w:hint="eastAsia"/>
                      <w:color w:val="000000" w:themeColor="text1"/>
                      <w:sz w:val="21"/>
                      <w:szCs w:val="21"/>
                    </w:rPr>
                    <w:t>供水系统</w:t>
                  </w:r>
                </w:p>
              </w:tc>
              <w:tc>
                <w:tcPr>
                  <w:tcW w:w="5244" w:type="dxa"/>
                  <w:vAlign w:val="center"/>
                </w:tcPr>
                <w:p w:rsidR="00110ECB" w:rsidRPr="00DC04E5" w:rsidRDefault="003649E9" w:rsidP="002D0DD9">
                  <w:pPr>
                    <w:pStyle w:val="ac"/>
                    <w:rPr>
                      <w:color w:val="000000" w:themeColor="text1"/>
                      <w:sz w:val="21"/>
                      <w:szCs w:val="21"/>
                    </w:rPr>
                  </w:pPr>
                  <w:r w:rsidRPr="00DC04E5">
                    <w:rPr>
                      <w:rFonts w:hint="eastAsia"/>
                      <w:color w:val="000000" w:themeColor="text1"/>
                      <w:sz w:val="21"/>
                      <w:szCs w:val="21"/>
                    </w:rPr>
                    <w:t>项目用水来源为</w:t>
                  </w:r>
                  <w:r w:rsidR="002D0DD9" w:rsidRPr="00DC04E5">
                    <w:rPr>
                      <w:rFonts w:hint="eastAsia"/>
                      <w:color w:val="000000" w:themeColor="text1"/>
                      <w:sz w:val="21"/>
                      <w:szCs w:val="21"/>
                    </w:rPr>
                    <w:t>自来水</w:t>
                  </w:r>
                </w:p>
              </w:tc>
              <w:tc>
                <w:tcPr>
                  <w:tcW w:w="1134" w:type="dxa"/>
                  <w:vAlign w:val="center"/>
                </w:tcPr>
                <w:p w:rsidR="00110ECB" w:rsidRPr="00DC04E5" w:rsidRDefault="00BE6C2F">
                  <w:pPr>
                    <w:pStyle w:val="ac"/>
                    <w:rPr>
                      <w:color w:val="000000" w:themeColor="text1"/>
                      <w:sz w:val="21"/>
                      <w:szCs w:val="21"/>
                    </w:rPr>
                  </w:pPr>
                  <w:r w:rsidRPr="00DC04E5">
                    <w:rPr>
                      <w:rFonts w:hint="eastAsia"/>
                      <w:color w:val="000000" w:themeColor="text1"/>
                      <w:sz w:val="21"/>
                      <w:szCs w:val="21"/>
                    </w:rPr>
                    <w:t>利用现有</w:t>
                  </w:r>
                </w:p>
              </w:tc>
            </w:tr>
            <w:tr w:rsidR="00110ECB" w:rsidRPr="00DC04E5" w:rsidTr="00F22245">
              <w:trPr>
                <w:trHeight w:val="143"/>
                <w:jc w:val="center"/>
              </w:trPr>
              <w:tc>
                <w:tcPr>
                  <w:tcW w:w="1136" w:type="dxa"/>
                  <w:vMerge/>
                  <w:vAlign w:val="center"/>
                </w:tcPr>
                <w:p w:rsidR="00110ECB" w:rsidRPr="00DC04E5" w:rsidRDefault="00110ECB">
                  <w:pPr>
                    <w:widowControl/>
                    <w:spacing w:line="240" w:lineRule="auto"/>
                    <w:jc w:val="center"/>
                    <w:rPr>
                      <w:color w:val="000000" w:themeColor="text1"/>
                      <w:kern w:val="0"/>
                      <w:sz w:val="21"/>
                      <w:szCs w:val="21"/>
                    </w:rPr>
                  </w:pPr>
                </w:p>
              </w:tc>
              <w:tc>
                <w:tcPr>
                  <w:tcW w:w="1558" w:type="dxa"/>
                  <w:gridSpan w:val="2"/>
                  <w:vAlign w:val="center"/>
                </w:tcPr>
                <w:p w:rsidR="00110ECB" w:rsidRPr="00DC04E5" w:rsidRDefault="003649E9">
                  <w:pPr>
                    <w:pStyle w:val="ac"/>
                    <w:rPr>
                      <w:color w:val="000000" w:themeColor="text1"/>
                      <w:sz w:val="21"/>
                      <w:szCs w:val="21"/>
                    </w:rPr>
                  </w:pPr>
                  <w:r w:rsidRPr="00DC04E5">
                    <w:rPr>
                      <w:rFonts w:hint="eastAsia"/>
                      <w:color w:val="000000" w:themeColor="text1"/>
                      <w:sz w:val="21"/>
                      <w:szCs w:val="21"/>
                    </w:rPr>
                    <w:t>供电系统</w:t>
                  </w:r>
                </w:p>
              </w:tc>
              <w:tc>
                <w:tcPr>
                  <w:tcW w:w="5244" w:type="dxa"/>
                  <w:vAlign w:val="center"/>
                </w:tcPr>
                <w:p w:rsidR="00110ECB" w:rsidRPr="00DC04E5" w:rsidRDefault="003649E9">
                  <w:pPr>
                    <w:pStyle w:val="ac"/>
                    <w:rPr>
                      <w:color w:val="000000" w:themeColor="text1"/>
                      <w:sz w:val="21"/>
                      <w:szCs w:val="21"/>
                    </w:rPr>
                  </w:pPr>
                  <w:r w:rsidRPr="00DC04E5">
                    <w:rPr>
                      <w:rFonts w:hint="eastAsia"/>
                      <w:color w:val="000000" w:themeColor="text1"/>
                      <w:sz w:val="21"/>
                      <w:szCs w:val="21"/>
                    </w:rPr>
                    <w:t>供电由市政电网提供</w:t>
                  </w:r>
                </w:p>
              </w:tc>
              <w:tc>
                <w:tcPr>
                  <w:tcW w:w="1134" w:type="dxa"/>
                  <w:vAlign w:val="center"/>
                </w:tcPr>
                <w:p w:rsidR="00110ECB" w:rsidRPr="00DC04E5" w:rsidRDefault="00BE6C2F">
                  <w:pPr>
                    <w:pStyle w:val="ac"/>
                    <w:rPr>
                      <w:color w:val="000000" w:themeColor="text1"/>
                      <w:sz w:val="21"/>
                      <w:szCs w:val="21"/>
                    </w:rPr>
                  </w:pPr>
                  <w:r w:rsidRPr="00DC04E5">
                    <w:rPr>
                      <w:rFonts w:hint="eastAsia"/>
                      <w:color w:val="000000" w:themeColor="text1"/>
                      <w:sz w:val="21"/>
                      <w:szCs w:val="21"/>
                    </w:rPr>
                    <w:t>利用现有</w:t>
                  </w:r>
                </w:p>
              </w:tc>
            </w:tr>
            <w:tr w:rsidR="00110ECB" w:rsidRPr="00DC04E5" w:rsidTr="00F22245">
              <w:trPr>
                <w:trHeight w:val="210"/>
                <w:jc w:val="center"/>
              </w:trPr>
              <w:tc>
                <w:tcPr>
                  <w:tcW w:w="1136" w:type="dxa"/>
                  <w:vMerge/>
                  <w:vAlign w:val="center"/>
                </w:tcPr>
                <w:p w:rsidR="00110ECB" w:rsidRPr="00DC04E5" w:rsidRDefault="00110ECB">
                  <w:pPr>
                    <w:widowControl/>
                    <w:spacing w:line="240" w:lineRule="auto"/>
                    <w:jc w:val="center"/>
                    <w:rPr>
                      <w:color w:val="000000" w:themeColor="text1"/>
                      <w:kern w:val="0"/>
                      <w:sz w:val="21"/>
                      <w:szCs w:val="21"/>
                    </w:rPr>
                  </w:pPr>
                </w:p>
              </w:tc>
              <w:tc>
                <w:tcPr>
                  <w:tcW w:w="1558" w:type="dxa"/>
                  <w:gridSpan w:val="2"/>
                  <w:vAlign w:val="center"/>
                </w:tcPr>
                <w:p w:rsidR="00110ECB" w:rsidRPr="00DC04E5" w:rsidRDefault="003649E9">
                  <w:pPr>
                    <w:pStyle w:val="ac"/>
                    <w:rPr>
                      <w:color w:val="000000" w:themeColor="text1"/>
                      <w:sz w:val="21"/>
                      <w:szCs w:val="21"/>
                    </w:rPr>
                  </w:pPr>
                  <w:r w:rsidRPr="00DC04E5">
                    <w:rPr>
                      <w:rFonts w:hint="eastAsia"/>
                      <w:color w:val="000000" w:themeColor="text1"/>
                      <w:sz w:val="21"/>
                      <w:szCs w:val="21"/>
                    </w:rPr>
                    <w:t>供热系统</w:t>
                  </w:r>
                </w:p>
              </w:tc>
              <w:tc>
                <w:tcPr>
                  <w:tcW w:w="5244" w:type="dxa"/>
                  <w:vAlign w:val="center"/>
                </w:tcPr>
                <w:p w:rsidR="00110ECB" w:rsidRPr="00DC04E5" w:rsidRDefault="000A13A1">
                  <w:pPr>
                    <w:pStyle w:val="ac"/>
                    <w:rPr>
                      <w:color w:val="000000" w:themeColor="text1"/>
                      <w:sz w:val="21"/>
                      <w:szCs w:val="21"/>
                    </w:rPr>
                  </w:pPr>
                  <w:r w:rsidRPr="00DC04E5">
                    <w:rPr>
                      <w:rFonts w:hint="eastAsia"/>
                      <w:color w:val="000000" w:themeColor="text1"/>
                      <w:sz w:val="21"/>
                      <w:szCs w:val="21"/>
                    </w:rPr>
                    <w:t>生产不用热；生活取暖为</w:t>
                  </w:r>
                  <w:r w:rsidR="00BE6C2F" w:rsidRPr="00DC04E5">
                    <w:rPr>
                      <w:rFonts w:hint="eastAsia"/>
                      <w:color w:val="000000" w:themeColor="text1"/>
                      <w:sz w:val="21"/>
                      <w:szCs w:val="21"/>
                    </w:rPr>
                    <w:t>集中供热</w:t>
                  </w:r>
                </w:p>
              </w:tc>
              <w:tc>
                <w:tcPr>
                  <w:tcW w:w="1134" w:type="dxa"/>
                  <w:vAlign w:val="center"/>
                </w:tcPr>
                <w:p w:rsidR="00110ECB" w:rsidRPr="00DC04E5" w:rsidRDefault="000A13A1">
                  <w:pPr>
                    <w:pStyle w:val="ac"/>
                    <w:rPr>
                      <w:color w:val="000000" w:themeColor="text1"/>
                      <w:sz w:val="21"/>
                      <w:szCs w:val="21"/>
                    </w:rPr>
                  </w:pPr>
                  <w:r w:rsidRPr="00DC04E5">
                    <w:rPr>
                      <w:rFonts w:hint="eastAsia"/>
                      <w:color w:val="000000" w:themeColor="text1"/>
                      <w:sz w:val="21"/>
                      <w:szCs w:val="21"/>
                    </w:rPr>
                    <w:t>利用现有</w:t>
                  </w:r>
                </w:p>
              </w:tc>
            </w:tr>
            <w:tr w:rsidR="00F24B96" w:rsidRPr="00DC04E5" w:rsidTr="00F22245">
              <w:trPr>
                <w:trHeight w:val="50"/>
                <w:jc w:val="center"/>
              </w:trPr>
              <w:tc>
                <w:tcPr>
                  <w:tcW w:w="1136" w:type="dxa"/>
                  <w:vMerge w:val="restart"/>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环保工程</w:t>
                  </w:r>
                </w:p>
              </w:tc>
              <w:tc>
                <w:tcPr>
                  <w:tcW w:w="608" w:type="dxa"/>
                  <w:vMerge w:val="restart"/>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固废</w:t>
                  </w:r>
                </w:p>
              </w:tc>
              <w:tc>
                <w:tcPr>
                  <w:tcW w:w="950" w:type="dxa"/>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一般固废</w:t>
                  </w:r>
                </w:p>
              </w:tc>
              <w:tc>
                <w:tcPr>
                  <w:tcW w:w="5244" w:type="dxa"/>
                  <w:vAlign w:val="center"/>
                </w:tcPr>
                <w:p w:rsidR="00F24B96" w:rsidRPr="00DC04E5" w:rsidRDefault="00F24B96" w:rsidP="006814EE">
                  <w:pPr>
                    <w:pStyle w:val="ac"/>
                    <w:rPr>
                      <w:color w:val="000000" w:themeColor="text1"/>
                      <w:sz w:val="21"/>
                      <w:szCs w:val="21"/>
                    </w:rPr>
                  </w:pPr>
                  <w:r w:rsidRPr="00DC04E5">
                    <w:rPr>
                      <w:rFonts w:hint="eastAsia"/>
                      <w:color w:val="000000" w:themeColor="text1"/>
                      <w:sz w:val="21"/>
                      <w:szCs w:val="21"/>
                    </w:rPr>
                    <w:t>于维修车间内增设</w:t>
                  </w:r>
                  <w:r w:rsidRPr="00DC04E5">
                    <w:rPr>
                      <w:rFonts w:hint="eastAsia"/>
                      <w:color w:val="000000" w:themeColor="text1"/>
                      <w:sz w:val="21"/>
                      <w:szCs w:val="21"/>
                    </w:rPr>
                    <w:t>1</w:t>
                  </w:r>
                  <w:r w:rsidRPr="00DC04E5">
                    <w:rPr>
                      <w:rFonts w:hint="eastAsia"/>
                      <w:color w:val="000000" w:themeColor="text1"/>
                      <w:sz w:val="21"/>
                      <w:szCs w:val="21"/>
                    </w:rPr>
                    <w:t>个固废暂存点，对修理过程产生的不含油废旧零件、纸板和塑料包装袋等一般固体废物进行收集暂存，统一收集后外卖</w:t>
                  </w:r>
                  <w:r w:rsidR="006814EE" w:rsidRPr="00DC04E5">
                    <w:rPr>
                      <w:color w:val="000000" w:themeColor="text1"/>
                      <w:sz w:val="21"/>
                      <w:szCs w:val="21"/>
                    </w:rPr>
                    <w:t xml:space="preserve"> </w:t>
                  </w:r>
                </w:p>
              </w:tc>
              <w:tc>
                <w:tcPr>
                  <w:tcW w:w="1134" w:type="dxa"/>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已建</w:t>
                  </w:r>
                </w:p>
              </w:tc>
            </w:tr>
            <w:tr w:rsidR="00F24B96" w:rsidRPr="00DC04E5" w:rsidTr="00F22245">
              <w:trPr>
                <w:trHeight w:val="50"/>
                <w:jc w:val="center"/>
              </w:trPr>
              <w:tc>
                <w:tcPr>
                  <w:tcW w:w="1136" w:type="dxa"/>
                  <w:vMerge/>
                  <w:vAlign w:val="center"/>
                </w:tcPr>
                <w:p w:rsidR="00F24B96" w:rsidRPr="00DC04E5" w:rsidRDefault="00F24B96">
                  <w:pPr>
                    <w:pStyle w:val="ac"/>
                    <w:rPr>
                      <w:color w:val="000000" w:themeColor="text1"/>
                      <w:sz w:val="21"/>
                      <w:szCs w:val="21"/>
                    </w:rPr>
                  </w:pPr>
                </w:p>
              </w:tc>
              <w:tc>
                <w:tcPr>
                  <w:tcW w:w="608" w:type="dxa"/>
                  <w:vMerge/>
                  <w:vAlign w:val="center"/>
                </w:tcPr>
                <w:p w:rsidR="00F24B96" w:rsidRPr="00DC04E5" w:rsidRDefault="00F24B96">
                  <w:pPr>
                    <w:pStyle w:val="ac"/>
                    <w:rPr>
                      <w:color w:val="000000" w:themeColor="text1"/>
                      <w:sz w:val="21"/>
                      <w:szCs w:val="21"/>
                    </w:rPr>
                  </w:pPr>
                </w:p>
              </w:tc>
              <w:tc>
                <w:tcPr>
                  <w:tcW w:w="950" w:type="dxa"/>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危险废物</w:t>
                  </w:r>
                </w:p>
              </w:tc>
              <w:tc>
                <w:tcPr>
                  <w:tcW w:w="5244" w:type="dxa"/>
                  <w:vAlign w:val="center"/>
                </w:tcPr>
                <w:p w:rsidR="00F24B96" w:rsidRPr="00DC04E5" w:rsidRDefault="00F24B96">
                  <w:pPr>
                    <w:pStyle w:val="ac"/>
                    <w:rPr>
                      <w:rStyle w:val="af5"/>
                      <w:color w:val="000000" w:themeColor="text1"/>
                      <w:kern w:val="2"/>
                    </w:rPr>
                  </w:pPr>
                  <w:r w:rsidRPr="00DC04E5">
                    <w:rPr>
                      <w:rStyle w:val="af5"/>
                      <w:rFonts w:hint="eastAsia"/>
                      <w:color w:val="000000" w:themeColor="text1"/>
                      <w:kern w:val="2"/>
                    </w:rPr>
                    <w:t>1</w:t>
                  </w:r>
                  <w:r w:rsidRPr="00DC04E5">
                    <w:rPr>
                      <w:rStyle w:val="af5"/>
                      <w:rFonts w:hint="eastAsia"/>
                      <w:color w:val="000000" w:themeColor="text1"/>
                      <w:kern w:val="2"/>
                    </w:rPr>
                    <w:t>间，建筑面积不小于</w:t>
                  </w:r>
                  <w:r w:rsidRPr="00DC04E5">
                    <w:rPr>
                      <w:rStyle w:val="af5"/>
                      <w:rFonts w:hint="eastAsia"/>
                      <w:color w:val="000000" w:themeColor="text1"/>
                      <w:kern w:val="2"/>
                    </w:rPr>
                    <w:t>5m</w:t>
                  </w:r>
                  <w:r w:rsidRPr="00DC04E5">
                    <w:rPr>
                      <w:rStyle w:val="af5"/>
                      <w:rFonts w:hint="eastAsia"/>
                      <w:color w:val="000000" w:themeColor="text1"/>
                      <w:kern w:val="2"/>
                      <w:vertAlign w:val="superscript"/>
                    </w:rPr>
                    <w:t>2</w:t>
                  </w:r>
                  <w:r w:rsidRPr="00DC04E5">
                    <w:rPr>
                      <w:rStyle w:val="af5"/>
                      <w:rFonts w:hint="eastAsia"/>
                      <w:color w:val="000000" w:themeColor="text1"/>
                      <w:kern w:val="2"/>
                    </w:rPr>
                    <w:t>，设置与维修车间内，用于暂存危险废物，定期委托资质单位清运、处置</w:t>
                  </w:r>
                </w:p>
              </w:tc>
              <w:tc>
                <w:tcPr>
                  <w:tcW w:w="1134" w:type="dxa"/>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新建</w:t>
                  </w:r>
                </w:p>
              </w:tc>
            </w:tr>
            <w:tr w:rsidR="00F24B96" w:rsidRPr="00DC04E5" w:rsidTr="00F22245">
              <w:trPr>
                <w:trHeight w:val="50"/>
                <w:jc w:val="center"/>
              </w:trPr>
              <w:tc>
                <w:tcPr>
                  <w:tcW w:w="1136" w:type="dxa"/>
                  <w:vMerge/>
                  <w:vAlign w:val="center"/>
                </w:tcPr>
                <w:p w:rsidR="00F24B96" w:rsidRPr="00DC04E5" w:rsidRDefault="00F24B96">
                  <w:pPr>
                    <w:pStyle w:val="ac"/>
                    <w:rPr>
                      <w:color w:val="000000" w:themeColor="text1"/>
                      <w:sz w:val="21"/>
                      <w:szCs w:val="21"/>
                    </w:rPr>
                  </w:pPr>
                </w:p>
              </w:tc>
              <w:tc>
                <w:tcPr>
                  <w:tcW w:w="1558" w:type="dxa"/>
                  <w:gridSpan w:val="2"/>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废水</w:t>
                  </w:r>
                </w:p>
              </w:tc>
              <w:tc>
                <w:tcPr>
                  <w:tcW w:w="5244" w:type="dxa"/>
                  <w:vAlign w:val="center"/>
                </w:tcPr>
                <w:p w:rsidR="00F24B96" w:rsidRPr="00DC04E5" w:rsidRDefault="00F24B96">
                  <w:pPr>
                    <w:pStyle w:val="ac"/>
                    <w:rPr>
                      <w:rStyle w:val="af5"/>
                      <w:color w:val="000000" w:themeColor="text1"/>
                      <w:kern w:val="2"/>
                    </w:rPr>
                  </w:pPr>
                  <w:r w:rsidRPr="00DC04E5">
                    <w:rPr>
                      <w:rFonts w:hint="eastAsia"/>
                      <w:color w:val="000000" w:themeColor="text1"/>
                      <w:sz w:val="21"/>
                      <w:szCs w:val="21"/>
                    </w:rPr>
                    <w:t>生产不用水；生活污水排入市政污水管网</w:t>
                  </w:r>
                </w:p>
              </w:tc>
              <w:tc>
                <w:tcPr>
                  <w:tcW w:w="1134" w:type="dxa"/>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利用现有</w:t>
                  </w:r>
                </w:p>
              </w:tc>
            </w:tr>
            <w:tr w:rsidR="00F24B96" w:rsidRPr="00DC04E5" w:rsidTr="00F22245">
              <w:trPr>
                <w:trHeight w:val="50"/>
                <w:jc w:val="center"/>
              </w:trPr>
              <w:tc>
                <w:tcPr>
                  <w:tcW w:w="1136" w:type="dxa"/>
                  <w:vMerge/>
                  <w:vAlign w:val="center"/>
                </w:tcPr>
                <w:p w:rsidR="00F24B96" w:rsidRPr="00DC04E5" w:rsidRDefault="00F24B96">
                  <w:pPr>
                    <w:pStyle w:val="ac"/>
                    <w:rPr>
                      <w:color w:val="000000" w:themeColor="text1"/>
                      <w:sz w:val="21"/>
                      <w:szCs w:val="21"/>
                    </w:rPr>
                  </w:pPr>
                </w:p>
              </w:tc>
              <w:tc>
                <w:tcPr>
                  <w:tcW w:w="1558" w:type="dxa"/>
                  <w:gridSpan w:val="2"/>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废气</w:t>
                  </w:r>
                </w:p>
              </w:tc>
              <w:tc>
                <w:tcPr>
                  <w:tcW w:w="5244" w:type="dxa"/>
                  <w:vAlign w:val="center"/>
                </w:tcPr>
                <w:p w:rsidR="00F24B96" w:rsidRPr="00DC04E5" w:rsidRDefault="00F24B96" w:rsidP="008B1AF6">
                  <w:pPr>
                    <w:pStyle w:val="ac"/>
                    <w:rPr>
                      <w:rStyle w:val="af5"/>
                      <w:color w:val="000000" w:themeColor="text1"/>
                      <w:kern w:val="2"/>
                    </w:rPr>
                  </w:pPr>
                  <w:r w:rsidRPr="00DC04E5">
                    <w:rPr>
                      <w:rStyle w:val="af5"/>
                      <w:rFonts w:hint="eastAsia"/>
                      <w:color w:val="000000" w:themeColor="text1"/>
                      <w:kern w:val="2"/>
                    </w:rPr>
                    <w:t>拟采用移动式</w:t>
                  </w:r>
                  <w:r w:rsidR="00FD1F23" w:rsidRPr="00DC04E5">
                    <w:rPr>
                      <w:rStyle w:val="af5"/>
                      <w:rFonts w:hint="eastAsia"/>
                      <w:color w:val="000000" w:themeColor="text1"/>
                      <w:kern w:val="2"/>
                    </w:rPr>
                    <w:t>高效除尘器</w:t>
                  </w:r>
                  <w:r w:rsidR="008B1AF6" w:rsidRPr="00DC04E5">
                    <w:rPr>
                      <w:rStyle w:val="af5"/>
                      <w:rFonts w:hint="eastAsia"/>
                      <w:color w:val="000000" w:themeColor="text1"/>
                      <w:kern w:val="2"/>
                    </w:rPr>
                    <w:t>1</w:t>
                  </w:r>
                  <w:r w:rsidRPr="00DC04E5">
                    <w:rPr>
                      <w:rStyle w:val="af5"/>
                      <w:rFonts w:hint="eastAsia"/>
                      <w:color w:val="000000" w:themeColor="text1"/>
                      <w:kern w:val="2"/>
                    </w:rPr>
                    <w:t>个</w:t>
                  </w:r>
                  <w:r w:rsidR="00FD1F23" w:rsidRPr="00DC04E5">
                    <w:rPr>
                      <w:rStyle w:val="af5"/>
                      <w:rFonts w:hint="eastAsia"/>
                      <w:color w:val="000000" w:themeColor="text1"/>
                      <w:kern w:val="2"/>
                    </w:rPr>
                    <w:t>；</w:t>
                  </w:r>
                  <w:r w:rsidR="008B1AF6" w:rsidRPr="00DC04E5">
                    <w:rPr>
                      <w:rStyle w:val="af5"/>
                      <w:rFonts w:hint="eastAsia"/>
                      <w:color w:val="000000" w:themeColor="text1"/>
                      <w:kern w:val="2"/>
                    </w:rPr>
                    <w:t>移动式高效净化设备</w:t>
                  </w:r>
                  <w:r w:rsidR="008B1AF6" w:rsidRPr="00DC04E5">
                    <w:rPr>
                      <w:rStyle w:val="af5"/>
                      <w:rFonts w:hint="eastAsia"/>
                      <w:color w:val="000000" w:themeColor="text1"/>
                      <w:kern w:val="2"/>
                    </w:rPr>
                    <w:t>1</w:t>
                  </w:r>
                  <w:r w:rsidR="008B1AF6" w:rsidRPr="00DC04E5">
                    <w:rPr>
                      <w:rStyle w:val="af5"/>
                      <w:rFonts w:hint="eastAsia"/>
                      <w:color w:val="000000" w:themeColor="text1"/>
                      <w:kern w:val="2"/>
                    </w:rPr>
                    <w:t>个</w:t>
                  </w:r>
                </w:p>
              </w:tc>
              <w:tc>
                <w:tcPr>
                  <w:tcW w:w="1134" w:type="dxa"/>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新建</w:t>
                  </w:r>
                </w:p>
              </w:tc>
            </w:tr>
            <w:tr w:rsidR="00F24B96" w:rsidRPr="00DC04E5" w:rsidTr="00F22245">
              <w:trPr>
                <w:trHeight w:val="50"/>
                <w:jc w:val="center"/>
              </w:trPr>
              <w:tc>
                <w:tcPr>
                  <w:tcW w:w="1136" w:type="dxa"/>
                  <w:vMerge/>
                  <w:vAlign w:val="center"/>
                </w:tcPr>
                <w:p w:rsidR="00F24B96" w:rsidRPr="00DC04E5" w:rsidRDefault="00F24B96">
                  <w:pPr>
                    <w:pStyle w:val="ac"/>
                    <w:rPr>
                      <w:color w:val="000000" w:themeColor="text1"/>
                      <w:sz w:val="21"/>
                      <w:szCs w:val="21"/>
                    </w:rPr>
                  </w:pPr>
                </w:p>
              </w:tc>
              <w:tc>
                <w:tcPr>
                  <w:tcW w:w="1558" w:type="dxa"/>
                  <w:gridSpan w:val="2"/>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噪声</w:t>
                  </w:r>
                </w:p>
              </w:tc>
              <w:tc>
                <w:tcPr>
                  <w:tcW w:w="5244" w:type="dxa"/>
                  <w:vAlign w:val="center"/>
                </w:tcPr>
                <w:p w:rsidR="00F24B96" w:rsidRPr="00DC04E5" w:rsidRDefault="00F24B96">
                  <w:pPr>
                    <w:pStyle w:val="ac"/>
                    <w:rPr>
                      <w:rStyle w:val="af5"/>
                      <w:color w:val="000000" w:themeColor="text1"/>
                      <w:kern w:val="2"/>
                    </w:rPr>
                  </w:pPr>
                  <w:r w:rsidRPr="00DC04E5">
                    <w:rPr>
                      <w:rStyle w:val="af5"/>
                      <w:rFonts w:hint="eastAsia"/>
                      <w:color w:val="000000" w:themeColor="text1"/>
                      <w:kern w:val="2"/>
                    </w:rPr>
                    <w:t>基础减振、建筑隔声</w:t>
                  </w:r>
                </w:p>
              </w:tc>
              <w:tc>
                <w:tcPr>
                  <w:tcW w:w="1134" w:type="dxa"/>
                  <w:vAlign w:val="center"/>
                </w:tcPr>
                <w:p w:rsidR="00F24B96" w:rsidRPr="00DC04E5" w:rsidRDefault="00F24B96">
                  <w:pPr>
                    <w:pStyle w:val="ac"/>
                    <w:rPr>
                      <w:color w:val="000000" w:themeColor="text1"/>
                      <w:sz w:val="21"/>
                      <w:szCs w:val="21"/>
                    </w:rPr>
                  </w:pPr>
                  <w:r w:rsidRPr="00DC04E5">
                    <w:rPr>
                      <w:rFonts w:hint="eastAsia"/>
                      <w:color w:val="000000" w:themeColor="text1"/>
                      <w:sz w:val="21"/>
                      <w:szCs w:val="21"/>
                    </w:rPr>
                    <w:t>已建</w:t>
                  </w:r>
                </w:p>
              </w:tc>
            </w:tr>
          </w:tbl>
          <w:p w:rsidR="00110ECB" w:rsidRPr="00DC04E5" w:rsidRDefault="003649E9">
            <w:pPr>
              <w:pStyle w:val="af6"/>
              <w:ind w:firstLine="482"/>
              <w:rPr>
                <w:b/>
                <w:color w:val="000000" w:themeColor="text1"/>
              </w:rPr>
            </w:pPr>
            <w:r w:rsidRPr="00DC04E5">
              <w:rPr>
                <w:rFonts w:hint="eastAsia"/>
                <w:b/>
                <w:color w:val="000000" w:themeColor="text1"/>
              </w:rPr>
              <w:lastRenderedPageBreak/>
              <w:t>（</w:t>
            </w:r>
            <w:r w:rsidRPr="00DC04E5">
              <w:rPr>
                <w:rFonts w:hint="eastAsia"/>
                <w:b/>
                <w:color w:val="000000" w:themeColor="text1"/>
              </w:rPr>
              <w:t>4</w:t>
            </w:r>
            <w:r w:rsidRPr="00DC04E5">
              <w:rPr>
                <w:rFonts w:hint="eastAsia"/>
                <w:b/>
                <w:color w:val="000000" w:themeColor="text1"/>
              </w:rPr>
              <w:t>）主要原辅材料</w:t>
            </w:r>
          </w:p>
          <w:p w:rsidR="00110ECB" w:rsidRPr="00DC04E5" w:rsidRDefault="003649E9">
            <w:pPr>
              <w:pStyle w:val="af6"/>
              <w:ind w:firstLine="480"/>
              <w:rPr>
                <w:color w:val="000000" w:themeColor="text1"/>
              </w:rPr>
            </w:pPr>
            <w:r w:rsidRPr="00DC04E5">
              <w:rPr>
                <w:rFonts w:hint="eastAsia"/>
                <w:color w:val="000000" w:themeColor="text1"/>
              </w:rPr>
              <w:t>本项目所需原辅材料种类及数量详见下表。</w:t>
            </w:r>
          </w:p>
          <w:p w:rsidR="00F45637" w:rsidRPr="00DC04E5" w:rsidRDefault="00F45637">
            <w:pPr>
              <w:pStyle w:val="af6"/>
              <w:ind w:firstLine="480"/>
              <w:rPr>
                <w:color w:val="000000" w:themeColor="text1"/>
              </w:rPr>
            </w:pPr>
          </w:p>
          <w:p w:rsidR="00110ECB" w:rsidRPr="00DC04E5" w:rsidRDefault="003649E9">
            <w:pPr>
              <w:spacing w:line="240" w:lineRule="auto"/>
              <w:ind w:firstLineChars="200" w:firstLine="422"/>
              <w:jc w:val="center"/>
              <w:rPr>
                <w:rFonts w:cs="Times New Roman"/>
                <w:b/>
                <w:bCs/>
                <w:color w:val="000000" w:themeColor="text1"/>
                <w:sz w:val="21"/>
                <w:szCs w:val="21"/>
                <w:u w:val="single"/>
              </w:rPr>
            </w:pPr>
            <w:r w:rsidRPr="00DC04E5">
              <w:rPr>
                <w:rFonts w:cs="Times New Roman" w:hint="eastAsia"/>
                <w:b/>
                <w:bCs/>
                <w:color w:val="000000" w:themeColor="text1"/>
                <w:sz w:val="21"/>
                <w:szCs w:val="21"/>
                <w:u w:val="single"/>
              </w:rPr>
              <w:t>表</w:t>
            </w:r>
            <w:r w:rsidRPr="00DC04E5">
              <w:rPr>
                <w:rFonts w:cs="Times New Roman" w:hint="eastAsia"/>
                <w:b/>
                <w:bCs/>
                <w:color w:val="000000" w:themeColor="text1"/>
                <w:sz w:val="21"/>
                <w:szCs w:val="21"/>
                <w:u w:val="single"/>
              </w:rPr>
              <w:t xml:space="preserve">2  </w:t>
            </w:r>
            <w:r w:rsidRPr="00DC04E5">
              <w:rPr>
                <w:rFonts w:cs="Times New Roman" w:hint="eastAsia"/>
                <w:b/>
                <w:bCs/>
                <w:color w:val="000000" w:themeColor="text1"/>
                <w:sz w:val="21"/>
                <w:szCs w:val="21"/>
                <w:u w:val="single"/>
              </w:rPr>
              <w:t>原辅材料一览表</w:t>
            </w:r>
          </w:p>
          <w:tbl>
            <w:tblPr>
              <w:tblStyle w:val="af1"/>
              <w:tblW w:w="9073"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939"/>
              <w:gridCol w:w="2691"/>
              <w:gridCol w:w="1815"/>
              <w:gridCol w:w="1815"/>
              <w:gridCol w:w="1813"/>
            </w:tblGrid>
            <w:tr w:rsidR="00993CC0" w:rsidRPr="00DC04E5" w:rsidTr="00993CC0">
              <w:trPr>
                <w:jc w:val="center"/>
              </w:trPr>
              <w:tc>
                <w:tcPr>
                  <w:tcW w:w="518" w:type="pct"/>
                  <w:hideMark/>
                </w:tcPr>
                <w:p w:rsidR="00993CC0" w:rsidRPr="00DC04E5" w:rsidRDefault="00993CC0" w:rsidP="00A50117">
                  <w:pPr>
                    <w:pStyle w:val="ac"/>
                    <w:rPr>
                      <w:color w:val="000000" w:themeColor="text1"/>
                      <w:sz w:val="21"/>
                      <w:szCs w:val="21"/>
                    </w:rPr>
                  </w:pPr>
                  <w:r w:rsidRPr="00DC04E5">
                    <w:rPr>
                      <w:rFonts w:hint="eastAsia"/>
                      <w:color w:val="000000" w:themeColor="text1"/>
                      <w:sz w:val="21"/>
                      <w:szCs w:val="21"/>
                    </w:rPr>
                    <w:t>序号</w:t>
                  </w:r>
                </w:p>
              </w:tc>
              <w:tc>
                <w:tcPr>
                  <w:tcW w:w="1483" w:type="pct"/>
                  <w:hideMark/>
                </w:tcPr>
                <w:p w:rsidR="00993CC0" w:rsidRPr="00DC04E5" w:rsidRDefault="00993CC0" w:rsidP="00A50117">
                  <w:pPr>
                    <w:pStyle w:val="ac"/>
                    <w:rPr>
                      <w:color w:val="000000" w:themeColor="text1"/>
                      <w:sz w:val="21"/>
                      <w:szCs w:val="21"/>
                    </w:rPr>
                  </w:pPr>
                  <w:r w:rsidRPr="00DC04E5">
                    <w:rPr>
                      <w:rFonts w:hint="eastAsia"/>
                      <w:color w:val="000000" w:themeColor="text1"/>
                      <w:sz w:val="21"/>
                      <w:szCs w:val="21"/>
                    </w:rPr>
                    <w:t>名称</w:t>
                  </w:r>
                </w:p>
              </w:tc>
              <w:tc>
                <w:tcPr>
                  <w:tcW w:w="1000" w:type="pct"/>
                  <w:hideMark/>
                </w:tcPr>
                <w:p w:rsidR="00993CC0" w:rsidRPr="00DC04E5" w:rsidRDefault="00993CC0" w:rsidP="00A50117">
                  <w:pPr>
                    <w:pStyle w:val="ac"/>
                    <w:rPr>
                      <w:color w:val="000000" w:themeColor="text1"/>
                      <w:sz w:val="21"/>
                      <w:szCs w:val="21"/>
                    </w:rPr>
                  </w:pPr>
                  <w:r w:rsidRPr="00DC04E5">
                    <w:rPr>
                      <w:rFonts w:hint="eastAsia"/>
                      <w:color w:val="000000" w:themeColor="text1"/>
                      <w:sz w:val="21"/>
                      <w:szCs w:val="21"/>
                    </w:rPr>
                    <w:t>单位</w:t>
                  </w:r>
                </w:p>
              </w:tc>
              <w:tc>
                <w:tcPr>
                  <w:tcW w:w="1000" w:type="pct"/>
                </w:tcPr>
                <w:p w:rsidR="00993CC0" w:rsidRPr="00DC04E5" w:rsidRDefault="00993CC0" w:rsidP="005423B0">
                  <w:pPr>
                    <w:pStyle w:val="ac"/>
                    <w:rPr>
                      <w:color w:val="000000" w:themeColor="text1"/>
                      <w:sz w:val="21"/>
                      <w:szCs w:val="21"/>
                    </w:rPr>
                  </w:pPr>
                  <w:r w:rsidRPr="00DC04E5">
                    <w:rPr>
                      <w:rFonts w:hint="eastAsia"/>
                      <w:color w:val="000000" w:themeColor="text1"/>
                      <w:sz w:val="21"/>
                      <w:szCs w:val="21"/>
                    </w:rPr>
                    <w:t>用量</w:t>
                  </w:r>
                </w:p>
              </w:tc>
              <w:tc>
                <w:tcPr>
                  <w:tcW w:w="1000" w:type="pct"/>
                </w:tcPr>
                <w:p w:rsidR="00993CC0" w:rsidRPr="00DC04E5" w:rsidRDefault="00993CC0" w:rsidP="00A50117">
                  <w:pPr>
                    <w:pStyle w:val="ac"/>
                    <w:rPr>
                      <w:color w:val="000000" w:themeColor="text1"/>
                      <w:sz w:val="21"/>
                      <w:szCs w:val="21"/>
                    </w:rPr>
                  </w:pPr>
                  <w:r>
                    <w:rPr>
                      <w:rFonts w:hint="eastAsia"/>
                      <w:color w:val="000000" w:themeColor="text1"/>
                      <w:sz w:val="21"/>
                      <w:szCs w:val="21"/>
                    </w:rPr>
                    <w:t>备注</w:t>
                  </w:r>
                </w:p>
              </w:tc>
            </w:tr>
            <w:tr w:rsidR="00993CC0" w:rsidRPr="00DC04E5" w:rsidTr="00993CC0">
              <w:trPr>
                <w:jc w:val="center"/>
              </w:trPr>
              <w:tc>
                <w:tcPr>
                  <w:tcW w:w="518" w:type="pct"/>
                  <w:hideMark/>
                </w:tcPr>
                <w:p w:rsidR="00993CC0" w:rsidRPr="00DC04E5" w:rsidRDefault="00993CC0" w:rsidP="00A50117">
                  <w:pPr>
                    <w:pStyle w:val="ac"/>
                    <w:rPr>
                      <w:color w:val="000000" w:themeColor="text1"/>
                      <w:sz w:val="21"/>
                      <w:szCs w:val="21"/>
                    </w:rPr>
                  </w:pPr>
                  <w:r w:rsidRPr="00DC04E5">
                    <w:rPr>
                      <w:color w:val="000000" w:themeColor="text1"/>
                      <w:sz w:val="21"/>
                      <w:szCs w:val="21"/>
                    </w:rPr>
                    <w:t>1</w:t>
                  </w:r>
                </w:p>
              </w:tc>
              <w:tc>
                <w:tcPr>
                  <w:tcW w:w="1483" w:type="pct"/>
                  <w:hideMark/>
                </w:tcPr>
                <w:p w:rsidR="00993CC0" w:rsidRPr="00DC04E5" w:rsidRDefault="00993CC0" w:rsidP="00A50117">
                  <w:pPr>
                    <w:pStyle w:val="ac"/>
                    <w:rPr>
                      <w:color w:val="000000" w:themeColor="text1"/>
                      <w:sz w:val="21"/>
                      <w:szCs w:val="21"/>
                    </w:rPr>
                  </w:pPr>
                  <w:r w:rsidRPr="00DC04E5">
                    <w:rPr>
                      <w:rFonts w:hint="eastAsia"/>
                      <w:color w:val="000000" w:themeColor="text1"/>
                      <w:sz w:val="21"/>
                      <w:szCs w:val="21"/>
                    </w:rPr>
                    <w:t>砂纸</w:t>
                  </w:r>
                </w:p>
              </w:tc>
              <w:tc>
                <w:tcPr>
                  <w:tcW w:w="1000" w:type="pct"/>
                  <w:hideMark/>
                </w:tcPr>
                <w:p w:rsidR="00993CC0" w:rsidRPr="00DC04E5" w:rsidRDefault="00993CC0" w:rsidP="00A50117">
                  <w:pPr>
                    <w:pStyle w:val="ac"/>
                    <w:rPr>
                      <w:color w:val="000000" w:themeColor="text1"/>
                      <w:sz w:val="21"/>
                      <w:szCs w:val="21"/>
                    </w:rPr>
                  </w:pPr>
                  <w:r w:rsidRPr="00DC04E5">
                    <w:rPr>
                      <w:rFonts w:hint="eastAsia"/>
                      <w:color w:val="000000" w:themeColor="text1"/>
                      <w:sz w:val="21"/>
                      <w:szCs w:val="21"/>
                    </w:rPr>
                    <w:t>张</w:t>
                  </w:r>
                  <w:r w:rsidRPr="00DC04E5">
                    <w:rPr>
                      <w:color w:val="000000" w:themeColor="text1"/>
                      <w:sz w:val="21"/>
                      <w:szCs w:val="21"/>
                    </w:rPr>
                    <w:t>/a</w:t>
                  </w:r>
                </w:p>
              </w:tc>
              <w:tc>
                <w:tcPr>
                  <w:tcW w:w="1000" w:type="pct"/>
                </w:tcPr>
                <w:p w:rsidR="00993CC0" w:rsidRPr="00DC04E5" w:rsidRDefault="00993CC0" w:rsidP="005423B0">
                  <w:pPr>
                    <w:pStyle w:val="ac"/>
                    <w:rPr>
                      <w:color w:val="000000" w:themeColor="text1"/>
                      <w:sz w:val="21"/>
                      <w:szCs w:val="21"/>
                    </w:rPr>
                  </w:pPr>
                  <w:r w:rsidRPr="00DC04E5">
                    <w:rPr>
                      <w:rFonts w:hint="eastAsia"/>
                      <w:color w:val="000000" w:themeColor="text1"/>
                      <w:sz w:val="21"/>
                      <w:szCs w:val="21"/>
                    </w:rPr>
                    <w:t>100</w:t>
                  </w:r>
                </w:p>
              </w:tc>
              <w:tc>
                <w:tcPr>
                  <w:tcW w:w="1000" w:type="pct"/>
                </w:tcPr>
                <w:p w:rsidR="00993CC0" w:rsidRPr="00DC04E5" w:rsidRDefault="00993CC0" w:rsidP="00A50117">
                  <w:pPr>
                    <w:pStyle w:val="ac"/>
                    <w:rPr>
                      <w:color w:val="000000" w:themeColor="text1"/>
                      <w:sz w:val="21"/>
                      <w:szCs w:val="21"/>
                    </w:rPr>
                  </w:pPr>
                  <w:r>
                    <w:rPr>
                      <w:rFonts w:hint="eastAsia"/>
                      <w:color w:val="000000" w:themeColor="text1"/>
                      <w:sz w:val="21"/>
                      <w:szCs w:val="21"/>
                    </w:rPr>
                    <w:t>外购成品</w:t>
                  </w:r>
                </w:p>
              </w:tc>
            </w:tr>
            <w:tr w:rsidR="00993CC0" w:rsidRPr="00DC04E5" w:rsidTr="00993CC0">
              <w:trPr>
                <w:jc w:val="center"/>
              </w:trPr>
              <w:tc>
                <w:tcPr>
                  <w:tcW w:w="518" w:type="pct"/>
                  <w:hideMark/>
                </w:tcPr>
                <w:p w:rsidR="00993CC0" w:rsidRPr="00DC04E5" w:rsidRDefault="00993CC0" w:rsidP="00A50117">
                  <w:pPr>
                    <w:pStyle w:val="ac"/>
                    <w:rPr>
                      <w:color w:val="000000" w:themeColor="text1"/>
                      <w:sz w:val="21"/>
                      <w:szCs w:val="21"/>
                    </w:rPr>
                  </w:pPr>
                  <w:r w:rsidRPr="00DC04E5">
                    <w:rPr>
                      <w:color w:val="000000" w:themeColor="text1"/>
                      <w:sz w:val="21"/>
                      <w:szCs w:val="21"/>
                    </w:rPr>
                    <w:t>2</w:t>
                  </w:r>
                </w:p>
              </w:tc>
              <w:tc>
                <w:tcPr>
                  <w:tcW w:w="1483" w:type="pct"/>
                  <w:hideMark/>
                </w:tcPr>
                <w:p w:rsidR="00993CC0" w:rsidRPr="00DC04E5" w:rsidRDefault="00993CC0" w:rsidP="00A50117">
                  <w:pPr>
                    <w:pStyle w:val="ac"/>
                    <w:rPr>
                      <w:color w:val="000000" w:themeColor="text1"/>
                      <w:sz w:val="21"/>
                      <w:szCs w:val="21"/>
                    </w:rPr>
                  </w:pPr>
                  <w:r w:rsidRPr="00DC04E5">
                    <w:rPr>
                      <w:rFonts w:hint="eastAsia"/>
                      <w:color w:val="000000" w:themeColor="text1"/>
                      <w:sz w:val="21"/>
                      <w:szCs w:val="21"/>
                    </w:rPr>
                    <w:t>润滑油</w:t>
                  </w:r>
                </w:p>
              </w:tc>
              <w:tc>
                <w:tcPr>
                  <w:tcW w:w="1000" w:type="pct"/>
                  <w:hideMark/>
                </w:tcPr>
                <w:p w:rsidR="00993CC0" w:rsidRPr="00DC04E5" w:rsidRDefault="00993CC0" w:rsidP="00A50117">
                  <w:pPr>
                    <w:pStyle w:val="ac"/>
                    <w:rPr>
                      <w:color w:val="000000" w:themeColor="text1"/>
                      <w:sz w:val="21"/>
                      <w:szCs w:val="21"/>
                    </w:rPr>
                  </w:pPr>
                  <w:r w:rsidRPr="00DC04E5">
                    <w:rPr>
                      <w:color w:val="000000" w:themeColor="text1"/>
                      <w:sz w:val="21"/>
                      <w:szCs w:val="21"/>
                    </w:rPr>
                    <w:t>t/a</w:t>
                  </w:r>
                </w:p>
              </w:tc>
              <w:tc>
                <w:tcPr>
                  <w:tcW w:w="1000" w:type="pct"/>
                </w:tcPr>
                <w:p w:rsidR="00993CC0" w:rsidRPr="00DC04E5" w:rsidRDefault="00993CC0" w:rsidP="005423B0">
                  <w:pPr>
                    <w:pStyle w:val="ac"/>
                    <w:rPr>
                      <w:color w:val="000000" w:themeColor="text1"/>
                      <w:sz w:val="21"/>
                      <w:szCs w:val="21"/>
                    </w:rPr>
                  </w:pPr>
                  <w:r w:rsidRPr="00DC04E5">
                    <w:rPr>
                      <w:rFonts w:hint="eastAsia"/>
                      <w:color w:val="000000" w:themeColor="text1"/>
                      <w:sz w:val="21"/>
                      <w:szCs w:val="21"/>
                    </w:rPr>
                    <w:t>0.3</w:t>
                  </w:r>
                </w:p>
              </w:tc>
              <w:tc>
                <w:tcPr>
                  <w:tcW w:w="1000" w:type="pct"/>
                </w:tcPr>
                <w:p w:rsidR="00993CC0" w:rsidRPr="00DC04E5" w:rsidRDefault="00993CC0" w:rsidP="00A50117">
                  <w:pPr>
                    <w:pStyle w:val="ac"/>
                    <w:rPr>
                      <w:color w:val="000000" w:themeColor="text1"/>
                      <w:sz w:val="21"/>
                      <w:szCs w:val="21"/>
                    </w:rPr>
                  </w:pPr>
                  <w:r>
                    <w:rPr>
                      <w:rFonts w:hint="eastAsia"/>
                      <w:color w:val="000000" w:themeColor="text1"/>
                      <w:sz w:val="21"/>
                      <w:szCs w:val="21"/>
                    </w:rPr>
                    <w:t>外购成品</w:t>
                  </w:r>
                </w:p>
              </w:tc>
            </w:tr>
            <w:tr w:rsidR="00993CC0" w:rsidRPr="00DC04E5" w:rsidTr="00993CC0">
              <w:trPr>
                <w:jc w:val="center"/>
              </w:trPr>
              <w:tc>
                <w:tcPr>
                  <w:tcW w:w="518" w:type="pct"/>
                  <w:hideMark/>
                </w:tcPr>
                <w:p w:rsidR="00993CC0" w:rsidRPr="00DC04E5" w:rsidRDefault="00993CC0" w:rsidP="00A50117">
                  <w:pPr>
                    <w:pStyle w:val="ac"/>
                    <w:rPr>
                      <w:color w:val="000000" w:themeColor="text1"/>
                      <w:sz w:val="21"/>
                      <w:szCs w:val="21"/>
                    </w:rPr>
                  </w:pPr>
                  <w:r w:rsidRPr="00DC04E5">
                    <w:rPr>
                      <w:color w:val="000000" w:themeColor="text1"/>
                      <w:sz w:val="21"/>
                      <w:szCs w:val="21"/>
                    </w:rPr>
                    <w:t>3</w:t>
                  </w:r>
                </w:p>
              </w:tc>
              <w:tc>
                <w:tcPr>
                  <w:tcW w:w="1483" w:type="pct"/>
                  <w:hideMark/>
                </w:tcPr>
                <w:p w:rsidR="00993CC0" w:rsidRPr="00DC04E5" w:rsidRDefault="00993CC0" w:rsidP="00A50117">
                  <w:pPr>
                    <w:pStyle w:val="ac"/>
                    <w:rPr>
                      <w:color w:val="000000" w:themeColor="text1"/>
                      <w:sz w:val="21"/>
                      <w:szCs w:val="21"/>
                    </w:rPr>
                  </w:pPr>
                  <w:r w:rsidRPr="00DC04E5">
                    <w:rPr>
                      <w:rFonts w:hint="eastAsia"/>
                      <w:color w:val="000000" w:themeColor="text1"/>
                      <w:sz w:val="21"/>
                      <w:szCs w:val="21"/>
                    </w:rPr>
                    <w:t>无铅焊丝</w:t>
                  </w:r>
                  <w:r w:rsidRPr="00DC04E5">
                    <w:rPr>
                      <w:color w:val="000000" w:themeColor="text1"/>
                      <w:sz w:val="21"/>
                      <w:szCs w:val="21"/>
                    </w:rPr>
                    <w:t>/</w:t>
                  </w:r>
                  <w:r w:rsidRPr="00DC04E5">
                    <w:rPr>
                      <w:rFonts w:hint="eastAsia"/>
                      <w:color w:val="000000" w:themeColor="text1"/>
                      <w:sz w:val="21"/>
                      <w:szCs w:val="21"/>
                    </w:rPr>
                    <w:t>焊条</w:t>
                  </w:r>
                </w:p>
              </w:tc>
              <w:tc>
                <w:tcPr>
                  <w:tcW w:w="1000" w:type="pct"/>
                  <w:hideMark/>
                </w:tcPr>
                <w:p w:rsidR="00993CC0" w:rsidRPr="00DC04E5" w:rsidRDefault="00993CC0" w:rsidP="00A50117">
                  <w:pPr>
                    <w:pStyle w:val="ac"/>
                    <w:rPr>
                      <w:color w:val="000000" w:themeColor="text1"/>
                      <w:sz w:val="21"/>
                      <w:szCs w:val="21"/>
                    </w:rPr>
                  </w:pPr>
                  <w:r w:rsidRPr="00DC04E5">
                    <w:rPr>
                      <w:color w:val="000000" w:themeColor="text1"/>
                      <w:sz w:val="21"/>
                      <w:szCs w:val="21"/>
                    </w:rPr>
                    <w:t>t/a</w:t>
                  </w:r>
                </w:p>
              </w:tc>
              <w:tc>
                <w:tcPr>
                  <w:tcW w:w="1000" w:type="pct"/>
                </w:tcPr>
                <w:p w:rsidR="00993CC0" w:rsidRPr="00DC04E5" w:rsidRDefault="00993CC0" w:rsidP="005423B0">
                  <w:pPr>
                    <w:pStyle w:val="ac"/>
                    <w:rPr>
                      <w:color w:val="000000" w:themeColor="text1"/>
                      <w:sz w:val="21"/>
                      <w:szCs w:val="21"/>
                    </w:rPr>
                  </w:pPr>
                  <w:r w:rsidRPr="00DC04E5">
                    <w:rPr>
                      <w:rFonts w:hint="eastAsia"/>
                      <w:color w:val="000000" w:themeColor="text1"/>
                      <w:sz w:val="21"/>
                      <w:szCs w:val="21"/>
                    </w:rPr>
                    <w:t>0.1</w:t>
                  </w:r>
                </w:p>
              </w:tc>
              <w:tc>
                <w:tcPr>
                  <w:tcW w:w="1000" w:type="pct"/>
                </w:tcPr>
                <w:p w:rsidR="00993CC0" w:rsidRPr="00DC04E5" w:rsidRDefault="00993CC0" w:rsidP="00A50117">
                  <w:pPr>
                    <w:pStyle w:val="ac"/>
                    <w:rPr>
                      <w:color w:val="000000" w:themeColor="text1"/>
                      <w:sz w:val="21"/>
                      <w:szCs w:val="21"/>
                    </w:rPr>
                  </w:pPr>
                  <w:r>
                    <w:rPr>
                      <w:rFonts w:hint="eastAsia"/>
                      <w:color w:val="000000" w:themeColor="text1"/>
                      <w:sz w:val="21"/>
                      <w:szCs w:val="21"/>
                    </w:rPr>
                    <w:t>外购成品</w:t>
                  </w:r>
                </w:p>
              </w:tc>
            </w:tr>
            <w:tr w:rsidR="00993CC0" w:rsidRPr="00DC04E5" w:rsidTr="00993CC0">
              <w:trPr>
                <w:jc w:val="center"/>
              </w:trPr>
              <w:tc>
                <w:tcPr>
                  <w:tcW w:w="518" w:type="pct"/>
                  <w:hideMark/>
                </w:tcPr>
                <w:p w:rsidR="00993CC0" w:rsidRPr="00DC04E5" w:rsidRDefault="00993CC0" w:rsidP="00A50117">
                  <w:pPr>
                    <w:pStyle w:val="ac"/>
                    <w:rPr>
                      <w:color w:val="000000" w:themeColor="text1"/>
                      <w:sz w:val="21"/>
                      <w:szCs w:val="21"/>
                    </w:rPr>
                  </w:pPr>
                  <w:r w:rsidRPr="00DC04E5">
                    <w:rPr>
                      <w:rFonts w:hint="eastAsia"/>
                      <w:color w:val="000000" w:themeColor="text1"/>
                      <w:sz w:val="21"/>
                      <w:szCs w:val="21"/>
                    </w:rPr>
                    <w:t>4</w:t>
                  </w:r>
                </w:p>
              </w:tc>
              <w:tc>
                <w:tcPr>
                  <w:tcW w:w="1483" w:type="pct"/>
                  <w:hideMark/>
                </w:tcPr>
                <w:p w:rsidR="00993CC0" w:rsidRPr="00DC04E5" w:rsidRDefault="00993CC0" w:rsidP="00A50117">
                  <w:pPr>
                    <w:pStyle w:val="ac"/>
                    <w:rPr>
                      <w:color w:val="000000" w:themeColor="text1"/>
                      <w:sz w:val="21"/>
                      <w:szCs w:val="21"/>
                    </w:rPr>
                  </w:pPr>
                  <w:r w:rsidRPr="00DC04E5">
                    <w:rPr>
                      <w:rFonts w:hint="eastAsia"/>
                      <w:color w:val="000000" w:themeColor="text1"/>
                      <w:sz w:val="21"/>
                      <w:szCs w:val="21"/>
                    </w:rPr>
                    <w:t>零部件</w:t>
                  </w:r>
                </w:p>
              </w:tc>
              <w:tc>
                <w:tcPr>
                  <w:tcW w:w="1000" w:type="pct"/>
                  <w:hideMark/>
                </w:tcPr>
                <w:p w:rsidR="00993CC0" w:rsidRPr="00DC04E5" w:rsidRDefault="00993CC0" w:rsidP="00A50117">
                  <w:pPr>
                    <w:pStyle w:val="ac"/>
                    <w:rPr>
                      <w:color w:val="000000" w:themeColor="text1"/>
                      <w:sz w:val="21"/>
                      <w:szCs w:val="21"/>
                    </w:rPr>
                  </w:pPr>
                  <w:r>
                    <w:rPr>
                      <w:rFonts w:hint="eastAsia"/>
                      <w:color w:val="000000" w:themeColor="text1"/>
                      <w:sz w:val="21"/>
                      <w:szCs w:val="21"/>
                    </w:rPr>
                    <w:t>个</w:t>
                  </w:r>
                  <w:r w:rsidRPr="00DC04E5">
                    <w:rPr>
                      <w:color w:val="000000" w:themeColor="text1"/>
                      <w:sz w:val="21"/>
                      <w:szCs w:val="21"/>
                    </w:rPr>
                    <w:t>/a</w:t>
                  </w:r>
                </w:p>
              </w:tc>
              <w:tc>
                <w:tcPr>
                  <w:tcW w:w="1000" w:type="pct"/>
                </w:tcPr>
                <w:p w:rsidR="00993CC0" w:rsidRPr="00DC04E5" w:rsidRDefault="00993CC0" w:rsidP="005423B0">
                  <w:pPr>
                    <w:pStyle w:val="ac"/>
                    <w:rPr>
                      <w:color w:val="000000" w:themeColor="text1"/>
                      <w:sz w:val="21"/>
                      <w:szCs w:val="21"/>
                    </w:rPr>
                  </w:pPr>
                  <w:r>
                    <w:rPr>
                      <w:rFonts w:hint="eastAsia"/>
                      <w:color w:val="000000" w:themeColor="text1"/>
                      <w:sz w:val="21"/>
                      <w:szCs w:val="21"/>
                    </w:rPr>
                    <w:t>1000</w:t>
                  </w:r>
                </w:p>
              </w:tc>
              <w:tc>
                <w:tcPr>
                  <w:tcW w:w="1000" w:type="pct"/>
                </w:tcPr>
                <w:p w:rsidR="00993CC0" w:rsidRDefault="00993CC0" w:rsidP="00A50117">
                  <w:pPr>
                    <w:pStyle w:val="ac"/>
                    <w:rPr>
                      <w:color w:val="000000" w:themeColor="text1"/>
                      <w:sz w:val="21"/>
                      <w:szCs w:val="21"/>
                    </w:rPr>
                  </w:pPr>
                  <w:r>
                    <w:rPr>
                      <w:rFonts w:hint="eastAsia"/>
                      <w:color w:val="000000" w:themeColor="text1"/>
                      <w:sz w:val="21"/>
                      <w:szCs w:val="21"/>
                    </w:rPr>
                    <w:t>外购成品</w:t>
                  </w:r>
                </w:p>
              </w:tc>
            </w:tr>
            <w:tr w:rsidR="00993CC0" w:rsidRPr="00DC04E5" w:rsidTr="00993CC0">
              <w:trPr>
                <w:jc w:val="center"/>
              </w:trPr>
              <w:tc>
                <w:tcPr>
                  <w:tcW w:w="518" w:type="pct"/>
                  <w:hideMark/>
                </w:tcPr>
                <w:p w:rsidR="00993CC0" w:rsidRPr="00AE6513" w:rsidRDefault="00993CC0" w:rsidP="00A50117">
                  <w:pPr>
                    <w:pStyle w:val="ac"/>
                    <w:rPr>
                      <w:i/>
                      <w:color w:val="000000" w:themeColor="text1"/>
                      <w:sz w:val="21"/>
                      <w:szCs w:val="21"/>
                      <w:u w:val="single"/>
                    </w:rPr>
                  </w:pPr>
                  <w:r w:rsidRPr="00AE6513">
                    <w:rPr>
                      <w:rFonts w:hint="eastAsia"/>
                      <w:i/>
                      <w:color w:val="000000" w:themeColor="text1"/>
                      <w:sz w:val="21"/>
                      <w:szCs w:val="21"/>
                      <w:u w:val="single"/>
                    </w:rPr>
                    <w:t>5</w:t>
                  </w:r>
                </w:p>
              </w:tc>
              <w:tc>
                <w:tcPr>
                  <w:tcW w:w="1483" w:type="pct"/>
                  <w:hideMark/>
                </w:tcPr>
                <w:p w:rsidR="00993CC0" w:rsidRPr="00AE6513" w:rsidRDefault="00993CC0" w:rsidP="00A50117">
                  <w:pPr>
                    <w:pStyle w:val="ac"/>
                    <w:rPr>
                      <w:i/>
                      <w:color w:val="000000" w:themeColor="text1"/>
                      <w:sz w:val="21"/>
                      <w:szCs w:val="21"/>
                      <w:u w:val="single"/>
                    </w:rPr>
                  </w:pPr>
                  <w:r w:rsidRPr="00AE6513">
                    <w:rPr>
                      <w:rFonts w:hint="eastAsia"/>
                      <w:i/>
                      <w:color w:val="000000" w:themeColor="text1"/>
                      <w:sz w:val="21"/>
                      <w:szCs w:val="21"/>
                      <w:u w:val="single"/>
                    </w:rPr>
                    <w:t>防冻液</w:t>
                  </w:r>
                </w:p>
              </w:tc>
              <w:tc>
                <w:tcPr>
                  <w:tcW w:w="1000" w:type="pct"/>
                  <w:hideMark/>
                </w:tcPr>
                <w:p w:rsidR="00993CC0" w:rsidRPr="00AE6513" w:rsidRDefault="00993CC0" w:rsidP="00A50117">
                  <w:pPr>
                    <w:pStyle w:val="ac"/>
                    <w:rPr>
                      <w:i/>
                      <w:color w:val="000000" w:themeColor="text1"/>
                      <w:sz w:val="21"/>
                      <w:szCs w:val="21"/>
                      <w:u w:val="single"/>
                    </w:rPr>
                  </w:pPr>
                  <w:r w:rsidRPr="00AE6513">
                    <w:rPr>
                      <w:i/>
                      <w:color w:val="000000" w:themeColor="text1"/>
                      <w:sz w:val="21"/>
                      <w:szCs w:val="21"/>
                      <w:u w:val="single"/>
                    </w:rPr>
                    <w:t>t/a</w:t>
                  </w:r>
                </w:p>
              </w:tc>
              <w:tc>
                <w:tcPr>
                  <w:tcW w:w="1000" w:type="pct"/>
                </w:tcPr>
                <w:p w:rsidR="00993CC0" w:rsidRPr="00AE6513" w:rsidRDefault="00993CC0" w:rsidP="005423B0">
                  <w:pPr>
                    <w:pStyle w:val="ac"/>
                    <w:rPr>
                      <w:i/>
                      <w:color w:val="000000" w:themeColor="text1"/>
                      <w:sz w:val="21"/>
                      <w:szCs w:val="21"/>
                      <w:u w:val="single"/>
                    </w:rPr>
                  </w:pPr>
                  <w:r w:rsidRPr="00AE6513">
                    <w:rPr>
                      <w:rFonts w:hint="eastAsia"/>
                      <w:i/>
                      <w:color w:val="000000" w:themeColor="text1"/>
                      <w:sz w:val="21"/>
                      <w:szCs w:val="21"/>
                      <w:u w:val="single"/>
                    </w:rPr>
                    <w:t>0.038</w:t>
                  </w:r>
                </w:p>
              </w:tc>
              <w:tc>
                <w:tcPr>
                  <w:tcW w:w="1000" w:type="pct"/>
                </w:tcPr>
                <w:p w:rsidR="00993CC0" w:rsidRPr="00AE6513" w:rsidRDefault="00993CC0" w:rsidP="00A50117">
                  <w:pPr>
                    <w:pStyle w:val="ac"/>
                    <w:rPr>
                      <w:i/>
                      <w:color w:val="000000" w:themeColor="text1"/>
                      <w:sz w:val="21"/>
                      <w:szCs w:val="21"/>
                      <w:u w:val="single"/>
                    </w:rPr>
                  </w:pPr>
                  <w:r>
                    <w:rPr>
                      <w:rFonts w:hint="eastAsia"/>
                      <w:color w:val="000000" w:themeColor="text1"/>
                      <w:sz w:val="21"/>
                      <w:szCs w:val="21"/>
                    </w:rPr>
                    <w:t>外购成品</w:t>
                  </w:r>
                </w:p>
              </w:tc>
            </w:tr>
            <w:tr w:rsidR="00993CC0" w:rsidRPr="00DC04E5" w:rsidTr="00993CC0">
              <w:trPr>
                <w:jc w:val="center"/>
              </w:trPr>
              <w:tc>
                <w:tcPr>
                  <w:tcW w:w="518" w:type="pct"/>
                  <w:hideMark/>
                </w:tcPr>
                <w:p w:rsidR="00993CC0" w:rsidRPr="00AE6513" w:rsidRDefault="00993CC0" w:rsidP="00A50117">
                  <w:pPr>
                    <w:pStyle w:val="ac"/>
                    <w:rPr>
                      <w:i/>
                      <w:color w:val="000000" w:themeColor="text1"/>
                      <w:sz w:val="21"/>
                      <w:szCs w:val="21"/>
                      <w:u w:val="single"/>
                    </w:rPr>
                  </w:pPr>
                  <w:r w:rsidRPr="00AE6513">
                    <w:rPr>
                      <w:rFonts w:hint="eastAsia"/>
                      <w:i/>
                      <w:color w:val="000000" w:themeColor="text1"/>
                      <w:sz w:val="21"/>
                      <w:szCs w:val="21"/>
                      <w:u w:val="single"/>
                    </w:rPr>
                    <w:t>6</w:t>
                  </w:r>
                </w:p>
              </w:tc>
              <w:tc>
                <w:tcPr>
                  <w:tcW w:w="1483" w:type="pct"/>
                  <w:hideMark/>
                </w:tcPr>
                <w:p w:rsidR="00993CC0" w:rsidRPr="00AE6513" w:rsidRDefault="00993CC0" w:rsidP="00A50117">
                  <w:pPr>
                    <w:pStyle w:val="ac"/>
                    <w:rPr>
                      <w:i/>
                      <w:color w:val="000000" w:themeColor="text1"/>
                      <w:sz w:val="21"/>
                      <w:szCs w:val="21"/>
                      <w:u w:val="single"/>
                    </w:rPr>
                  </w:pPr>
                  <w:r w:rsidRPr="00AE6513">
                    <w:rPr>
                      <w:rFonts w:hint="eastAsia"/>
                      <w:i/>
                      <w:color w:val="000000" w:themeColor="text1"/>
                      <w:sz w:val="21"/>
                      <w:szCs w:val="21"/>
                      <w:u w:val="single"/>
                    </w:rPr>
                    <w:t>制冷剂</w:t>
                  </w:r>
                </w:p>
              </w:tc>
              <w:tc>
                <w:tcPr>
                  <w:tcW w:w="1000" w:type="pct"/>
                  <w:hideMark/>
                </w:tcPr>
                <w:p w:rsidR="00993CC0" w:rsidRPr="00AE6513" w:rsidRDefault="00993CC0" w:rsidP="00A50117">
                  <w:pPr>
                    <w:pStyle w:val="ac"/>
                    <w:rPr>
                      <w:i/>
                      <w:color w:val="000000" w:themeColor="text1"/>
                      <w:sz w:val="21"/>
                      <w:szCs w:val="21"/>
                      <w:u w:val="single"/>
                    </w:rPr>
                  </w:pPr>
                  <w:r w:rsidRPr="00AE6513">
                    <w:rPr>
                      <w:i/>
                      <w:color w:val="000000" w:themeColor="text1"/>
                      <w:sz w:val="21"/>
                      <w:szCs w:val="21"/>
                      <w:u w:val="single"/>
                    </w:rPr>
                    <w:t>t/a</w:t>
                  </w:r>
                </w:p>
              </w:tc>
              <w:tc>
                <w:tcPr>
                  <w:tcW w:w="1000" w:type="pct"/>
                </w:tcPr>
                <w:p w:rsidR="00993CC0" w:rsidRPr="00AE6513" w:rsidRDefault="00993CC0" w:rsidP="005423B0">
                  <w:pPr>
                    <w:pStyle w:val="ac"/>
                    <w:rPr>
                      <w:i/>
                      <w:color w:val="000000" w:themeColor="text1"/>
                      <w:sz w:val="21"/>
                      <w:szCs w:val="21"/>
                      <w:u w:val="single"/>
                    </w:rPr>
                  </w:pPr>
                  <w:r w:rsidRPr="00AE6513">
                    <w:rPr>
                      <w:rFonts w:hint="eastAsia"/>
                      <w:i/>
                      <w:color w:val="000000" w:themeColor="text1"/>
                      <w:sz w:val="21"/>
                      <w:szCs w:val="21"/>
                      <w:u w:val="single"/>
                    </w:rPr>
                    <w:t>0.003</w:t>
                  </w:r>
                </w:p>
              </w:tc>
              <w:tc>
                <w:tcPr>
                  <w:tcW w:w="1000" w:type="pct"/>
                </w:tcPr>
                <w:p w:rsidR="00993CC0" w:rsidRPr="00AE6513" w:rsidRDefault="00993CC0" w:rsidP="00A50117">
                  <w:pPr>
                    <w:pStyle w:val="ac"/>
                    <w:rPr>
                      <w:i/>
                      <w:color w:val="000000" w:themeColor="text1"/>
                      <w:sz w:val="21"/>
                      <w:szCs w:val="21"/>
                      <w:u w:val="single"/>
                    </w:rPr>
                  </w:pPr>
                  <w:r>
                    <w:rPr>
                      <w:rFonts w:hint="eastAsia"/>
                      <w:color w:val="000000" w:themeColor="text1"/>
                      <w:sz w:val="21"/>
                      <w:szCs w:val="21"/>
                    </w:rPr>
                    <w:t>外购成品</w:t>
                  </w:r>
                </w:p>
              </w:tc>
            </w:tr>
            <w:tr w:rsidR="00993CC0" w:rsidRPr="00DC04E5" w:rsidTr="00993CC0">
              <w:trPr>
                <w:jc w:val="center"/>
              </w:trPr>
              <w:tc>
                <w:tcPr>
                  <w:tcW w:w="518" w:type="pct"/>
                  <w:hideMark/>
                </w:tcPr>
                <w:p w:rsidR="00993CC0" w:rsidRPr="00AE6513" w:rsidRDefault="00993CC0" w:rsidP="00A50117">
                  <w:pPr>
                    <w:pStyle w:val="ac"/>
                    <w:rPr>
                      <w:i/>
                      <w:color w:val="000000" w:themeColor="text1"/>
                      <w:sz w:val="21"/>
                      <w:szCs w:val="21"/>
                      <w:u w:val="single"/>
                    </w:rPr>
                  </w:pPr>
                  <w:r w:rsidRPr="00AE6513">
                    <w:rPr>
                      <w:rFonts w:hint="eastAsia"/>
                      <w:i/>
                      <w:color w:val="000000" w:themeColor="text1"/>
                      <w:sz w:val="21"/>
                      <w:szCs w:val="21"/>
                      <w:u w:val="single"/>
                    </w:rPr>
                    <w:t>7</w:t>
                  </w:r>
                </w:p>
              </w:tc>
              <w:tc>
                <w:tcPr>
                  <w:tcW w:w="1483" w:type="pct"/>
                  <w:hideMark/>
                </w:tcPr>
                <w:p w:rsidR="00993CC0" w:rsidRPr="00AE6513" w:rsidRDefault="00993CC0" w:rsidP="00A50117">
                  <w:pPr>
                    <w:pStyle w:val="ac"/>
                    <w:rPr>
                      <w:i/>
                      <w:color w:val="000000" w:themeColor="text1"/>
                      <w:sz w:val="21"/>
                      <w:szCs w:val="21"/>
                      <w:u w:val="single"/>
                    </w:rPr>
                  </w:pPr>
                  <w:r w:rsidRPr="00AE6513">
                    <w:rPr>
                      <w:rFonts w:hint="eastAsia"/>
                      <w:i/>
                      <w:color w:val="000000" w:themeColor="text1"/>
                      <w:sz w:val="21"/>
                      <w:szCs w:val="21"/>
                      <w:u w:val="single"/>
                    </w:rPr>
                    <w:t>玻璃水</w:t>
                  </w:r>
                </w:p>
              </w:tc>
              <w:tc>
                <w:tcPr>
                  <w:tcW w:w="1000" w:type="pct"/>
                  <w:hideMark/>
                </w:tcPr>
                <w:p w:rsidR="00993CC0" w:rsidRPr="00AE6513" w:rsidRDefault="00993CC0" w:rsidP="00A50117">
                  <w:pPr>
                    <w:pStyle w:val="ac"/>
                    <w:rPr>
                      <w:i/>
                      <w:color w:val="000000" w:themeColor="text1"/>
                      <w:sz w:val="21"/>
                      <w:szCs w:val="21"/>
                      <w:u w:val="single"/>
                    </w:rPr>
                  </w:pPr>
                  <w:r w:rsidRPr="00AE6513">
                    <w:rPr>
                      <w:i/>
                      <w:color w:val="000000" w:themeColor="text1"/>
                      <w:sz w:val="21"/>
                      <w:szCs w:val="21"/>
                      <w:u w:val="single"/>
                    </w:rPr>
                    <w:t>t/a</w:t>
                  </w:r>
                </w:p>
              </w:tc>
              <w:tc>
                <w:tcPr>
                  <w:tcW w:w="1000" w:type="pct"/>
                </w:tcPr>
                <w:p w:rsidR="00993CC0" w:rsidRPr="00AE6513" w:rsidRDefault="00993CC0" w:rsidP="005423B0">
                  <w:pPr>
                    <w:pStyle w:val="ac"/>
                    <w:rPr>
                      <w:i/>
                      <w:color w:val="000000" w:themeColor="text1"/>
                      <w:sz w:val="21"/>
                      <w:szCs w:val="21"/>
                      <w:u w:val="single"/>
                    </w:rPr>
                  </w:pPr>
                  <w:r w:rsidRPr="00AE6513">
                    <w:rPr>
                      <w:rFonts w:hint="eastAsia"/>
                      <w:i/>
                      <w:color w:val="000000" w:themeColor="text1"/>
                      <w:sz w:val="21"/>
                      <w:szCs w:val="21"/>
                      <w:u w:val="single"/>
                    </w:rPr>
                    <w:t>0.21</w:t>
                  </w:r>
                </w:p>
              </w:tc>
              <w:tc>
                <w:tcPr>
                  <w:tcW w:w="1000" w:type="pct"/>
                </w:tcPr>
                <w:p w:rsidR="00993CC0" w:rsidRPr="00AE6513" w:rsidRDefault="00993CC0" w:rsidP="00A50117">
                  <w:pPr>
                    <w:pStyle w:val="ac"/>
                    <w:rPr>
                      <w:i/>
                      <w:color w:val="000000" w:themeColor="text1"/>
                      <w:sz w:val="21"/>
                      <w:szCs w:val="21"/>
                      <w:u w:val="single"/>
                    </w:rPr>
                  </w:pPr>
                  <w:r>
                    <w:rPr>
                      <w:rFonts w:hint="eastAsia"/>
                      <w:color w:val="000000" w:themeColor="text1"/>
                      <w:sz w:val="21"/>
                      <w:szCs w:val="21"/>
                    </w:rPr>
                    <w:t>外购成品</w:t>
                  </w:r>
                </w:p>
              </w:tc>
            </w:tr>
            <w:tr w:rsidR="003B69C7" w:rsidRPr="00DC04E5" w:rsidTr="00993CC0">
              <w:trPr>
                <w:jc w:val="center"/>
              </w:trPr>
              <w:tc>
                <w:tcPr>
                  <w:tcW w:w="518" w:type="pct"/>
                  <w:hideMark/>
                </w:tcPr>
                <w:p w:rsidR="003B69C7" w:rsidRPr="00AE6513" w:rsidRDefault="003B69C7" w:rsidP="00A50117">
                  <w:pPr>
                    <w:pStyle w:val="ac"/>
                    <w:rPr>
                      <w:i/>
                      <w:color w:val="000000" w:themeColor="text1"/>
                      <w:sz w:val="21"/>
                      <w:szCs w:val="21"/>
                      <w:u w:val="single"/>
                    </w:rPr>
                  </w:pPr>
                  <w:r>
                    <w:rPr>
                      <w:rFonts w:hint="eastAsia"/>
                      <w:i/>
                      <w:color w:val="000000" w:themeColor="text1"/>
                      <w:sz w:val="21"/>
                      <w:szCs w:val="21"/>
                      <w:u w:val="single"/>
                    </w:rPr>
                    <w:t>8</w:t>
                  </w:r>
                </w:p>
              </w:tc>
              <w:tc>
                <w:tcPr>
                  <w:tcW w:w="1483" w:type="pct"/>
                  <w:hideMark/>
                </w:tcPr>
                <w:p w:rsidR="003B69C7" w:rsidRPr="00AE6513" w:rsidRDefault="003B69C7" w:rsidP="00A50117">
                  <w:pPr>
                    <w:pStyle w:val="ac"/>
                    <w:rPr>
                      <w:i/>
                      <w:color w:val="000000" w:themeColor="text1"/>
                      <w:sz w:val="21"/>
                      <w:szCs w:val="21"/>
                      <w:u w:val="single"/>
                    </w:rPr>
                  </w:pPr>
                  <w:r>
                    <w:rPr>
                      <w:rFonts w:hint="eastAsia"/>
                      <w:i/>
                      <w:color w:val="000000" w:themeColor="text1"/>
                      <w:sz w:val="21"/>
                      <w:szCs w:val="21"/>
                      <w:u w:val="single"/>
                    </w:rPr>
                    <w:t>机油</w:t>
                  </w:r>
                </w:p>
              </w:tc>
              <w:tc>
                <w:tcPr>
                  <w:tcW w:w="1000" w:type="pct"/>
                  <w:hideMark/>
                </w:tcPr>
                <w:p w:rsidR="003B69C7" w:rsidRPr="00AE6513" w:rsidRDefault="003B69C7" w:rsidP="00A50117">
                  <w:pPr>
                    <w:pStyle w:val="ac"/>
                    <w:rPr>
                      <w:i/>
                      <w:color w:val="000000" w:themeColor="text1"/>
                      <w:sz w:val="21"/>
                      <w:szCs w:val="21"/>
                      <w:u w:val="single"/>
                    </w:rPr>
                  </w:pPr>
                  <w:r>
                    <w:rPr>
                      <w:rFonts w:hint="eastAsia"/>
                      <w:i/>
                      <w:color w:val="000000" w:themeColor="text1"/>
                      <w:sz w:val="21"/>
                      <w:szCs w:val="21"/>
                      <w:u w:val="single"/>
                    </w:rPr>
                    <w:t>t/a</w:t>
                  </w:r>
                </w:p>
              </w:tc>
              <w:tc>
                <w:tcPr>
                  <w:tcW w:w="1000" w:type="pct"/>
                </w:tcPr>
                <w:p w:rsidR="003B69C7" w:rsidRPr="00AE6513" w:rsidRDefault="00675574" w:rsidP="005423B0">
                  <w:pPr>
                    <w:pStyle w:val="ac"/>
                    <w:rPr>
                      <w:i/>
                      <w:color w:val="000000" w:themeColor="text1"/>
                      <w:sz w:val="21"/>
                      <w:szCs w:val="21"/>
                      <w:u w:val="single"/>
                    </w:rPr>
                  </w:pPr>
                  <w:r>
                    <w:rPr>
                      <w:rFonts w:hint="eastAsia"/>
                      <w:i/>
                      <w:color w:val="000000" w:themeColor="text1"/>
                      <w:sz w:val="21"/>
                      <w:szCs w:val="21"/>
                      <w:u w:val="single"/>
                    </w:rPr>
                    <w:t>2</w:t>
                  </w:r>
                </w:p>
              </w:tc>
              <w:tc>
                <w:tcPr>
                  <w:tcW w:w="1000" w:type="pct"/>
                </w:tcPr>
                <w:p w:rsidR="003B69C7" w:rsidRDefault="003B69C7" w:rsidP="00A50117">
                  <w:pPr>
                    <w:pStyle w:val="ac"/>
                    <w:rPr>
                      <w:color w:val="000000" w:themeColor="text1"/>
                      <w:sz w:val="21"/>
                      <w:szCs w:val="21"/>
                    </w:rPr>
                  </w:pPr>
                  <w:r>
                    <w:rPr>
                      <w:rFonts w:hint="eastAsia"/>
                      <w:color w:val="000000" w:themeColor="text1"/>
                      <w:sz w:val="21"/>
                      <w:szCs w:val="21"/>
                    </w:rPr>
                    <w:t>外购成品，矿物油</w:t>
                  </w:r>
                </w:p>
              </w:tc>
            </w:tr>
          </w:tbl>
          <w:p w:rsidR="00110ECB" w:rsidRPr="00DC04E5" w:rsidRDefault="00110ECB">
            <w:pPr>
              <w:pStyle w:val="af6"/>
              <w:ind w:firstLine="482"/>
              <w:rPr>
                <w:b/>
                <w:color w:val="000000" w:themeColor="text1"/>
              </w:rPr>
            </w:pPr>
          </w:p>
          <w:p w:rsidR="00110ECB" w:rsidRPr="00DC04E5" w:rsidRDefault="003649E9">
            <w:pPr>
              <w:pStyle w:val="af6"/>
              <w:ind w:firstLine="482"/>
              <w:rPr>
                <w:b/>
                <w:color w:val="000000" w:themeColor="text1"/>
              </w:rPr>
            </w:pPr>
            <w:r w:rsidRPr="00DC04E5">
              <w:rPr>
                <w:rFonts w:hint="eastAsia"/>
                <w:b/>
                <w:color w:val="000000" w:themeColor="text1"/>
              </w:rPr>
              <w:t>（</w:t>
            </w:r>
            <w:r w:rsidRPr="00DC04E5">
              <w:rPr>
                <w:rFonts w:hint="eastAsia"/>
                <w:b/>
                <w:color w:val="000000" w:themeColor="text1"/>
              </w:rPr>
              <w:t>5</w:t>
            </w:r>
            <w:r w:rsidRPr="00DC04E5">
              <w:rPr>
                <w:rFonts w:hint="eastAsia"/>
                <w:b/>
                <w:color w:val="000000" w:themeColor="text1"/>
              </w:rPr>
              <w:t>）主要设备</w:t>
            </w:r>
          </w:p>
          <w:p w:rsidR="00110ECB" w:rsidRPr="00DC04E5" w:rsidRDefault="004D583D">
            <w:pPr>
              <w:pStyle w:val="24"/>
              <w:ind w:firstLine="480"/>
              <w:rPr>
                <w:color w:val="000000" w:themeColor="text1"/>
              </w:rPr>
            </w:pPr>
            <w:r w:rsidRPr="00DC04E5">
              <w:rPr>
                <w:rFonts w:hint="eastAsia"/>
                <w:color w:val="000000" w:themeColor="text1"/>
              </w:rPr>
              <w:t>项目运营期主要设备类型及数量详见表下。</w:t>
            </w:r>
          </w:p>
          <w:p w:rsidR="004D583D" w:rsidRPr="00DC04E5" w:rsidRDefault="004D583D" w:rsidP="00C316B7">
            <w:pPr>
              <w:pStyle w:val="24"/>
              <w:ind w:firstLineChars="0" w:firstLine="0"/>
              <w:rPr>
                <w:color w:val="000000" w:themeColor="text1"/>
              </w:rPr>
            </w:pPr>
          </w:p>
          <w:tbl>
            <w:tblPr>
              <w:tblpPr w:leftFromText="180" w:rightFromText="180" w:vertAnchor="text" w:horzAnchor="page" w:tblpX="86" w:tblpY="313"/>
              <w:tblOverlap w:val="never"/>
              <w:tblW w:w="5000" w:type="pct"/>
              <w:tblBorders>
                <w:top w:val="single" w:sz="12" w:space="0" w:color="auto"/>
                <w:bottom w:val="single" w:sz="12" w:space="0" w:color="auto"/>
                <w:insideH w:val="single" w:sz="4" w:space="0" w:color="auto"/>
                <w:insideV w:val="single" w:sz="4" w:space="0" w:color="auto"/>
              </w:tblBorders>
              <w:tblLook w:val="04A0"/>
            </w:tblPr>
            <w:tblGrid>
              <w:gridCol w:w="1538"/>
              <w:gridCol w:w="4632"/>
              <w:gridCol w:w="1452"/>
              <w:gridCol w:w="1450"/>
            </w:tblGrid>
            <w:tr w:rsidR="00C316B7" w:rsidRPr="00DC04E5" w:rsidTr="00C316B7">
              <w:trPr>
                <w:trHeight w:val="283"/>
              </w:trPr>
              <w:tc>
                <w:tcPr>
                  <w:tcW w:w="848" w:type="pct"/>
                  <w:tcBorders>
                    <w:tl2br w:val="nil"/>
                    <w:tr2bl w:val="nil"/>
                  </w:tcBorders>
                  <w:vAlign w:val="center"/>
                </w:tcPr>
                <w:p w:rsidR="00C316B7" w:rsidRPr="00DC04E5" w:rsidRDefault="00C316B7">
                  <w:pPr>
                    <w:spacing w:line="240" w:lineRule="auto"/>
                    <w:jc w:val="center"/>
                    <w:rPr>
                      <w:rFonts w:ascii="Times" w:hAnsi="Times"/>
                      <w:color w:val="000000" w:themeColor="text1"/>
                      <w:sz w:val="21"/>
                    </w:rPr>
                  </w:pPr>
                  <w:r w:rsidRPr="00DC04E5">
                    <w:rPr>
                      <w:rFonts w:ascii="Times" w:hAnsi="Times" w:hint="eastAsia"/>
                      <w:color w:val="000000" w:themeColor="text1"/>
                      <w:sz w:val="21"/>
                    </w:rPr>
                    <w:t>序号</w:t>
                  </w:r>
                </w:p>
              </w:tc>
              <w:tc>
                <w:tcPr>
                  <w:tcW w:w="2553" w:type="pct"/>
                  <w:tcBorders>
                    <w:tl2br w:val="nil"/>
                    <w:tr2bl w:val="nil"/>
                  </w:tcBorders>
                  <w:vAlign w:val="center"/>
                </w:tcPr>
                <w:p w:rsidR="00C316B7" w:rsidRPr="00DC04E5" w:rsidRDefault="00C316B7">
                  <w:pPr>
                    <w:spacing w:line="240" w:lineRule="auto"/>
                    <w:jc w:val="center"/>
                    <w:rPr>
                      <w:rFonts w:ascii="Times" w:hAnsi="Times"/>
                      <w:color w:val="000000" w:themeColor="text1"/>
                      <w:sz w:val="21"/>
                    </w:rPr>
                  </w:pPr>
                  <w:r w:rsidRPr="00DC04E5">
                    <w:rPr>
                      <w:rFonts w:ascii="Times" w:hAnsi="Times" w:hint="eastAsia"/>
                      <w:color w:val="000000" w:themeColor="text1"/>
                      <w:sz w:val="21"/>
                    </w:rPr>
                    <w:t>设备名称</w:t>
                  </w:r>
                </w:p>
              </w:tc>
              <w:tc>
                <w:tcPr>
                  <w:tcW w:w="800" w:type="pct"/>
                  <w:tcBorders>
                    <w:tl2br w:val="nil"/>
                    <w:tr2bl w:val="nil"/>
                  </w:tcBorders>
                  <w:vAlign w:val="center"/>
                </w:tcPr>
                <w:p w:rsidR="00C316B7" w:rsidRPr="00DC04E5" w:rsidRDefault="00C316B7">
                  <w:pPr>
                    <w:spacing w:line="240" w:lineRule="auto"/>
                    <w:jc w:val="center"/>
                    <w:rPr>
                      <w:rFonts w:ascii="Times" w:hAnsi="Times"/>
                      <w:color w:val="000000" w:themeColor="text1"/>
                      <w:sz w:val="21"/>
                    </w:rPr>
                  </w:pPr>
                  <w:r w:rsidRPr="00DC04E5">
                    <w:rPr>
                      <w:rFonts w:ascii="Times" w:hAnsi="Times" w:hint="eastAsia"/>
                      <w:color w:val="000000" w:themeColor="text1"/>
                      <w:sz w:val="21"/>
                    </w:rPr>
                    <w:t>单位</w:t>
                  </w:r>
                </w:p>
              </w:tc>
              <w:tc>
                <w:tcPr>
                  <w:tcW w:w="799" w:type="pct"/>
                  <w:tcBorders>
                    <w:tl2br w:val="nil"/>
                    <w:tr2bl w:val="nil"/>
                  </w:tcBorders>
                  <w:vAlign w:val="center"/>
                </w:tcPr>
                <w:p w:rsidR="00C316B7" w:rsidRPr="00DC04E5" w:rsidRDefault="00C316B7">
                  <w:pPr>
                    <w:spacing w:line="240" w:lineRule="auto"/>
                    <w:jc w:val="center"/>
                    <w:rPr>
                      <w:rFonts w:ascii="Times" w:hAnsi="Times"/>
                      <w:color w:val="000000" w:themeColor="text1"/>
                      <w:sz w:val="21"/>
                    </w:rPr>
                  </w:pPr>
                  <w:r w:rsidRPr="00DC04E5">
                    <w:rPr>
                      <w:rFonts w:ascii="Times" w:hAnsi="Times" w:hint="eastAsia"/>
                      <w:color w:val="000000" w:themeColor="text1"/>
                      <w:sz w:val="21"/>
                    </w:rPr>
                    <w:t>数量</w:t>
                  </w:r>
                </w:p>
              </w:tc>
            </w:tr>
            <w:tr w:rsidR="00C316B7" w:rsidRPr="00DC04E5" w:rsidTr="00C316B7">
              <w:trPr>
                <w:trHeight w:val="283"/>
              </w:trPr>
              <w:tc>
                <w:tcPr>
                  <w:tcW w:w="848" w:type="pct"/>
                  <w:tcBorders>
                    <w:tl2br w:val="nil"/>
                    <w:tr2bl w:val="nil"/>
                  </w:tcBorders>
                  <w:vAlign w:val="center"/>
                </w:tcPr>
                <w:p w:rsidR="00C316B7" w:rsidRPr="00DC04E5" w:rsidRDefault="00C316B7">
                  <w:pPr>
                    <w:spacing w:line="240" w:lineRule="auto"/>
                    <w:jc w:val="center"/>
                    <w:rPr>
                      <w:rFonts w:ascii="Times" w:hAnsi="Times"/>
                      <w:color w:val="000000" w:themeColor="text1"/>
                      <w:sz w:val="21"/>
                    </w:rPr>
                  </w:pPr>
                  <w:r w:rsidRPr="00DC04E5">
                    <w:rPr>
                      <w:rFonts w:ascii="Times" w:hAnsi="Times"/>
                      <w:color w:val="000000" w:themeColor="text1"/>
                      <w:sz w:val="21"/>
                    </w:rPr>
                    <w:t>1</w:t>
                  </w:r>
                </w:p>
              </w:tc>
              <w:tc>
                <w:tcPr>
                  <w:tcW w:w="2553" w:type="pct"/>
                  <w:tcBorders>
                    <w:tl2br w:val="nil"/>
                    <w:tr2bl w:val="nil"/>
                  </w:tcBorders>
                </w:tcPr>
                <w:p w:rsidR="00C316B7" w:rsidRPr="00DC04E5" w:rsidRDefault="00C316B7" w:rsidP="00C316B7">
                  <w:pPr>
                    <w:adjustRightInd w:val="0"/>
                    <w:spacing w:line="240" w:lineRule="auto"/>
                    <w:jc w:val="center"/>
                    <w:rPr>
                      <w:rFonts w:ascii="Times" w:hAnsi="Times"/>
                      <w:color w:val="000000" w:themeColor="text1"/>
                      <w:kern w:val="0"/>
                      <w:sz w:val="21"/>
                      <w:szCs w:val="21"/>
                    </w:rPr>
                  </w:pPr>
                  <w:r w:rsidRPr="00DC04E5">
                    <w:rPr>
                      <w:rFonts w:ascii="Times" w:hAnsi="Times" w:hint="eastAsia"/>
                      <w:color w:val="000000" w:themeColor="text1"/>
                      <w:kern w:val="0"/>
                      <w:sz w:val="21"/>
                      <w:szCs w:val="21"/>
                    </w:rPr>
                    <w:t>扒胎机</w:t>
                  </w:r>
                </w:p>
              </w:tc>
              <w:tc>
                <w:tcPr>
                  <w:tcW w:w="800" w:type="pct"/>
                  <w:tcBorders>
                    <w:tl2br w:val="nil"/>
                    <w:tr2bl w:val="nil"/>
                  </w:tcBorders>
                  <w:vAlign w:val="center"/>
                </w:tcPr>
                <w:p w:rsidR="00C316B7" w:rsidRPr="00DC04E5" w:rsidRDefault="00C316B7">
                  <w:pPr>
                    <w:adjustRightInd w:val="0"/>
                    <w:spacing w:line="240" w:lineRule="auto"/>
                    <w:jc w:val="center"/>
                    <w:rPr>
                      <w:rFonts w:ascii="Times" w:hAnsi="Times"/>
                      <w:color w:val="000000" w:themeColor="text1"/>
                      <w:sz w:val="21"/>
                    </w:rPr>
                  </w:pPr>
                  <w:r w:rsidRPr="00DC04E5">
                    <w:rPr>
                      <w:rFonts w:ascii="Times" w:hAnsi="Times"/>
                      <w:color w:val="000000" w:themeColor="text1"/>
                      <w:kern w:val="0"/>
                      <w:sz w:val="21"/>
                      <w:szCs w:val="21"/>
                    </w:rPr>
                    <w:t>台</w:t>
                  </w:r>
                </w:p>
              </w:tc>
              <w:tc>
                <w:tcPr>
                  <w:tcW w:w="799" w:type="pct"/>
                  <w:tcBorders>
                    <w:tl2br w:val="nil"/>
                    <w:tr2bl w:val="nil"/>
                  </w:tcBorders>
                  <w:vAlign w:val="center"/>
                </w:tcPr>
                <w:p w:rsidR="00C316B7" w:rsidRPr="00DC04E5" w:rsidRDefault="00C316B7">
                  <w:pPr>
                    <w:spacing w:line="240" w:lineRule="auto"/>
                    <w:jc w:val="center"/>
                    <w:rPr>
                      <w:rFonts w:ascii="Times" w:hAnsi="Times"/>
                      <w:color w:val="000000" w:themeColor="text1"/>
                      <w:sz w:val="21"/>
                    </w:rPr>
                  </w:pPr>
                  <w:r w:rsidRPr="00DC04E5">
                    <w:rPr>
                      <w:rFonts w:ascii="Times" w:hAnsi="Times" w:hint="eastAsia"/>
                      <w:color w:val="000000" w:themeColor="text1"/>
                      <w:sz w:val="21"/>
                    </w:rPr>
                    <w:t>1</w:t>
                  </w:r>
                </w:p>
              </w:tc>
            </w:tr>
            <w:tr w:rsidR="00C316B7" w:rsidRPr="00DC04E5" w:rsidTr="00C316B7">
              <w:trPr>
                <w:trHeight w:val="283"/>
              </w:trPr>
              <w:tc>
                <w:tcPr>
                  <w:tcW w:w="848" w:type="pct"/>
                  <w:tcBorders>
                    <w:tl2br w:val="nil"/>
                    <w:tr2bl w:val="nil"/>
                  </w:tcBorders>
                  <w:vAlign w:val="center"/>
                </w:tcPr>
                <w:p w:rsidR="00C316B7" w:rsidRPr="00DC04E5" w:rsidRDefault="00C316B7">
                  <w:pPr>
                    <w:spacing w:line="240" w:lineRule="auto"/>
                    <w:jc w:val="center"/>
                    <w:rPr>
                      <w:rFonts w:ascii="Times" w:hAnsi="Times"/>
                      <w:color w:val="000000" w:themeColor="text1"/>
                      <w:sz w:val="21"/>
                    </w:rPr>
                  </w:pPr>
                  <w:r w:rsidRPr="00DC04E5">
                    <w:rPr>
                      <w:rFonts w:ascii="Times" w:hAnsi="Times"/>
                      <w:color w:val="000000" w:themeColor="text1"/>
                      <w:sz w:val="21"/>
                    </w:rPr>
                    <w:t>2</w:t>
                  </w:r>
                </w:p>
              </w:tc>
              <w:tc>
                <w:tcPr>
                  <w:tcW w:w="2553" w:type="pct"/>
                  <w:tcBorders>
                    <w:tl2br w:val="nil"/>
                    <w:tr2bl w:val="nil"/>
                  </w:tcBorders>
                </w:tcPr>
                <w:p w:rsidR="00C316B7" w:rsidRPr="00DC04E5" w:rsidRDefault="00C316B7" w:rsidP="00C316B7">
                  <w:pPr>
                    <w:adjustRightInd w:val="0"/>
                    <w:spacing w:line="240" w:lineRule="auto"/>
                    <w:jc w:val="center"/>
                    <w:rPr>
                      <w:rFonts w:ascii="Times" w:hAnsi="Times"/>
                      <w:color w:val="000000" w:themeColor="text1"/>
                      <w:kern w:val="0"/>
                      <w:sz w:val="21"/>
                      <w:szCs w:val="21"/>
                    </w:rPr>
                  </w:pPr>
                  <w:r w:rsidRPr="00DC04E5">
                    <w:rPr>
                      <w:rFonts w:ascii="Times" w:hAnsi="Times" w:hint="eastAsia"/>
                      <w:color w:val="000000" w:themeColor="text1"/>
                      <w:kern w:val="0"/>
                      <w:sz w:val="21"/>
                      <w:szCs w:val="21"/>
                    </w:rPr>
                    <w:t>四轮定位</w:t>
                  </w:r>
                </w:p>
              </w:tc>
              <w:tc>
                <w:tcPr>
                  <w:tcW w:w="800" w:type="pct"/>
                  <w:tcBorders>
                    <w:tl2br w:val="nil"/>
                    <w:tr2bl w:val="nil"/>
                  </w:tcBorders>
                  <w:vAlign w:val="center"/>
                </w:tcPr>
                <w:p w:rsidR="00C316B7" w:rsidRPr="00DC04E5" w:rsidRDefault="00C316B7">
                  <w:pPr>
                    <w:adjustRightInd w:val="0"/>
                    <w:spacing w:line="240" w:lineRule="auto"/>
                    <w:jc w:val="center"/>
                    <w:rPr>
                      <w:rFonts w:ascii="Times" w:hAnsi="Times"/>
                      <w:color w:val="000000" w:themeColor="text1"/>
                      <w:sz w:val="21"/>
                    </w:rPr>
                  </w:pPr>
                  <w:r w:rsidRPr="00DC04E5">
                    <w:rPr>
                      <w:rFonts w:ascii="Times" w:hAnsi="Times"/>
                      <w:color w:val="000000" w:themeColor="text1"/>
                      <w:kern w:val="0"/>
                      <w:sz w:val="21"/>
                      <w:szCs w:val="21"/>
                    </w:rPr>
                    <w:t>台</w:t>
                  </w:r>
                </w:p>
              </w:tc>
              <w:tc>
                <w:tcPr>
                  <w:tcW w:w="799" w:type="pct"/>
                  <w:tcBorders>
                    <w:tl2br w:val="nil"/>
                    <w:tr2bl w:val="nil"/>
                  </w:tcBorders>
                  <w:vAlign w:val="center"/>
                </w:tcPr>
                <w:p w:rsidR="00C316B7" w:rsidRPr="00DC04E5" w:rsidRDefault="00C316B7">
                  <w:pPr>
                    <w:adjustRightInd w:val="0"/>
                    <w:spacing w:line="240" w:lineRule="auto"/>
                    <w:jc w:val="center"/>
                    <w:rPr>
                      <w:rFonts w:ascii="Times" w:hAnsi="Times"/>
                      <w:color w:val="000000" w:themeColor="text1"/>
                      <w:sz w:val="21"/>
                    </w:rPr>
                  </w:pPr>
                  <w:r w:rsidRPr="00DC04E5">
                    <w:rPr>
                      <w:rFonts w:ascii="Times" w:hAnsi="Times" w:hint="eastAsia"/>
                      <w:color w:val="000000" w:themeColor="text1"/>
                      <w:sz w:val="21"/>
                    </w:rPr>
                    <w:t>1</w:t>
                  </w:r>
                </w:p>
              </w:tc>
            </w:tr>
            <w:tr w:rsidR="00C316B7" w:rsidRPr="00DC04E5" w:rsidTr="00C316B7">
              <w:trPr>
                <w:trHeight w:val="283"/>
              </w:trPr>
              <w:tc>
                <w:tcPr>
                  <w:tcW w:w="848" w:type="pct"/>
                  <w:tcBorders>
                    <w:tl2br w:val="nil"/>
                    <w:tr2bl w:val="nil"/>
                  </w:tcBorders>
                  <w:vAlign w:val="center"/>
                </w:tcPr>
                <w:p w:rsidR="00C316B7" w:rsidRPr="00DC04E5" w:rsidRDefault="00C316B7">
                  <w:pPr>
                    <w:spacing w:line="240" w:lineRule="auto"/>
                    <w:jc w:val="center"/>
                    <w:rPr>
                      <w:rFonts w:ascii="Times" w:hAnsi="Times"/>
                      <w:color w:val="000000" w:themeColor="text1"/>
                      <w:sz w:val="21"/>
                    </w:rPr>
                  </w:pPr>
                  <w:r w:rsidRPr="00DC04E5">
                    <w:rPr>
                      <w:rFonts w:ascii="Times" w:hAnsi="Times"/>
                      <w:color w:val="000000" w:themeColor="text1"/>
                      <w:sz w:val="21"/>
                    </w:rPr>
                    <w:t>3</w:t>
                  </w:r>
                </w:p>
              </w:tc>
              <w:tc>
                <w:tcPr>
                  <w:tcW w:w="2553" w:type="pct"/>
                  <w:tcBorders>
                    <w:tl2br w:val="nil"/>
                    <w:tr2bl w:val="nil"/>
                  </w:tcBorders>
                </w:tcPr>
                <w:p w:rsidR="00C316B7" w:rsidRPr="00DC04E5" w:rsidRDefault="00C316B7" w:rsidP="00C316B7">
                  <w:pPr>
                    <w:adjustRightInd w:val="0"/>
                    <w:spacing w:line="240" w:lineRule="auto"/>
                    <w:jc w:val="center"/>
                    <w:rPr>
                      <w:rFonts w:ascii="Times" w:hAnsi="Times"/>
                      <w:color w:val="000000" w:themeColor="text1"/>
                      <w:kern w:val="0"/>
                      <w:sz w:val="21"/>
                      <w:szCs w:val="21"/>
                    </w:rPr>
                  </w:pPr>
                  <w:r w:rsidRPr="00DC04E5">
                    <w:rPr>
                      <w:rFonts w:ascii="Times" w:hAnsi="Times" w:hint="eastAsia"/>
                      <w:color w:val="000000" w:themeColor="text1"/>
                      <w:kern w:val="0"/>
                      <w:sz w:val="21"/>
                      <w:szCs w:val="21"/>
                    </w:rPr>
                    <w:t>双柱举升机</w:t>
                  </w:r>
                </w:p>
              </w:tc>
              <w:tc>
                <w:tcPr>
                  <w:tcW w:w="800" w:type="pct"/>
                  <w:tcBorders>
                    <w:tl2br w:val="nil"/>
                    <w:tr2bl w:val="nil"/>
                  </w:tcBorders>
                  <w:vAlign w:val="center"/>
                </w:tcPr>
                <w:p w:rsidR="00C316B7" w:rsidRPr="00DC04E5" w:rsidRDefault="00C316B7">
                  <w:pPr>
                    <w:adjustRightInd w:val="0"/>
                    <w:spacing w:line="240" w:lineRule="auto"/>
                    <w:jc w:val="center"/>
                    <w:rPr>
                      <w:rFonts w:ascii="Times" w:hAnsi="Times"/>
                      <w:color w:val="000000" w:themeColor="text1"/>
                      <w:sz w:val="21"/>
                    </w:rPr>
                  </w:pPr>
                  <w:r w:rsidRPr="00DC04E5">
                    <w:rPr>
                      <w:rFonts w:ascii="Times" w:hAnsi="Times"/>
                      <w:color w:val="000000" w:themeColor="text1"/>
                      <w:kern w:val="0"/>
                      <w:sz w:val="21"/>
                      <w:szCs w:val="21"/>
                    </w:rPr>
                    <w:t>台</w:t>
                  </w:r>
                </w:p>
              </w:tc>
              <w:tc>
                <w:tcPr>
                  <w:tcW w:w="799" w:type="pct"/>
                  <w:tcBorders>
                    <w:tl2br w:val="nil"/>
                    <w:tr2bl w:val="nil"/>
                  </w:tcBorders>
                </w:tcPr>
                <w:p w:rsidR="00C316B7" w:rsidRPr="00DC04E5" w:rsidRDefault="00C316B7">
                  <w:pPr>
                    <w:spacing w:line="240" w:lineRule="auto"/>
                    <w:jc w:val="center"/>
                    <w:rPr>
                      <w:rFonts w:ascii="Times" w:hAnsi="Times"/>
                      <w:color w:val="000000" w:themeColor="text1"/>
                      <w:sz w:val="21"/>
                    </w:rPr>
                  </w:pPr>
                  <w:r w:rsidRPr="00DC04E5">
                    <w:rPr>
                      <w:rFonts w:ascii="Times" w:hAnsi="Times" w:hint="eastAsia"/>
                      <w:color w:val="000000" w:themeColor="text1"/>
                      <w:sz w:val="21"/>
                    </w:rPr>
                    <w:t>6</w:t>
                  </w:r>
                </w:p>
              </w:tc>
            </w:tr>
            <w:tr w:rsidR="00C316B7" w:rsidRPr="00DC04E5" w:rsidTr="00C316B7">
              <w:trPr>
                <w:trHeight w:val="283"/>
              </w:trPr>
              <w:tc>
                <w:tcPr>
                  <w:tcW w:w="848" w:type="pct"/>
                  <w:tcBorders>
                    <w:tl2br w:val="nil"/>
                    <w:tr2bl w:val="nil"/>
                  </w:tcBorders>
                  <w:vAlign w:val="center"/>
                </w:tcPr>
                <w:p w:rsidR="00C316B7" w:rsidRPr="00DC04E5" w:rsidRDefault="00C316B7">
                  <w:pPr>
                    <w:spacing w:line="240" w:lineRule="auto"/>
                    <w:jc w:val="center"/>
                    <w:rPr>
                      <w:rFonts w:ascii="Times" w:hAnsi="Times"/>
                      <w:color w:val="000000" w:themeColor="text1"/>
                      <w:sz w:val="21"/>
                    </w:rPr>
                  </w:pPr>
                  <w:r w:rsidRPr="00DC04E5">
                    <w:rPr>
                      <w:rFonts w:ascii="Times" w:hAnsi="Times"/>
                      <w:color w:val="000000" w:themeColor="text1"/>
                      <w:sz w:val="21"/>
                    </w:rPr>
                    <w:t>4</w:t>
                  </w:r>
                </w:p>
              </w:tc>
              <w:tc>
                <w:tcPr>
                  <w:tcW w:w="2553" w:type="pct"/>
                  <w:tcBorders>
                    <w:tl2br w:val="nil"/>
                    <w:tr2bl w:val="nil"/>
                  </w:tcBorders>
                </w:tcPr>
                <w:p w:rsidR="00C316B7" w:rsidRPr="00DC04E5" w:rsidRDefault="00C316B7" w:rsidP="00C316B7">
                  <w:pPr>
                    <w:adjustRightInd w:val="0"/>
                    <w:spacing w:line="240" w:lineRule="auto"/>
                    <w:jc w:val="center"/>
                    <w:rPr>
                      <w:rFonts w:ascii="Times" w:hAnsi="Times"/>
                      <w:color w:val="000000" w:themeColor="text1"/>
                      <w:kern w:val="0"/>
                      <w:sz w:val="21"/>
                      <w:szCs w:val="21"/>
                    </w:rPr>
                  </w:pPr>
                  <w:r w:rsidRPr="00DC04E5">
                    <w:rPr>
                      <w:rFonts w:ascii="Times" w:hAnsi="Times" w:hint="eastAsia"/>
                      <w:color w:val="000000" w:themeColor="text1"/>
                      <w:kern w:val="0"/>
                      <w:sz w:val="21"/>
                      <w:szCs w:val="21"/>
                    </w:rPr>
                    <w:t>动平衡机</w:t>
                  </w:r>
                </w:p>
              </w:tc>
              <w:tc>
                <w:tcPr>
                  <w:tcW w:w="800" w:type="pct"/>
                  <w:tcBorders>
                    <w:tl2br w:val="nil"/>
                    <w:tr2bl w:val="nil"/>
                  </w:tcBorders>
                  <w:vAlign w:val="center"/>
                </w:tcPr>
                <w:p w:rsidR="00C316B7" w:rsidRPr="00DC04E5" w:rsidRDefault="00C316B7">
                  <w:pPr>
                    <w:adjustRightInd w:val="0"/>
                    <w:spacing w:line="240" w:lineRule="auto"/>
                    <w:jc w:val="center"/>
                    <w:rPr>
                      <w:rFonts w:ascii="Times" w:hAnsi="Times"/>
                      <w:color w:val="000000" w:themeColor="text1"/>
                      <w:sz w:val="21"/>
                    </w:rPr>
                  </w:pPr>
                  <w:r w:rsidRPr="00DC04E5">
                    <w:rPr>
                      <w:rFonts w:ascii="Times" w:hAnsi="Times" w:hint="eastAsia"/>
                      <w:color w:val="000000" w:themeColor="text1"/>
                      <w:kern w:val="0"/>
                      <w:sz w:val="21"/>
                      <w:szCs w:val="21"/>
                    </w:rPr>
                    <w:t>台</w:t>
                  </w:r>
                </w:p>
              </w:tc>
              <w:tc>
                <w:tcPr>
                  <w:tcW w:w="799" w:type="pct"/>
                  <w:tcBorders>
                    <w:tl2br w:val="nil"/>
                    <w:tr2bl w:val="nil"/>
                  </w:tcBorders>
                </w:tcPr>
                <w:p w:rsidR="00C316B7" w:rsidRPr="00DC04E5" w:rsidRDefault="00C316B7">
                  <w:pPr>
                    <w:spacing w:line="240" w:lineRule="auto"/>
                    <w:jc w:val="center"/>
                    <w:rPr>
                      <w:rFonts w:ascii="Times" w:hAnsi="Times"/>
                      <w:color w:val="000000" w:themeColor="text1"/>
                      <w:sz w:val="21"/>
                    </w:rPr>
                  </w:pPr>
                  <w:r w:rsidRPr="00DC04E5">
                    <w:rPr>
                      <w:rFonts w:ascii="Times" w:hAnsi="Times" w:hint="eastAsia"/>
                      <w:color w:val="000000" w:themeColor="text1"/>
                      <w:sz w:val="21"/>
                    </w:rPr>
                    <w:t>1</w:t>
                  </w:r>
                </w:p>
              </w:tc>
            </w:tr>
            <w:tr w:rsidR="00AE6F9F" w:rsidRPr="00DC04E5" w:rsidTr="00C316B7">
              <w:trPr>
                <w:trHeight w:val="283"/>
              </w:trPr>
              <w:tc>
                <w:tcPr>
                  <w:tcW w:w="848" w:type="pct"/>
                  <w:tcBorders>
                    <w:tl2br w:val="nil"/>
                    <w:tr2bl w:val="nil"/>
                  </w:tcBorders>
                  <w:vAlign w:val="center"/>
                </w:tcPr>
                <w:p w:rsidR="00AE6F9F" w:rsidRPr="00DC04E5" w:rsidRDefault="0026662B">
                  <w:pPr>
                    <w:spacing w:line="240" w:lineRule="auto"/>
                    <w:jc w:val="center"/>
                    <w:rPr>
                      <w:rFonts w:ascii="Times" w:hAnsi="Times"/>
                      <w:color w:val="000000" w:themeColor="text1"/>
                      <w:sz w:val="21"/>
                    </w:rPr>
                  </w:pPr>
                  <w:r w:rsidRPr="00DC04E5">
                    <w:rPr>
                      <w:rFonts w:ascii="Times" w:hAnsi="Times" w:hint="eastAsia"/>
                      <w:color w:val="000000" w:themeColor="text1"/>
                      <w:sz w:val="21"/>
                    </w:rPr>
                    <w:t>5</w:t>
                  </w:r>
                </w:p>
              </w:tc>
              <w:tc>
                <w:tcPr>
                  <w:tcW w:w="2553" w:type="pct"/>
                  <w:tcBorders>
                    <w:tl2br w:val="nil"/>
                    <w:tr2bl w:val="nil"/>
                  </w:tcBorders>
                </w:tcPr>
                <w:p w:rsidR="00AE6F9F" w:rsidRPr="00DC04E5" w:rsidRDefault="0026662B" w:rsidP="00C316B7">
                  <w:pPr>
                    <w:adjustRightInd w:val="0"/>
                    <w:spacing w:line="240" w:lineRule="auto"/>
                    <w:jc w:val="center"/>
                    <w:rPr>
                      <w:rFonts w:ascii="Times" w:hAnsi="Times"/>
                      <w:color w:val="000000" w:themeColor="text1"/>
                      <w:kern w:val="0"/>
                      <w:sz w:val="21"/>
                      <w:szCs w:val="21"/>
                    </w:rPr>
                  </w:pPr>
                  <w:r w:rsidRPr="00DC04E5">
                    <w:rPr>
                      <w:rFonts w:ascii="Times" w:hAnsi="Times" w:hint="eastAsia"/>
                      <w:color w:val="000000" w:themeColor="text1"/>
                      <w:kern w:val="0"/>
                      <w:sz w:val="21"/>
                      <w:szCs w:val="21"/>
                    </w:rPr>
                    <w:t>保护焊</w:t>
                  </w:r>
                </w:p>
              </w:tc>
              <w:tc>
                <w:tcPr>
                  <w:tcW w:w="800" w:type="pct"/>
                  <w:tcBorders>
                    <w:tl2br w:val="nil"/>
                    <w:tr2bl w:val="nil"/>
                  </w:tcBorders>
                  <w:vAlign w:val="center"/>
                </w:tcPr>
                <w:p w:rsidR="00AE6F9F" w:rsidRPr="00DC04E5" w:rsidRDefault="009A4737">
                  <w:pPr>
                    <w:adjustRightInd w:val="0"/>
                    <w:spacing w:line="240" w:lineRule="auto"/>
                    <w:jc w:val="center"/>
                    <w:rPr>
                      <w:rFonts w:ascii="Times" w:hAnsi="Times"/>
                      <w:color w:val="000000" w:themeColor="text1"/>
                      <w:kern w:val="0"/>
                      <w:sz w:val="21"/>
                      <w:szCs w:val="21"/>
                    </w:rPr>
                  </w:pPr>
                  <w:r w:rsidRPr="00DC04E5">
                    <w:rPr>
                      <w:rFonts w:ascii="Times" w:hAnsi="Times" w:hint="eastAsia"/>
                      <w:color w:val="000000" w:themeColor="text1"/>
                      <w:kern w:val="0"/>
                      <w:sz w:val="21"/>
                      <w:szCs w:val="21"/>
                    </w:rPr>
                    <w:t>台</w:t>
                  </w:r>
                </w:p>
              </w:tc>
              <w:tc>
                <w:tcPr>
                  <w:tcW w:w="799" w:type="pct"/>
                  <w:tcBorders>
                    <w:tl2br w:val="nil"/>
                    <w:tr2bl w:val="nil"/>
                  </w:tcBorders>
                </w:tcPr>
                <w:p w:rsidR="00AE6F9F" w:rsidRPr="00DC04E5" w:rsidRDefault="0026662B">
                  <w:pPr>
                    <w:spacing w:line="240" w:lineRule="auto"/>
                    <w:jc w:val="center"/>
                    <w:rPr>
                      <w:rFonts w:ascii="Times" w:hAnsi="Times"/>
                      <w:color w:val="000000" w:themeColor="text1"/>
                      <w:sz w:val="21"/>
                    </w:rPr>
                  </w:pPr>
                  <w:r w:rsidRPr="00DC04E5">
                    <w:rPr>
                      <w:rFonts w:ascii="Times" w:hAnsi="Times" w:hint="eastAsia"/>
                      <w:color w:val="000000" w:themeColor="text1"/>
                      <w:sz w:val="21"/>
                    </w:rPr>
                    <w:t>1</w:t>
                  </w:r>
                </w:p>
              </w:tc>
            </w:tr>
            <w:tr w:rsidR="009A4737" w:rsidRPr="00DC04E5" w:rsidTr="00C316B7">
              <w:trPr>
                <w:trHeight w:val="283"/>
              </w:trPr>
              <w:tc>
                <w:tcPr>
                  <w:tcW w:w="848" w:type="pct"/>
                  <w:tcBorders>
                    <w:tl2br w:val="nil"/>
                    <w:tr2bl w:val="nil"/>
                  </w:tcBorders>
                  <w:vAlign w:val="center"/>
                </w:tcPr>
                <w:p w:rsidR="009A4737" w:rsidRPr="00DC04E5" w:rsidRDefault="0026662B">
                  <w:pPr>
                    <w:spacing w:line="240" w:lineRule="auto"/>
                    <w:jc w:val="center"/>
                    <w:rPr>
                      <w:rFonts w:ascii="Times" w:hAnsi="Times"/>
                      <w:color w:val="000000" w:themeColor="text1"/>
                      <w:sz w:val="21"/>
                    </w:rPr>
                  </w:pPr>
                  <w:r w:rsidRPr="00DC04E5">
                    <w:rPr>
                      <w:rFonts w:ascii="Times" w:hAnsi="Times" w:hint="eastAsia"/>
                      <w:color w:val="000000" w:themeColor="text1"/>
                      <w:sz w:val="21"/>
                    </w:rPr>
                    <w:t>6</w:t>
                  </w:r>
                </w:p>
              </w:tc>
              <w:tc>
                <w:tcPr>
                  <w:tcW w:w="2553" w:type="pct"/>
                  <w:tcBorders>
                    <w:tl2br w:val="nil"/>
                    <w:tr2bl w:val="nil"/>
                  </w:tcBorders>
                </w:tcPr>
                <w:p w:rsidR="009A4737" w:rsidRPr="00DC04E5" w:rsidRDefault="009A4737" w:rsidP="00C316B7">
                  <w:pPr>
                    <w:adjustRightInd w:val="0"/>
                    <w:spacing w:line="240" w:lineRule="auto"/>
                    <w:jc w:val="center"/>
                    <w:rPr>
                      <w:rFonts w:ascii="Times" w:hAnsi="Times"/>
                      <w:color w:val="000000" w:themeColor="text1"/>
                      <w:kern w:val="0"/>
                      <w:sz w:val="21"/>
                      <w:szCs w:val="21"/>
                    </w:rPr>
                  </w:pPr>
                  <w:r w:rsidRPr="00DC04E5">
                    <w:rPr>
                      <w:rStyle w:val="af5"/>
                      <w:rFonts w:hint="eastAsia"/>
                      <w:color w:val="000000" w:themeColor="text1"/>
                    </w:rPr>
                    <w:t>移动式高效除尘器</w:t>
                  </w:r>
                </w:p>
              </w:tc>
              <w:tc>
                <w:tcPr>
                  <w:tcW w:w="800" w:type="pct"/>
                  <w:tcBorders>
                    <w:tl2br w:val="nil"/>
                    <w:tr2bl w:val="nil"/>
                  </w:tcBorders>
                  <w:vAlign w:val="center"/>
                </w:tcPr>
                <w:p w:rsidR="009A4737" w:rsidRPr="00DC04E5" w:rsidRDefault="009A4737">
                  <w:pPr>
                    <w:adjustRightInd w:val="0"/>
                    <w:spacing w:line="240" w:lineRule="auto"/>
                    <w:jc w:val="center"/>
                    <w:rPr>
                      <w:rFonts w:ascii="Times" w:hAnsi="Times"/>
                      <w:color w:val="000000" w:themeColor="text1"/>
                      <w:kern w:val="0"/>
                      <w:sz w:val="21"/>
                      <w:szCs w:val="21"/>
                    </w:rPr>
                  </w:pPr>
                  <w:r w:rsidRPr="00DC04E5">
                    <w:rPr>
                      <w:rFonts w:ascii="Times" w:hAnsi="Times" w:hint="eastAsia"/>
                      <w:color w:val="000000" w:themeColor="text1"/>
                      <w:kern w:val="0"/>
                      <w:sz w:val="21"/>
                      <w:szCs w:val="21"/>
                    </w:rPr>
                    <w:t>台</w:t>
                  </w:r>
                </w:p>
              </w:tc>
              <w:tc>
                <w:tcPr>
                  <w:tcW w:w="799" w:type="pct"/>
                  <w:tcBorders>
                    <w:tl2br w:val="nil"/>
                    <w:tr2bl w:val="nil"/>
                  </w:tcBorders>
                </w:tcPr>
                <w:p w:rsidR="009A4737" w:rsidRPr="00DC04E5" w:rsidRDefault="00325700">
                  <w:pPr>
                    <w:spacing w:line="240" w:lineRule="auto"/>
                    <w:jc w:val="center"/>
                    <w:rPr>
                      <w:rFonts w:ascii="Times" w:hAnsi="Times"/>
                      <w:color w:val="000000" w:themeColor="text1"/>
                      <w:sz w:val="21"/>
                    </w:rPr>
                  </w:pPr>
                  <w:r w:rsidRPr="00DC04E5">
                    <w:rPr>
                      <w:rFonts w:ascii="Times" w:hAnsi="Times" w:hint="eastAsia"/>
                      <w:color w:val="000000" w:themeColor="text1"/>
                      <w:sz w:val="21"/>
                    </w:rPr>
                    <w:t>1</w:t>
                  </w:r>
                </w:p>
              </w:tc>
            </w:tr>
            <w:tr w:rsidR="00325700" w:rsidRPr="00DC04E5" w:rsidTr="00C316B7">
              <w:trPr>
                <w:trHeight w:val="283"/>
              </w:trPr>
              <w:tc>
                <w:tcPr>
                  <w:tcW w:w="848" w:type="pct"/>
                  <w:tcBorders>
                    <w:tl2br w:val="nil"/>
                    <w:tr2bl w:val="nil"/>
                  </w:tcBorders>
                  <w:vAlign w:val="center"/>
                </w:tcPr>
                <w:p w:rsidR="00325700" w:rsidRPr="00DC04E5" w:rsidRDefault="0026662B" w:rsidP="00325700">
                  <w:pPr>
                    <w:spacing w:line="240" w:lineRule="auto"/>
                    <w:jc w:val="center"/>
                    <w:rPr>
                      <w:rFonts w:ascii="Times" w:hAnsi="Times"/>
                      <w:color w:val="000000" w:themeColor="text1"/>
                      <w:sz w:val="21"/>
                    </w:rPr>
                  </w:pPr>
                  <w:r w:rsidRPr="00DC04E5">
                    <w:rPr>
                      <w:rFonts w:ascii="Times" w:hAnsi="Times" w:hint="eastAsia"/>
                      <w:color w:val="000000" w:themeColor="text1"/>
                      <w:sz w:val="21"/>
                    </w:rPr>
                    <w:t>7</w:t>
                  </w:r>
                </w:p>
              </w:tc>
              <w:tc>
                <w:tcPr>
                  <w:tcW w:w="2553" w:type="pct"/>
                  <w:tcBorders>
                    <w:tl2br w:val="nil"/>
                    <w:tr2bl w:val="nil"/>
                  </w:tcBorders>
                </w:tcPr>
                <w:p w:rsidR="00325700" w:rsidRPr="00DC04E5" w:rsidRDefault="00325700" w:rsidP="00325700">
                  <w:pPr>
                    <w:adjustRightInd w:val="0"/>
                    <w:spacing w:line="240" w:lineRule="auto"/>
                    <w:jc w:val="center"/>
                    <w:rPr>
                      <w:rStyle w:val="af5"/>
                      <w:color w:val="000000" w:themeColor="text1"/>
                    </w:rPr>
                  </w:pPr>
                  <w:r w:rsidRPr="00DC04E5">
                    <w:rPr>
                      <w:rStyle w:val="af5"/>
                      <w:rFonts w:hint="eastAsia"/>
                      <w:color w:val="000000" w:themeColor="text1"/>
                    </w:rPr>
                    <w:t>移动式高效净化设备</w:t>
                  </w:r>
                </w:p>
              </w:tc>
              <w:tc>
                <w:tcPr>
                  <w:tcW w:w="800" w:type="pct"/>
                  <w:tcBorders>
                    <w:tl2br w:val="nil"/>
                    <w:tr2bl w:val="nil"/>
                  </w:tcBorders>
                  <w:vAlign w:val="center"/>
                </w:tcPr>
                <w:p w:rsidR="00325700" w:rsidRPr="00DC04E5" w:rsidRDefault="00325700" w:rsidP="00325700">
                  <w:pPr>
                    <w:adjustRightInd w:val="0"/>
                    <w:spacing w:line="240" w:lineRule="auto"/>
                    <w:jc w:val="center"/>
                    <w:rPr>
                      <w:rFonts w:ascii="Times" w:hAnsi="Times"/>
                      <w:color w:val="000000" w:themeColor="text1"/>
                      <w:kern w:val="0"/>
                      <w:sz w:val="21"/>
                      <w:szCs w:val="21"/>
                    </w:rPr>
                  </w:pPr>
                  <w:r w:rsidRPr="00DC04E5">
                    <w:rPr>
                      <w:rFonts w:ascii="Times" w:hAnsi="Times" w:hint="eastAsia"/>
                      <w:color w:val="000000" w:themeColor="text1"/>
                      <w:kern w:val="0"/>
                      <w:sz w:val="21"/>
                      <w:szCs w:val="21"/>
                    </w:rPr>
                    <w:t>台</w:t>
                  </w:r>
                </w:p>
              </w:tc>
              <w:tc>
                <w:tcPr>
                  <w:tcW w:w="799" w:type="pct"/>
                  <w:tcBorders>
                    <w:tl2br w:val="nil"/>
                    <w:tr2bl w:val="nil"/>
                  </w:tcBorders>
                </w:tcPr>
                <w:p w:rsidR="00325700" w:rsidRPr="00DC04E5" w:rsidRDefault="00325700" w:rsidP="00325700">
                  <w:pPr>
                    <w:spacing w:line="240" w:lineRule="auto"/>
                    <w:jc w:val="center"/>
                    <w:rPr>
                      <w:rFonts w:ascii="Times" w:hAnsi="Times"/>
                      <w:color w:val="000000" w:themeColor="text1"/>
                      <w:sz w:val="21"/>
                    </w:rPr>
                  </w:pPr>
                  <w:r w:rsidRPr="00DC04E5">
                    <w:rPr>
                      <w:rFonts w:ascii="Times" w:hAnsi="Times" w:hint="eastAsia"/>
                      <w:color w:val="000000" w:themeColor="text1"/>
                      <w:sz w:val="21"/>
                    </w:rPr>
                    <w:t>1</w:t>
                  </w:r>
                </w:p>
              </w:tc>
            </w:tr>
            <w:tr w:rsidR="008E1B2E" w:rsidRPr="00DC04E5" w:rsidTr="00C316B7">
              <w:trPr>
                <w:trHeight w:val="283"/>
              </w:trPr>
              <w:tc>
                <w:tcPr>
                  <w:tcW w:w="848" w:type="pct"/>
                  <w:tcBorders>
                    <w:tl2br w:val="nil"/>
                    <w:tr2bl w:val="nil"/>
                  </w:tcBorders>
                  <w:vAlign w:val="center"/>
                </w:tcPr>
                <w:p w:rsidR="008E1B2E" w:rsidRPr="00DC04E5" w:rsidRDefault="008E1B2E" w:rsidP="008E1B2E">
                  <w:pPr>
                    <w:spacing w:line="240" w:lineRule="auto"/>
                    <w:jc w:val="center"/>
                    <w:rPr>
                      <w:rFonts w:ascii="Times" w:hAnsi="Times"/>
                      <w:color w:val="000000" w:themeColor="text1"/>
                      <w:sz w:val="21"/>
                    </w:rPr>
                  </w:pPr>
                  <w:r w:rsidRPr="00DC04E5">
                    <w:rPr>
                      <w:rFonts w:ascii="Times" w:hAnsi="Times" w:hint="eastAsia"/>
                      <w:color w:val="000000" w:themeColor="text1"/>
                      <w:sz w:val="21"/>
                    </w:rPr>
                    <w:t>8</w:t>
                  </w:r>
                </w:p>
              </w:tc>
              <w:tc>
                <w:tcPr>
                  <w:tcW w:w="2553" w:type="pct"/>
                  <w:tcBorders>
                    <w:tl2br w:val="nil"/>
                    <w:tr2bl w:val="nil"/>
                  </w:tcBorders>
                </w:tcPr>
                <w:p w:rsidR="008E1B2E" w:rsidRPr="00DC04E5" w:rsidRDefault="008E1B2E" w:rsidP="008E1B2E">
                  <w:pPr>
                    <w:adjustRightInd w:val="0"/>
                    <w:spacing w:line="240" w:lineRule="auto"/>
                    <w:jc w:val="center"/>
                    <w:rPr>
                      <w:rStyle w:val="af5"/>
                      <w:color w:val="000000" w:themeColor="text1"/>
                    </w:rPr>
                  </w:pPr>
                  <w:r w:rsidRPr="00DC04E5">
                    <w:rPr>
                      <w:rStyle w:val="af5"/>
                      <w:rFonts w:hint="eastAsia"/>
                      <w:color w:val="000000" w:themeColor="text1"/>
                    </w:rPr>
                    <w:t>角磨机</w:t>
                  </w:r>
                </w:p>
              </w:tc>
              <w:tc>
                <w:tcPr>
                  <w:tcW w:w="800" w:type="pct"/>
                  <w:tcBorders>
                    <w:tl2br w:val="nil"/>
                    <w:tr2bl w:val="nil"/>
                  </w:tcBorders>
                  <w:vAlign w:val="center"/>
                </w:tcPr>
                <w:p w:rsidR="008E1B2E" w:rsidRPr="00DC04E5" w:rsidRDefault="008E1B2E" w:rsidP="008E1B2E">
                  <w:pPr>
                    <w:adjustRightInd w:val="0"/>
                    <w:spacing w:line="240" w:lineRule="auto"/>
                    <w:jc w:val="center"/>
                    <w:rPr>
                      <w:rFonts w:ascii="Times" w:hAnsi="Times"/>
                      <w:color w:val="000000" w:themeColor="text1"/>
                      <w:kern w:val="0"/>
                      <w:sz w:val="21"/>
                      <w:szCs w:val="21"/>
                    </w:rPr>
                  </w:pPr>
                  <w:r w:rsidRPr="00DC04E5">
                    <w:rPr>
                      <w:rFonts w:ascii="Times" w:hAnsi="Times" w:hint="eastAsia"/>
                      <w:color w:val="000000" w:themeColor="text1"/>
                      <w:kern w:val="0"/>
                      <w:sz w:val="21"/>
                      <w:szCs w:val="21"/>
                    </w:rPr>
                    <w:t>台</w:t>
                  </w:r>
                </w:p>
              </w:tc>
              <w:tc>
                <w:tcPr>
                  <w:tcW w:w="799" w:type="pct"/>
                  <w:tcBorders>
                    <w:tl2br w:val="nil"/>
                    <w:tr2bl w:val="nil"/>
                  </w:tcBorders>
                </w:tcPr>
                <w:p w:rsidR="008E1B2E" w:rsidRPr="00DC04E5" w:rsidRDefault="008E1B2E" w:rsidP="008E1B2E">
                  <w:pPr>
                    <w:spacing w:line="240" w:lineRule="auto"/>
                    <w:jc w:val="center"/>
                    <w:rPr>
                      <w:rFonts w:ascii="Times" w:hAnsi="Times"/>
                      <w:color w:val="000000" w:themeColor="text1"/>
                      <w:sz w:val="21"/>
                    </w:rPr>
                  </w:pPr>
                  <w:r w:rsidRPr="00DC04E5">
                    <w:rPr>
                      <w:rFonts w:ascii="Times" w:hAnsi="Times" w:hint="eastAsia"/>
                      <w:color w:val="000000" w:themeColor="text1"/>
                      <w:sz w:val="21"/>
                    </w:rPr>
                    <w:t>1</w:t>
                  </w:r>
                </w:p>
              </w:tc>
            </w:tr>
            <w:tr w:rsidR="00D05F4E" w:rsidRPr="00DC04E5" w:rsidTr="00C316B7">
              <w:trPr>
                <w:trHeight w:val="283"/>
              </w:trPr>
              <w:tc>
                <w:tcPr>
                  <w:tcW w:w="848" w:type="pct"/>
                  <w:tcBorders>
                    <w:tl2br w:val="nil"/>
                    <w:tr2bl w:val="nil"/>
                  </w:tcBorders>
                  <w:vAlign w:val="center"/>
                </w:tcPr>
                <w:p w:rsidR="00D05F4E" w:rsidRPr="0062476D" w:rsidRDefault="00D05F4E" w:rsidP="008E1B2E">
                  <w:pPr>
                    <w:spacing w:line="240" w:lineRule="auto"/>
                    <w:jc w:val="center"/>
                    <w:rPr>
                      <w:rFonts w:ascii="Times" w:hAnsi="Times"/>
                      <w:i/>
                      <w:color w:val="000000" w:themeColor="text1"/>
                      <w:sz w:val="21"/>
                      <w:u w:val="single"/>
                    </w:rPr>
                  </w:pPr>
                  <w:r w:rsidRPr="0062476D">
                    <w:rPr>
                      <w:rFonts w:ascii="Times" w:hAnsi="Times" w:hint="eastAsia"/>
                      <w:i/>
                      <w:color w:val="000000" w:themeColor="text1"/>
                      <w:sz w:val="21"/>
                      <w:u w:val="single"/>
                    </w:rPr>
                    <w:t>9</w:t>
                  </w:r>
                </w:p>
              </w:tc>
              <w:tc>
                <w:tcPr>
                  <w:tcW w:w="2553" w:type="pct"/>
                  <w:tcBorders>
                    <w:tl2br w:val="nil"/>
                    <w:tr2bl w:val="nil"/>
                  </w:tcBorders>
                </w:tcPr>
                <w:p w:rsidR="00D05F4E" w:rsidRPr="0062476D" w:rsidRDefault="00C63FD9" w:rsidP="008E1B2E">
                  <w:pPr>
                    <w:adjustRightInd w:val="0"/>
                    <w:spacing w:line="240" w:lineRule="auto"/>
                    <w:jc w:val="center"/>
                    <w:rPr>
                      <w:rStyle w:val="af5"/>
                      <w:i/>
                      <w:color w:val="000000" w:themeColor="text1"/>
                      <w:u w:val="single"/>
                    </w:rPr>
                  </w:pPr>
                  <w:r w:rsidRPr="0062476D">
                    <w:rPr>
                      <w:rStyle w:val="af5"/>
                      <w:rFonts w:hint="eastAsia"/>
                      <w:i/>
                      <w:color w:val="000000" w:themeColor="text1"/>
                      <w:u w:val="single"/>
                    </w:rPr>
                    <w:t>空压机</w:t>
                  </w:r>
                </w:p>
              </w:tc>
              <w:tc>
                <w:tcPr>
                  <w:tcW w:w="800" w:type="pct"/>
                  <w:tcBorders>
                    <w:tl2br w:val="nil"/>
                    <w:tr2bl w:val="nil"/>
                  </w:tcBorders>
                  <w:vAlign w:val="center"/>
                </w:tcPr>
                <w:p w:rsidR="00D05F4E" w:rsidRPr="0062476D" w:rsidRDefault="00C63FD9" w:rsidP="008E1B2E">
                  <w:pPr>
                    <w:adjustRightInd w:val="0"/>
                    <w:spacing w:line="240" w:lineRule="auto"/>
                    <w:jc w:val="center"/>
                    <w:rPr>
                      <w:rFonts w:ascii="Times" w:hAnsi="Times"/>
                      <w:i/>
                      <w:color w:val="000000" w:themeColor="text1"/>
                      <w:kern w:val="0"/>
                      <w:sz w:val="21"/>
                      <w:szCs w:val="21"/>
                      <w:u w:val="single"/>
                    </w:rPr>
                  </w:pPr>
                  <w:r w:rsidRPr="0062476D">
                    <w:rPr>
                      <w:rFonts w:ascii="Times" w:hAnsi="Times" w:hint="eastAsia"/>
                      <w:i/>
                      <w:color w:val="000000" w:themeColor="text1"/>
                      <w:kern w:val="0"/>
                      <w:sz w:val="21"/>
                      <w:szCs w:val="21"/>
                      <w:u w:val="single"/>
                    </w:rPr>
                    <w:t>台</w:t>
                  </w:r>
                </w:p>
              </w:tc>
              <w:tc>
                <w:tcPr>
                  <w:tcW w:w="799" w:type="pct"/>
                  <w:tcBorders>
                    <w:tl2br w:val="nil"/>
                    <w:tr2bl w:val="nil"/>
                  </w:tcBorders>
                </w:tcPr>
                <w:p w:rsidR="00D05F4E" w:rsidRPr="0062476D" w:rsidRDefault="00C63FD9" w:rsidP="008E1B2E">
                  <w:pPr>
                    <w:spacing w:line="240" w:lineRule="auto"/>
                    <w:jc w:val="center"/>
                    <w:rPr>
                      <w:rFonts w:ascii="Times" w:hAnsi="Times"/>
                      <w:i/>
                      <w:color w:val="000000" w:themeColor="text1"/>
                      <w:sz w:val="21"/>
                      <w:u w:val="single"/>
                    </w:rPr>
                  </w:pPr>
                  <w:r w:rsidRPr="0062476D">
                    <w:rPr>
                      <w:rFonts w:ascii="Times" w:hAnsi="Times" w:hint="eastAsia"/>
                      <w:i/>
                      <w:color w:val="000000" w:themeColor="text1"/>
                      <w:sz w:val="21"/>
                      <w:u w:val="single"/>
                    </w:rPr>
                    <w:t>1</w:t>
                  </w:r>
                </w:p>
              </w:tc>
            </w:tr>
            <w:tr w:rsidR="00C316B7" w:rsidRPr="00DC04E5" w:rsidTr="00C316B7">
              <w:trPr>
                <w:trHeight w:val="283"/>
              </w:trPr>
              <w:tc>
                <w:tcPr>
                  <w:tcW w:w="3401" w:type="pct"/>
                  <w:gridSpan w:val="2"/>
                  <w:tcBorders>
                    <w:tl2br w:val="nil"/>
                    <w:tr2bl w:val="nil"/>
                  </w:tcBorders>
                </w:tcPr>
                <w:p w:rsidR="00C316B7" w:rsidRPr="00DC04E5" w:rsidRDefault="00C316B7">
                  <w:pPr>
                    <w:adjustRightInd w:val="0"/>
                    <w:spacing w:line="240" w:lineRule="auto"/>
                    <w:jc w:val="center"/>
                    <w:rPr>
                      <w:rFonts w:ascii="Times" w:hAnsi="Times"/>
                      <w:color w:val="000000" w:themeColor="text1"/>
                      <w:kern w:val="0"/>
                      <w:sz w:val="21"/>
                      <w:szCs w:val="21"/>
                    </w:rPr>
                  </w:pPr>
                  <w:r w:rsidRPr="00DC04E5">
                    <w:rPr>
                      <w:rFonts w:ascii="Times" w:hAnsi="Times" w:hint="eastAsia"/>
                      <w:color w:val="000000" w:themeColor="text1"/>
                      <w:kern w:val="0"/>
                      <w:sz w:val="21"/>
                      <w:szCs w:val="21"/>
                    </w:rPr>
                    <w:t>合计</w:t>
                  </w:r>
                </w:p>
              </w:tc>
              <w:tc>
                <w:tcPr>
                  <w:tcW w:w="800" w:type="pct"/>
                  <w:tcBorders>
                    <w:tl2br w:val="nil"/>
                    <w:tr2bl w:val="nil"/>
                  </w:tcBorders>
                  <w:vAlign w:val="center"/>
                </w:tcPr>
                <w:p w:rsidR="00C316B7" w:rsidRPr="00DC04E5" w:rsidRDefault="00C316B7">
                  <w:pPr>
                    <w:adjustRightInd w:val="0"/>
                    <w:spacing w:line="240" w:lineRule="auto"/>
                    <w:jc w:val="center"/>
                    <w:rPr>
                      <w:rFonts w:ascii="Times" w:hAnsi="Times"/>
                      <w:color w:val="000000" w:themeColor="text1"/>
                      <w:kern w:val="0"/>
                      <w:sz w:val="21"/>
                      <w:szCs w:val="21"/>
                    </w:rPr>
                  </w:pPr>
                  <w:r w:rsidRPr="00DC04E5">
                    <w:rPr>
                      <w:rFonts w:ascii="Times" w:hAnsi="Times" w:hint="eastAsia"/>
                      <w:color w:val="000000" w:themeColor="text1"/>
                      <w:kern w:val="0"/>
                      <w:sz w:val="21"/>
                      <w:szCs w:val="21"/>
                    </w:rPr>
                    <w:t>台</w:t>
                  </w:r>
                </w:p>
              </w:tc>
              <w:tc>
                <w:tcPr>
                  <w:tcW w:w="799" w:type="pct"/>
                  <w:tcBorders>
                    <w:tl2br w:val="nil"/>
                    <w:tr2bl w:val="nil"/>
                  </w:tcBorders>
                </w:tcPr>
                <w:p w:rsidR="00C316B7" w:rsidRPr="00DC04E5" w:rsidRDefault="0026662B" w:rsidP="0062476D">
                  <w:pPr>
                    <w:spacing w:line="240" w:lineRule="auto"/>
                    <w:jc w:val="center"/>
                    <w:rPr>
                      <w:rFonts w:ascii="Times" w:hAnsi="Times"/>
                      <w:color w:val="000000" w:themeColor="text1"/>
                      <w:sz w:val="21"/>
                      <w:szCs w:val="21"/>
                    </w:rPr>
                  </w:pPr>
                  <w:r w:rsidRPr="00DC04E5">
                    <w:rPr>
                      <w:rFonts w:ascii="Times" w:hAnsi="Times" w:hint="eastAsia"/>
                      <w:color w:val="000000" w:themeColor="text1"/>
                      <w:sz w:val="21"/>
                      <w:szCs w:val="21"/>
                    </w:rPr>
                    <w:t>1</w:t>
                  </w:r>
                  <w:r w:rsidR="0062476D">
                    <w:rPr>
                      <w:rFonts w:ascii="Times" w:hAnsi="Times" w:hint="eastAsia"/>
                      <w:color w:val="000000" w:themeColor="text1"/>
                      <w:sz w:val="21"/>
                      <w:szCs w:val="21"/>
                    </w:rPr>
                    <w:t>4</w:t>
                  </w:r>
                </w:p>
              </w:tc>
            </w:tr>
          </w:tbl>
          <w:p w:rsidR="00110ECB" w:rsidRPr="00DC04E5" w:rsidRDefault="003649E9">
            <w:pPr>
              <w:spacing w:line="240" w:lineRule="auto"/>
              <w:jc w:val="center"/>
              <w:rPr>
                <w:b/>
                <w:color w:val="000000" w:themeColor="text1"/>
                <w:sz w:val="21"/>
                <w:szCs w:val="21"/>
                <w:u w:val="single"/>
              </w:rPr>
            </w:pPr>
            <w:r w:rsidRPr="00DC04E5">
              <w:rPr>
                <w:rFonts w:hint="eastAsia"/>
                <w:b/>
                <w:color w:val="000000" w:themeColor="text1"/>
                <w:sz w:val="21"/>
                <w:szCs w:val="21"/>
                <w:u w:val="single"/>
              </w:rPr>
              <w:t>表</w:t>
            </w:r>
            <w:r w:rsidR="004D583D" w:rsidRPr="00DC04E5">
              <w:rPr>
                <w:rFonts w:hint="eastAsia"/>
                <w:b/>
                <w:color w:val="000000" w:themeColor="text1"/>
                <w:sz w:val="21"/>
                <w:szCs w:val="21"/>
                <w:u w:val="single"/>
              </w:rPr>
              <w:t>3</w:t>
            </w:r>
            <w:r w:rsidRPr="00DC04E5">
              <w:rPr>
                <w:rFonts w:hint="eastAsia"/>
                <w:b/>
                <w:color w:val="000000" w:themeColor="text1"/>
                <w:sz w:val="21"/>
                <w:szCs w:val="21"/>
                <w:u w:val="single"/>
              </w:rPr>
              <w:t>项目主要设备一览表</w:t>
            </w:r>
          </w:p>
          <w:p w:rsidR="00110ECB" w:rsidRPr="00DC04E5" w:rsidRDefault="003649E9">
            <w:pPr>
              <w:pStyle w:val="af6"/>
              <w:ind w:firstLine="482"/>
              <w:rPr>
                <w:b/>
                <w:color w:val="000000" w:themeColor="text1"/>
              </w:rPr>
            </w:pPr>
            <w:r w:rsidRPr="00DC04E5">
              <w:rPr>
                <w:rFonts w:hint="eastAsia"/>
                <w:b/>
                <w:color w:val="000000" w:themeColor="text1"/>
              </w:rPr>
              <w:t>（</w:t>
            </w:r>
            <w:r w:rsidRPr="00DC04E5">
              <w:rPr>
                <w:rFonts w:hint="eastAsia"/>
                <w:b/>
                <w:color w:val="000000" w:themeColor="text1"/>
              </w:rPr>
              <w:t>6</w:t>
            </w:r>
            <w:r w:rsidRPr="00DC04E5">
              <w:rPr>
                <w:rFonts w:hint="eastAsia"/>
                <w:b/>
                <w:color w:val="000000" w:themeColor="text1"/>
              </w:rPr>
              <w:t>）公用工程</w:t>
            </w:r>
          </w:p>
          <w:p w:rsidR="00110ECB" w:rsidRPr="00DC04E5" w:rsidRDefault="003649E9">
            <w:pPr>
              <w:pStyle w:val="af6"/>
              <w:ind w:firstLine="480"/>
              <w:rPr>
                <w:color w:val="000000" w:themeColor="text1"/>
              </w:rPr>
            </w:pPr>
            <w:r w:rsidRPr="00DC04E5">
              <w:rPr>
                <w:rFonts w:hint="eastAsia"/>
                <w:color w:val="000000" w:themeColor="text1"/>
              </w:rPr>
              <w:t>①给水</w:t>
            </w:r>
          </w:p>
          <w:p w:rsidR="00110ECB" w:rsidRPr="00DC04E5" w:rsidRDefault="00677024">
            <w:pPr>
              <w:pStyle w:val="af6"/>
              <w:ind w:firstLine="480"/>
              <w:rPr>
                <w:color w:val="000000" w:themeColor="text1"/>
              </w:rPr>
            </w:pPr>
            <w:r w:rsidRPr="00DC04E5">
              <w:rPr>
                <w:rFonts w:hint="eastAsia"/>
                <w:color w:val="000000" w:themeColor="text1"/>
              </w:rPr>
              <w:t>本项目用水主要为职工生活用水</w:t>
            </w:r>
            <w:r w:rsidR="009A1A5A">
              <w:rPr>
                <w:rFonts w:hint="eastAsia"/>
                <w:color w:val="000000" w:themeColor="text1"/>
              </w:rPr>
              <w:t>和</w:t>
            </w:r>
            <w:r w:rsidR="009A1A5A" w:rsidRPr="00795EF8">
              <w:rPr>
                <w:rFonts w:hint="eastAsia"/>
                <w:i/>
                <w:color w:val="000000" w:themeColor="text1"/>
                <w:u w:val="single"/>
              </w:rPr>
              <w:t>地面清洗用水</w:t>
            </w:r>
            <w:r w:rsidRPr="00DC04E5">
              <w:rPr>
                <w:rFonts w:hint="eastAsia"/>
                <w:color w:val="000000" w:themeColor="text1"/>
              </w:rPr>
              <w:t>。职工生活用水量按</w:t>
            </w:r>
            <w:r w:rsidRPr="00DC04E5">
              <w:rPr>
                <w:color w:val="000000" w:themeColor="text1"/>
              </w:rPr>
              <w:t xml:space="preserve">0.05m </w:t>
            </w:r>
            <w:r w:rsidRPr="00DC04E5">
              <w:rPr>
                <w:color w:val="000000" w:themeColor="text1"/>
                <w:vertAlign w:val="superscript"/>
              </w:rPr>
              <w:t>3</w:t>
            </w:r>
            <w:r w:rsidRPr="00DC04E5">
              <w:rPr>
                <w:color w:val="000000" w:themeColor="text1"/>
              </w:rPr>
              <w:t>/</w:t>
            </w:r>
            <w:r w:rsidRPr="00DC04E5">
              <w:rPr>
                <w:rFonts w:hint="eastAsia"/>
                <w:color w:val="000000" w:themeColor="text1"/>
              </w:rPr>
              <w:t>人</w:t>
            </w:r>
            <w:r w:rsidRPr="00DC04E5">
              <w:rPr>
                <w:color w:val="000000" w:themeColor="text1"/>
              </w:rPr>
              <w:t xml:space="preserve">·d </w:t>
            </w:r>
            <w:r w:rsidRPr="00DC04E5">
              <w:rPr>
                <w:rFonts w:hint="eastAsia"/>
                <w:color w:val="000000" w:themeColor="text1"/>
              </w:rPr>
              <w:t>计算，则项目生活用水量为</w:t>
            </w:r>
            <w:r w:rsidR="00196989" w:rsidRPr="00DC04E5">
              <w:rPr>
                <w:rFonts w:hint="eastAsia"/>
                <w:color w:val="000000" w:themeColor="text1"/>
              </w:rPr>
              <w:t>1.1</w:t>
            </w:r>
            <w:r w:rsidRPr="00DC04E5">
              <w:rPr>
                <w:color w:val="000000" w:themeColor="text1"/>
              </w:rPr>
              <w:t>m</w:t>
            </w:r>
            <w:r w:rsidRPr="00DC04E5">
              <w:rPr>
                <w:color w:val="000000" w:themeColor="text1"/>
                <w:vertAlign w:val="superscript"/>
              </w:rPr>
              <w:t>3</w:t>
            </w:r>
            <w:r w:rsidRPr="00DC04E5">
              <w:rPr>
                <w:color w:val="000000" w:themeColor="text1"/>
              </w:rPr>
              <w:t>/d</w:t>
            </w:r>
            <w:r w:rsidRPr="00DC04E5">
              <w:rPr>
                <w:rFonts w:hint="eastAsia"/>
                <w:color w:val="000000" w:themeColor="text1"/>
              </w:rPr>
              <w:t>（</w:t>
            </w:r>
            <w:r w:rsidR="00196989" w:rsidRPr="00DC04E5">
              <w:rPr>
                <w:rFonts w:hint="eastAsia"/>
                <w:color w:val="000000" w:themeColor="text1"/>
              </w:rPr>
              <w:t>326.7</w:t>
            </w:r>
            <w:r w:rsidRPr="00DC04E5">
              <w:rPr>
                <w:color w:val="000000" w:themeColor="text1"/>
              </w:rPr>
              <w:t>t/a</w:t>
            </w:r>
            <w:r w:rsidRPr="00DC04E5">
              <w:rPr>
                <w:rFonts w:hint="eastAsia"/>
                <w:color w:val="000000" w:themeColor="text1"/>
              </w:rPr>
              <w:t>）</w:t>
            </w:r>
            <w:r w:rsidR="00603AA5" w:rsidRPr="00DC04E5">
              <w:rPr>
                <w:rFonts w:hint="eastAsia"/>
                <w:color w:val="000000" w:themeColor="text1"/>
              </w:rPr>
              <w:t>。</w:t>
            </w:r>
            <w:r w:rsidR="005C26A5" w:rsidRPr="00795EF8">
              <w:rPr>
                <w:rFonts w:hint="eastAsia"/>
                <w:i/>
                <w:color w:val="000000" w:themeColor="text1"/>
                <w:u w:val="single"/>
              </w:rPr>
              <w:t>地面清洗用水</w:t>
            </w:r>
            <w:r w:rsidR="005C26A5" w:rsidRPr="00795EF8">
              <w:rPr>
                <w:rFonts w:hAnsi="宋体" w:hint="eastAsia"/>
                <w:i/>
                <w:u w:val="single"/>
              </w:rPr>
              <w:t>0.5t/d</w:t>
            </w:r>
            <w:r w:rsidR="005C26A5" w:rsidRPr="00795EF8">
              <w:rPr>
                <w:rFonts w:hAnsi="宋体" w:hint="eastAsia"/>
                <w:i/>
                <w:u w:val="single"/>
              </w:rPr>
              <w:t>（</w:t>
            </w:r>
            <w:r w:rsidR="005C26A5" w:rsidRPr="00795EF8">
              <w:rPr>
                <w:rFonts w:hAnsi="宋体" w:hint="eastAsia"/>
                <w:i/>
                <w:u w:val="single"/>
              </w:rPr>
              <w:t>148.5t</w:t>
            </w:r>
            <w:r w:rsidR="005C26A5" w:rsidRPr="00795EF8">
              <w:rPr>
                <w:rFonts w:hAnsi="宋体"/>
                <w:i/>
                <w:u w:val="single"/>
              </w:rPr>
              <w:t>/a</w:t>
            </w:r>
            <w:r w:rsidR="005C26A5" w:rsidRPr="00795EF8">
              <w:rPr>
                <w:rFonts w:hAnsi="宋体" w:hint="eastAsia"/>
                <w:i/>
                <w:u w:val="single"/>
              </w:rPr>
              <w:t>）</w:t>
            </w:r>
            <w:r w:rsidR="005C26A5">
              <w:rPr>
                <w:rFonts w:hint="eastAsia"/>
                <w:color w:val="000000" w:themeColor="text1"/>
              </w:rPr>
              <w:t>。</w:t>
            </w:r>
            <w:r w:rsidRPr="00DC04E5">
              <w:rPr>
                <w:rFonts w:hint="eastAsia"/>
                <w:color w:val="000000" w:themeColor="text1"/>
              </w:rPr>
              <w:t>项目用水由</w:t>
            </w:r>
            <w:r w:rsidR="004554E2" w:rsidRPr="00DC04E5">
              <w:rPr>
                <w:rFonts w:hint="eastAsia"/>
                <w:color w:val="000000" w:themeColor="text1"/>
              </w:rPr>
              <w:t>自来水厂</w:t>
            </w:r>
            <w:r w:rsidRPr="00DC04E5">
              <w:rPr>
                <w:rFonts w:hint="eastAsia"/>
                <w:color w:val="000000" w:themeColor="text1"/>
              </w:rPr>
              <w:t>提供，可以满足项目用水需求。</w:t>
            </w:r>
          </w:p>
          <w:p w:rsidR="00110ECB" w:rsidRPr="00DC04E5" w:rsidRDefault="003649E9">
            <w:pPr>
              <w:pStyle w:val="af6"/>
              <w:ind w:firstLine="480"/>
              <w:rPr>
                <w:color w:val="000000" w:themeColor="text1"/>
              </w:rPr>
            </w:pPr>
            <w:r w:rsidRPr="00DC04E5">
              <w:rPr>
                <w:rFonts w:hint="eastAsia"/>
                <w:color w:val="000000" w:themeColor="text1"/>
              </w:rPr>
              <w:t>②排水</w:t>
            </w:r>
          </w:p>
          <w:p w:rsidR="00110ECB" w:rsidRPr="00DC04E5" w:rsidRDefault="004F6F0D">
            <w:pPr>
              <w:pStyle w:val="af6"/>
              <w:ind w:firstLine="480"/>
              <w:rPr>
                <w:b/>
                <w:bCs/>
                <w:color w:val="000000" w:themeColor="text1"/>
                <w:u w:val="single"/>
              </w:rPr>
            </w:pPr>
            <w:r w:rsidRPr="00DC04E5">
              <w:rPr>
                <w:rFonts w:hint="eastAsia"/>
                <w:color w:val="000000" w:themeColor="text1"/>
              </w:rPr>
              <w:t>废水主要为生活污水</w:t>
            </w:r>
            <w:r w:rsidR="005C26A5">
              <w:rPr>
                <w:rFonts w:hint="eastAsia"/>
                <w:color w:val="000000" w:themeColor="text1"/>
              </w:rPr>
              <w:t>和地面清洗废水</w:t>
            </w:r>
            <w:r w:rsidR="003649E9" w:rsidRPr="00DC04E5">
              <w:rPr>
                <w:rFonts w:hint="eastAsia"/>
                <w:color w:val="000000" w:themeColor="text1"/>
              </w:rPr>
              <w:t>，</w:t>
            </w:r>
            <w:r w:rsidR="005C26A5" w:rsidRPr="00DC04E5">
              <w:rPr>
                <w:rFonts w:hint="eastAsia"/>
                <w:color w:val="000000" w:themeColor="text1"/>
              </w:rPr>
              <w:t>生活污水</w:t>
            </w:r>
            <w:r w:rsidR="003649E9" w:rsidRPr="00DC04E5">
              <w:rPr>
                <w:rFonts w:hint="eastAsia"/>
                <w:color w:val="000000" w:themeColor="text1"/>
              </w:rPr>
              <w:t>产生量约为</w:t>
            </w:r>
            <w:r w:rsidR="00196989" w:rsidRPr="00DC04E5">
              <w:rPr>
                <w:rFonts w:hint="eastAsia"/>
                <w:color w:val="000000" w:themeColor="text1"/>
              </w:rPr>
              <w:t>0.88</w:t>
            </w:r>
            <w:r w:rsidR="003649E9" w:rsidRPr="00DC04E5">
              <w:rPr>
                <w:rFonts w:hint="eastAsia"/>
                <w:color w:val="000000" w:themeColor="text1"/>
              </w:rPr>
              <w:t>t/d</w:t>
            </w:r>
            <w:r w:rsidR="003649E9" w:rsidRPr="00DC04E5">
              <w:rPr>
                <w:rFonts w:hint="eastAsia"/>
                <w:color w:val="000000" w:themeColor="text1"/>
              </w:rPr>
              <w:t>（</w:t>
            </w:r>
            <w:r w:rsidR="00196989" w:rsidRPr="00DC04E5">
              <w:rPr>
                <w:rFonts w:hint="eastAsia"/>
                <w:color w:val="000000" w:themeColor="text1"/>
              </w:rPr>
              <w:t>261.36</w:t>
            </w:r>
            <w:r w:rsidR="003649E9" w:rsidRPr="00DC04E5">
              <w:rPr>
                <w:rFonts w:hint="eastAsia"/>
                <w:color w:val="000000" w:themeColor="text1"/>
              </w:rPr>
              <w:t>t/a</w:t>
            </w:r>
            <w:r w:rsidR="003649E9" w:rsidRPr="00DC04E5">
              <w:rPr>
                <w:rFonts w:hint="eastAsia"/>
                <w:color w:val="000000" w:themeColor="text1"/>
              </w:rPr>
              <w:t>）</w:t>
            </w:r>
            <w:r w:rsidR="005C26A5">
              <w:rPr>
                <w:rFonts w:hint="eastAsia"/>
                <w:color w:val="000000" w:themeColor="text1"/>
              </w:rPr>
              <w:t>，</w:t>
            </w:r>
            <w:r w:rsidR="005C26A5" w:rsidRPr="00795EF8">
              <w:rPr>
                <w:rFonts w:hint="eastAsia"/>
                <w:i/>
                <w:color w:val="000000" w:themeColor="text1"/>
                <w:u w:val="single"/>
              </w:rPr>
              <w:lastRenderedPageBreak/>
              <w:t>地面清洗废水约为</w:t>
            </w:r>
            <w:r w:rsidR="005C26A5" w:rsidRPr="00795EF8">
              <w:rPr>
                <w:rFonts w:hint="eastAsia"/>
                <w:i/>
                <w:color w:val="000000" w:themeColor="text1"/>
                <w:u w:val="single"/>
              </w:rPr>
              <w:t>0.4t/d</w:t>
            </w:r>
            <w:r w:rsidR="005C26A5" w:rsidRPr="00795EF8">
              <w:rPr>
                <w:rFonts w:hint="eastAsia"/>
                <w:i/>
                <w:color w:val="000000" w:themeColor="text1"/>
                <w:u w:val="single"/>
              </w:rPr>
              <w:t>（</w:t>
            </w:r>
            <w:r w:rsidR="005C26A5" w:rsidRPr="00795EF8">
              <w:rPr>
                <w:rFonts w:hint="eastAsia"/>
                <w:i/>
                <w:color w:val="000000" w:themeColor="text1"/>
                <w:u w:val="single"/>
              </w:rPr>
              <w:t>118.8t/a</w:t>
            </w:r>
            <w:r w:rsidR="005C26A5" w:rsidRPr="00795EF8">
              <w:rPr>
                <w:rFonts w:hint="eastAsia"/>
                <w:i/>
                <w:color w:val="000000" w:themeColor="text1"/>
                <w:u w:val="single"/>
              </w:rPr>
              <w:t>）</w:t>
            </w:r>
            <w:r w:rsidR="00B30C1C">
              <w:rPr>
                <w:rFonts w:hint="eastAsia"/>
                <w:i/>
                <w:color w:val="000000" w:themeColor="text1"/>
                <w:u w:val="single"/>
              </w:rPr>
              <w:t>,</w:t>
            </w:r>
            <w:r w:rsidR="00B30C1C">
              <w:rPr>
                <w:rFonts w:hint="eastAsia"/>
                <w:i/>
                <w:color w:val="000000" w:themeColor="text1"/>
                <w:u w:val="single"/>
              </w:rPr>
              <w:t>经隔油处理后</w:t>
            </w:r>
            <w:r w:rsidR="003649E9" w:rsidRPr="00DC04E5">
              <w:rPr>
                <w:rFonts w:hint="eastAsia"/>
                <w:color w:val="000000" w:themeColor="text1"/>
              </w:rPr>
              <w:t>，</w:t>
            </w:r>
            <w:r w:rsidRPr="00DC04E5">
              <w:rPr>
                <w:rFonts w:hint="eastAsia"/>
                <w:color w:val="000000" w:themeColor="text1"/>
              </w:rPr>
              <w:t>排入现有城市污水管网，最终排入城市污水处理厂。</w:t>
            </w:r>
          </w:p>
          <w:p w:rsidR="00110ECB" w:rsidRPr="00DC04E5" w:rsidRDefault="003649E9">
            <w:pPr>
              <w:pStyle w:val="af6"/>
              <w:ind w:firstLine="480"/>
              <w:rPr>
                <w:color w:val="000000" w:themeColor="text1"/>
              </w:rPr>
            </w:pPr>
            <w:r w:rsidRPr="00DC04E5">
              <w:rPr>
                <w:rFonts w:hint="eastAsia"/>
                <w:color w:val="000000" w:themeColor="text1"/>
              </w:rPr>
              <w:t>项目水平衡详见图</w:t>
            </w:r>
            <w:r w:rsidRPr="00DC04E5">
              <w:rPr>
                <w:rFonts w:hint="eastAsia"/>
                <w:color w:val="000000" w:themeColor="text1"/>
              </w:rPr>
              <w:t>1</w:t>
            </w:r>
            <w:r w:rsidRPr="00DC04E5">
              <w:rPr>
                <w:rFonts w:hint="eastAsia"/>
                <w:color w:val="000000" w:themeColor="text1"/>
              </w:rPr>
              <w:t>。</w:t>
            </w:r>
          </w:p>
          <w:p w:rsidR="00F4639B" w:rsidRPr="00DC04E5" w:rsidRDefault="000D4F29">
            <w:pPr>
              <w:pStyle w:val="af6"/>
              <w:ind w:firstLine="480"/>
              <w:rPr>
                <w:color w:val="000000" w:themeColor="text1"/>
              </w:rPr>
            </w:pPr>
            <w:r>
              <w:rPr>
                <w:noProof/>
                <w:color w:val="000000" w:themeColor="text1"/>
              </w:rPr>
              <w:pict>
                <v:shapetype id="_x0000_t202" coordsize="21600,21600" o:spt="202" path="m,l,21600r21600,l21600,xe">
                  <v:stroke joinstyle="miter"/>
                  <v:path gradientshapeok="t" o:connecttype="rect"/>
                </v:shapetype>
                <v:shape id="_x0000_s1036" type="#_x0000_t202" style="position:absolute;left:0;text-align:left;margin-left:252.25pt;margin-top:.75pt;width:78.35pt;height:28.8pt;z-index:251664384" stroked="f">
                  <v:textbox style="mso-next-textbox:#_x0000_s1036">
                    <w:txbxContent>
                      <w:p w:rsidR="00237537" w:rsidRPr="005307A4" w:rsidRDefault="00237537">
                        <w:pPr>
                          <w:rPr>
                            <w:sz w:val="21"/>
                            <w:szCs w:val="21"/>
                          </w:rPr>
                        </w:pPr>
                        <w:r w:rsidRPr="005307A4">
                          <w:rPr>
                            <w:rFonts w:hint="eastAsia"/>
                            <w:sz w:val="21"/>
                            <w:szCs w:val="21"/>
                          </w:rPr>
                          <w:t>损耗</w:t>
                        </w:r>
                        <w:r>
                          <w:rPr>
                            <w:rFonts w:hint="eastAsia"/>
                            <w:sz w:val="21"/>
                            <w:szCs w:val="21"/>
                          </w:rPr>
                          <w:t>65.34</w:t>
                        </w:r>
                        <w:r w:rsidRPr="00196989">
                          <w:rPr>
                            <w:sz w:val="21"/>
                            <w:szCs w:val="21"/>
                          </w:rPr>
                          <w:t>t/a</w:t>
                        </w:r>
                      </w:p>
                    </w:txbxContent>
                  </v:textbox>
                </v:shape>
              </w:pict>
            </w:r>
            <w:r>
              <w:rPr>
                <w:noProof/>
                <w:color w:val="000000" w:themeColor="text1"/>
              </w:rPr>
              <w:pict>
                <v:shapetype id="_x0000_t32" coordsize="21600,21600" o:spt="32" o:oned="t" path="m,l21600,21600e" filled="f">
                  <v:path arrowok="t" fillok="f" o:connecttype="none"/>
                  <o:lock v:ext="edit" shapetype="t"/>
                </v:shapetype>
                <v:shape id="_x0000_s1035" type="#_x0000_t32" style="position:absolute;left:0;text-align:left;margin-left:228.5pt;margin-top:21.15pt;width:16.5pt;height:17.25pt;flip:y;z-index:251663360" o:connectortype="straight">
                  <v:stroke dashstyle="dash" endarrow="block"/>
                </v:shape>
              </w:pict>
            </w:r>
          </w:p>
          <w:p w:rsidR="00110ECB" w:rsidRPr="00DC04E5" w:rsidRDefault="00110ECB">
            <w:pPr>
              <w:pStyle w:val="af6"/>
              <w:spacing w:line="240" w:lineRule="auto"/>
              <w:ind w:firstLineChars="0" w:firstLine="0"/>
              <w:jc w:val="center"/>
              <w:rPr>
                <w:color w:val="000000" w:themeColor="text1"/>
              </w:rPr>
            </w:pPr>
          </w:p>
          <w:p w:rsidR="005307A4" w:rsidRPr="00DC04E5" w:rsidRDefault="000D4F29">
            <w:pPr>
              <w:pStyle w:val="af6"/>
              <w:spacing w:line="240" w:lineRule="auto"/>
              <w:ind w:firstLineChars="0" w:firstLine="0"/>
              <w:jc w:val="center"/>
              <w:rPr>
                <w:color w:val="000000" w:themeColor="text1"/>
              </w:rPr>
            </w:pPr>
            <w:r>
              <w:rPr>
                <w:noProof/>
                <w:color w:val="000000" w:themeColor="text1"/>
              </w:rPr>
              <w:pict>
                <v:shape id="_x0000_s1086" type="#_x0000_t32" style="position:absolute;left:0;text-align:left;margin-left:334.6pt;margin-top:10.05pt;width:0;height:41.4pt;z-index:251709440" o:connectortype="straight"/>
              </w:pict>
            </w:r>
            <w:r>
              <w:rPr>
                <w:noProof/>
                <w:color w:val="000000" w:themeColor="text1"/>
              </w:rPr>
              <w:pict>
                <v:shape id="_x0000_s1087" type="#_x0000_t32" style="position:absolute;left:0;text-align:left;margin-left:308pt;margin-top:9.85pt;width:26.3pt;height:0;z-index:251710464" o:connectortype="straight"/>
              </w:pict>
            </w:r>
            <w:r>
              <w:rPr>
                <w:noProof/>
                <w:color w:val="000000" w:themeColor="text1"/>
              </w:rPr>
              <w:pict>
                <v:shape id="_x0000_s1034" type="#_x0000_t202" style="position:absolute;left:0;text-align:left;margin-left:360.05pt;margin-top:-.45pt;width:87pt;height:30.75pt;z-index:251662336" stroked="f">
                  <v:textbox style="mso-next-textbox:#_x0000_s1034">
                    <w:txbxContent>
                      <w:p w:rsidR="00237537" w:rsidRDefault="00237537">
                        <w:r>
                          <w:rPr>
                            <w:rFonts w:hint="eastAsia"/>
                          </w:rPr>
                          <w:t>城市污水管网</w:t>
                        </w:r>
                      </w:p>
                    </w:txbxContent>
                  </v:textbox>
                </v:shape>
              </w:pict>
            </w:r>
            <w:r>
              <w:rPr>
                <w:noProof/>
                <w:color w:val="000000" w:themeColor="text1"/>
              </w:rPr>
              <w:pict>
                <v:rect id="_x0000_s1031" style="position:absolute;left:0;text-align:left;margin-left:206.3pt;margin-top:-.3pt;width:101.7pt;height:31.2pt;z-index:251660288">
                  <v:textbox style="mso-next-textbox:#_x0000_s1031">
                    <w:txbxContent>
                      <w:p w:rsidR="00237537" w:rsidRDefault="00237537">
                        <w:r w:rsidRPr="005307A4">
                          <w:rPr>
                            <w:rFonts w:hint="eastAsia"/>
                            <w:sz w:val="21"/>
                            <w:szCs w:val="21"/>
                          </w:rPr>
                          <w:t>生活污水</w:t>
                        </w:r>
                        <w:r>
                          <w:rPr>
                            <w:rFonts w:hint="eastAsia"/>
                            <w:sz w:val="21"/>
                            <w:szCs w:val="21"/>
                          </w:rPr>
                          <w:t>26</w:t>
                        </w:r>
                        <w:r w:rsidRPr="00196989">
                          <w:rPr>
                            <w:rFonts w:hint="eastAsia"/>
                            <w:sz w:val="21"/>
                            <w:szCs w:val="21"/>
                          </w:rPr>
                          <w:t>1.36</w:t>
                        </w:r>
                        <w:r w:rsidRPr="00196989">
                          <w:rPr>
                            <w:sz w:val="21"/>
                            <w:szCs w:val="21"/>
                          </w:rPr>
                          <w:t>t/a</w:t>
                        </w:r>
                      </w:p>
                    </w:txbxContent>
                  </v:textbox>
                </v:rect>
              </w:pict>
            </w:r>
          </w:p>
          <w:p w:rsidR="005307A4" w:rsidRPr="00DC04E5" w:rsidRDefault="000D4F29">
            <w:pPr>
              <w:pStyle w:val="af6"/>
              <w:spacing w:line="240" w:lineRule="auto"/>
              <w:ind w:firstLineChars="0" w:firstLine="0"/>
              <w:jc w:val="center"/>
              <w:rPr>
                <w:color w:val="000000" w:themeColor="text1"/>
              </w:rPr>
            </w:pPr>
            <w:r>
              <w:rPr>
                <w:noProof/>
                <w:color w:val="000000" w:themeColor="text1"/>
              </w:rPr>
              <w:pict>
                <v:shape id="_x0000_s1083" type="#_x0000_t32" style="position:absolute;left:0;text-align:left;margin-left:160.95pt;margin-top:1.05pt;width:0;height:34.6pt;z-index:251706368" o:connectortype="straight"/>
              </w:pict>
            </w:r>
            <w:r>
              <w:rPr>
                <w:noProof/>
                <w:color w:val="000000" w:themeColor="text1"/>
              </w:rPr>
              <w:pict>
                <v:rect id="_x0000_s1028" style="position:absolute;left:0;text-align:left;margin-left:35.25pt;margin-top:4.5pt;width:96.15pt;height:31.35pt;z-index:251658240">
                  <v:textbox style="mso-next-textbox:#_x0000_s1028">
                    <w:txbxContent>
                      <w:p w:rsidR="00237537" w:rsidRDefault="00237537">
                        <w:pPr>
                          <w:rPr>
                            <w:sz w:val="21"/>
                            <w:szCs w:val="21"/>
                          </w:rPr>
                        </w:pPr>
                        <w:r w:rsidRPr="005307A4">
                          <w:rPr>
                            <w:rFonts w:hint="eastAsia"/>
                            <w:sz w:val="21"/>
                            <w:szCs w:val="21"/>
                          </w:rPr>
                          <w:t>新鲜水</w:t>
                        </w:r>
                        <w:r w:rsidRPr="00196989">
                          <w:rPr>
                            <w:rFonts w:hint="eastAsia"/>
                            <w:sz w:val="21"/>
                            <w:szCs w:val="21"/>
                          </w:rPr>
                          <w:t>326.7</w:t>
                        </w:r>
                        <w:r w:rsidRPr="00196989">
                          <w:rPr>
                            <w:sz w:val="21"/>
                            <w:szCs w:val="21"/>
                          </w:rPr>
                          <w:t>t/a</w:t>
                        </w:r>
                      </w:p>
                      <w:p w:rsidR="00237537" w:rsidRPr="005307A4" w:rsidRDefault="00237537" w:rsidP="005307A4">
                        <w:pPr>
                          <w:pStyle w:val="2"/>
                        </w:pPr>
                      </w:p>
                    </w:txbxContent>
                  </v:textbox>
                </v:rect>
              </w:pict>
            </w:r>
            <w:r>
              <w:rPr>
                <w:noProof/>
                <w:color w:val="000000" w:themeColor="text1"/>
              </w:rPr>
              <w:pict>
                <v:shape id="_x0000_s1029" type="#_x0000_t32" style="position:absolute;left:0;text-align:left;margin-left:160.35pt;margin-top:1.05pt;width:45.65pt;height:0;z-index:251659264" o:connectortype="straight">
                  <v:stroke endarrow="block"/>
                </v:shape>
              </w:pict>
            </w:r>
          </w:p>
          <w:p w:rsidR="005307A4" w:rsidRDefault="000D4F29">
            <w:pPr>
              <w:pStyle w:val="af6"/>
              <w:spacing w:line="240" w:lineRule="auto"/>
              <w:ind w:firstLineChars="0" w:firstLine="0"/>
              <w:jc w:val="center"/>
              <w:rPr>
                <w:b/>
                <w:color w:val="000000" w:themeColor="text1"/>
                <w:sz w:val="21"/>
                <w:szCs w:val="21"/>
              </w:rPr>
            </w:pPr>
            <w:r w:rsidRPr="000D4F29">
              <w:rPr>
                <w:noProof/>
                <w:color w:val="000000" w:themeColor="text1"/>
              </w:rPr>
              <w:pict>
                <v:shape id="_x0000_s1033" type="#_x0000_t32" style="position:absolute;left:0;text-align:left;margin-left:334.9pt;margin-top:-.1pt;width:47.05pt;height:0;z-index:251661312" o:connectortype="straight">
                  <v:stroke endarrow="block"/>
                </v:shape>
              </w:pict>
            </w:r>
            <w:r>
              <w:rPr>
                <w:b/>
                <w:noProof/>
                <w:color w:val="000000" w:themeColor="text1"/>
                <w:sz w:val="21"/>
                <w:szCs w:val="21"/>
              </w:rPr>
              <w:pict>
                <v:rect id="_x0000_s1085" style="position:absolute;left:0;text-align:left;margin-left:195.95pt;margin-top:6.7pt;width:116.2pt;height:27.85pt;z-index:251708416">
                  <v:textbox style="mso-next-textbox:#_x0000_s1085">
                    <w:txbxContent>
                      <w:p w:rsidR="00237537" w:rsidRPr="00795EF8" w:rsidRDefault="00237537">
                        <w:pPr>
                          <w:rPr>
                            <w:i/>
                            <w:sz w:val="21"/>
                            <w:szCs w:val="21"/>
                            <w:u w:val="single"/>
                          </w:rPr>
                        </w:pPr>
                        <w:r w:rsidRPr="00795EF8">
                          <w:rPr>
                            <w:rFonts w:hint="eastAsia"/>
                            <w:i/>
                            <w:sz w:val="21"/>
                            <w:szCs w:val="21"/>
                            <w:u w:val="single"/>
                          </w:rPr>
                          <w:t>地面清洗废水</w:t>
                        </w:r>
                        <w:r w:rsidRPr="00795EF8">
                          <w:rPr>
                            <w:rFonts w:hint="eastAsia"/>
                            <w:i/>
                            <w:sz w:val="21"/>
                            <w:szCs w:val="21"/>
                            <w:u w:val="single"/>
                          </w:rPr>
                          <w:t>118.8t/a</w:t>
                        </w:r>
                      </w:p>
                    </w:txbxContent>
                  </v:textbox>
                </v:rect>
              </w:pict>
            </w:r>
            <w:r>
              <w:rPr>
                <w:b/>
                <w:noProof/>
                <w:color w:val="000000" w:themeColor="text1"/>
                <w:sz w:val="21"/>
                <w:szCs w:val="21"/>
              </w:rPr>
              <w:pict>
                <v:shape id="_x0000_s1084" type="#_x0000_t32" style="position:absolute;left:0;text-align:left;margin-left:131.7pt;margin-top:6.5pt;width:29.55pt;height:0;z-index:251707392" o:connectortype="straight">
                  <v:stroke endarrow="block"/>
                </v:shape>
              </w:pict>
            </w:r>
          </w:p>
          <w:p w:rsidR="000A1368" w:rsidRDefault="000D4F29">
            <w:pPr>
              <w:pStyle w:val="af6"/>
              <w:spacing w:line="240" w:lineRule="auto"/>
              <w:ind w:firstLineChars="0" w:firstLine="0"/>
              <w:jc w:val="center"/>
              <w:rPr>
                <w:b/>
                <w:color w:val="000000" w:themeColor="text1"/>
                <w:sz w:val="21"/>
                <w:szCs w:val="21"/>
              </w:rPr>
            </w:pPr>
            <w:r w:rsidRPr="000D4F29">
              <w:rPr>
                <w:b/>
                <w:noProof/>
                <w:color w:val="000000" w:themeColor="text1"/>
                <w:sz w:val="28"/>
                <w:szCs w:val="28"/>
              </w:rPr>
              <w:pict>
                <v:shape id="_x0000_s1088" type="#_x0000_t32" style="position:absolute;left:0;text-align:left;margin-left:312.15pt;margin-top:4.65pt;width:22.15pt;height:0;z-index:251711488" o:connectortype="straight"/>
              </w:pict>
            </w:r>
            <w:r w:rsidRPr="000D4F29">
              <w:rPr>
                <w:b/>
                <w:noProof/>
                <w:color w:val="000000" w:themeColor="text1"/>
                <w:sz w:val="28"/>
                <w:szCs w:val="28"/>
              </w:rPr>
              <w:pict>
                <v:shape id="_x0000_s1082" type="#_x0000_t32" style="position:absolute;left:0;text-align:left;margin-left:161.25pt;margin-top:4.65pt;width:34.4pt;height:0;z-index:251705344" o:connectortype="straight">
                  <v:stroke endarrow="block"/>
                </v:shape>
              </w:pict>
            </w:r>
          </w:p>
          <w:p w:rsidR="000A1368" w:rsidRDefault="000D4F29">
            <w:pPr>
              <w:pStyle w:val="af6"/>
              <w:spacing w:line="240" w:lineRule="auto"/>
              <w:ind w:firstLineChars="0" w:firstLine="0"/>
              <w:jc w:val="center"/>
              <w:rPr>
                <w:b/>
                <w:color w:val="000000" w:themeColor="text1"/>
                <w:sz w:val="21"/>
                <w:szCs w:val="21"/>
              </w:rPr>
            </w:pPr>
            <w:r>
              <w:rPr>
                <w:b/>
                <w:noProof/>
                <w:color w:val="000000" w:themeColor="text1"/>
                <w:sz w:val="21"/>
                <w:szCs w:val="21"/>
              </w:rPr>
              <w:pict>
                <v:rect id="_x0000_s1090" style="position:absolute;left:0;text-align:left;margin-left:245.6pt;margin-top:3.55pt;width:1in;height:24.9pt;z-index:251713536" filled="f" stroked="f">
                  <v:textbox style="mso-next-textbox:#_x0000_s1090">
                    <w:txbxContent>
                      <w:p w:rsidR="00237537" w:rsidRPr="000A1368" w:rsidRDefault="00237537">
                        <w:pPr>
                          <w:rPr>
                            <w:sz w:val="21"/>
                            <w:szCs w:val="21"/>
                          </w:rPr>
                        </w:pPr>
                        <w:r w:rsidRPr="000A1368">
                          <w:rPr>
                            <w:rFonts w:hint="eastAsia"/>
                            <w:sz w:val="21"/>
                            <w:szCs w:val="21"/>
                          </w:rPr>
                          <w:t>损耗</w:t>
                        </w:r>
                        <w:r>
                          <w:rPr>
                            <w:rFonts w:hint="eastAsia"/>
                            <w:sz w:val="21"/>
                            <w:szCs w:val="21"/>
                          </w:rPr>
                          <w:t>29.7t/a</w:t>
                        </w:r>
                      </w:p>
                    </w:txbxContent>
                  </v:textbox>
                </v:rect>
              </w:pict>
            </w:r>
            <w:r>
              <w:rPr>
                <w:b/>
                <w:noProof/>
                <w:color w:val="000000" w:themeColor="text1"/>
                <w:sz w:val="21"/>
                <w:szCs w:val="21"/>
              </w:rPr>
              <w:pict>
                <v:shape id="_x0000_s1089" type="#_x0000_t32" style="position:absolute;left:0;text-align:left;margin-left:221.25pt;margin-top:3.35pt;width:19.65pt;height:11.8pt;z-index:251712512" o:connectortype="straight">
                  <v:stroke dashstyle="dash" endarrow="block"/>
                </v:shape>
              </w:pict>
            </w:r>
          </w:p>
          <w:p w:rsidR="000A1368" w:rsidRPr="00DC04E5" w:rsidRDefault="000A1368">
            <w:pPr>
              <w:pStyle w:val="af6"/>
              <w:spacing w:line="240" w:lineRule="auto"/>
              <w:ind w:firstLineChars="0" w:firstLine="0"/>
              <w:jc w:val="center"/>
              <w:rPr>
                <w:b/>
                <w:color w:val="000000" w:themeColor="text1"/>
                <w:sz w:val="21"/>
                <w:szCs w:val="21"/>
              </w:rPr>
            </w:pPr>
          </w:p>
          <w:p w:rsidR="00110ECB" w:rsidRPr="00795EF8" w:rsidRDefault="003649E9" w:rsidP="00AC0C1F">
            <w:pPr>
              <w:pStyle w:val="af6"/>
              <w:spacing w:line="440" w:lineRule="exact"/>
              <w:ind w:firstLineChars="0" w:firstLine="0"/>
              <w:jc w:val="center"/>
              <w:rPr>
                <w:b/>
                <w:i/>
                <w:color w:val="000000" w:themeColor="text1"/>
                <w:sz w:val="21"/>
                <w:szCs w:val="21"/>
                <w:u w:val="single"/>
              </w:rPr>
            </w:pPr>
            <w:r w:rsidRPr="00795EF8">
              <w:rPr>
                <w:rFonts w:hint="eastAsia"/>
                <w:b/>
                <w:i/>
                <w:color w:val="000000" w:themeColor="text1"/>
                <w:sz w:val="21"/>
                <w:szCs w:val="21"/>
                <w:u w:val="single"/>
              </w:rPr>
              <w:t>图</w:t>
            </w:r>
            <w:r w:rsidRPr="00795EF8">
              <w:rPr>
                <w:rFonts w:hint="eastAsia"/>
                <w:b/>
                <w:i/>
                <w:color w:val="000000" w:themeColor="text1"/>
                <w:sz w:val="21"/>
                <w:szCs w:val="21"/>
                <w:u w:val="single"/>
              </w:rPr>
              <w:t xml:space="preserve">1    </w:t>
            </w:r>
            <w:r w:rsidRPr="00795EF8">
              <w:rPr>
                <w:rFonts w:hint="eastAsia"/>
                <w:b/>
                <w:i/>
                <w:color w:val="000000" w:themeColor="text1"/>
                <w:sz w:val="21"/>
                <w:szCs w:val="21"/>
                <w:u w:val="single"/>
              </w:rPr>
              <w:t>本项目水平衡图单位：</w:t>
            </w:r>
            <w:r w:rsidRPr="00795EF8">
              <w:rPr>
                <w:rFonts w:hint="eastAsia"/>
                <w:b/>
                <w:i/>
                <w:color w:val="000000" w:themeColor="text1"/>
                <w:sz w:val="21"/>
                <w:szCs w:val="21"/>
                <w:u w:val="single"/>
              </w:rPr>
              <w:t>t/a</w:t>
            </w:r>
          </w:p>
          <w:p w:rsidR="00110ECB" w:rsidRPr="00DC04E5" w:rsidRDefault="003649E9" w:rsidP="00AC0C1F">
            <w:pPr>
              <w:pStyle w:val="af6"/>
              <w:spacing w:line="440" w:lineRule="exact"/>
              <w:ind w:firstLine="480"/>
              <w:rPr>
                <w:color w:val="000000" w:themeColor="text1"/>
              </w:rPr>
            </w:pPr>
            <w:r w:rsidRPr="00DC04E5">
              <w:rPr>
                <w:rFonts w:hint="eastAsia"/>
                <w:color w:val="000000" w:themeColor="text1"/>
              </w:rPr>
              <w:t>③供电</w:t>
            </w:r>
          </w:p>
          <w:p w:rsidR="00110ECB" w:rsidRPr="00DC04E5" w:rsidRDefault="003649E9" w:rsidP="00AC0C1F">
            <w:pPr>
              <w:pStyle w:val="af6"/>
              <w:spacing w:line="440" w:lineRule="exact"/>
              <w:ind w:firstLine="480"/>
              <w:rPr>
                <w:color w:val="000000" w:themeColor="text1"/>
              </w:rPr>
            </w:pPr>
            <w:r w:rsidRPr="00DC04E5">
              <w:rPr>
                <w:rFonts w:hint="eastAsia"/>
                <w:color w:val="000000" w:themeColor="text1"/>
              </w:rPr>
              <w:t>本次项目供电由当地电网统一供给，能够满足其用电要求</w:t>
            </w:r>
            <w:r w:rsidR="00F4639B" w:rsidRPr="00DC04E5">
              <w:rPr>
                <w:rFonts w:hint="eastAsia"/>
                <w:color w:val="000000" w:themeColor="text1"/>
              </w:rPr>
              <w:t>。</w:t>
            </w:r>
          </w:p>
          <w:p w:rsidR="00110ECB" w:rsidRPr="00DC04E5" w:rsidRDefault="003649E9" w:rsidP="00AC0C1F">
            <w:pPr>
              <w:pStyle w:val="af6"/>
              <w:spacing w:line="440" w:lineRule="exact"/>
              <w:ind w:firstLine="480"/>
              <w:rPr>
                <w:color w:val="000000" w:themeColor="text1"/>
              </w:rPr>
            </w:pPr>
            <w:r w:rsidRPr="00DC04E5">
              <w:rPr>
                <w:rFonts w:hint="eastAsia"/>
                <w:color w:val="000000" w:themeColor="text1"/>
              </w:rPr>
              <w:t>④供暖</w:t>
            </w:r>
          </w:p>
          <w:p w:rsidR="00110ECB" w:rsidRPr="00DC04E5" w:rsidRDefault="00F4639B" w:rsidP="00AC0C1F">
            <w:pPr>
              <w:pStyle w:val="af6"/>
              <w:spacing w:line="440" w:lineRule="exact"/>
              <w:ind w:firstLine="480"/>
              <w:rPr>
                <w:color w:val="000000" w:themeColor="text1"/>
              </w:rPr>
            </w:pPr>
            <w:r w:rsidRPr="00DC04E5">
              <w:rPr>
                <w:rFonts w:hint="eastAsia"/>
                <w:color w:val="000000" w:themeColor="text1"/>
              </w:rPr>
              <w:t>集中供热。</w:t>
            </w:r>
          </w:p>
          <w:p w:rsidR="00110ECB" w:rsidRPr="00DC04E5" w:rsidRDefault="003649E9" w:rsidP="00AC0C1F">
            <w:pPr>
              <w:pStyle w:val="af6"/>
              <w:spacing w:line="440" w:lineRule="exact"/>
              <w:ind w:firstLine="480"/>
              <w:rPr>
                <w:color w:val="000000" w:themeColor="text1"/>
              </w:rPr>
            </w:pPr>
            <w:r w:rsidRPr="00DC04E5">
              <w:rPr>
                <w:rFonts w:hint="eastAsia"/>
                <w:color w:val="000000" w:themeColor="text1"/>
              </w:rPr>
              <w:t>⑤其他</w:t>
            </w:r>
          </w:p>
          <w:p w:rsidR="00110ECB" w:rsidRPr="00DC04E5" w:rsidRDefault="003649E9" w:rsidP="00AC0C1F">
            <w:pPr>
              <w:spacing w:line="440" w:lineRule="exact"/>
              <w:ind w:firstLineChars="200" w:firstLine="480"/>
              <w:rPr>
                <w:bCs/>
                <w:color w:val="000000" w:themeColor="text1"/>
              </w:rPr>
            </w:pPr>
            <w:r w:rsidRPr="00DC04E5">
              <w:rPr>
                <w:rFonts w:hint="eastAsia"/>
                <w:bCs/>
                <w:color w:val="000000" w:themeColor="text1"/>
              </w:rPr>
              <w:t>本</w:t>
            </w:r>
            <w:r w:rsidRPr="00DC04E5">
              <w:rPr>
                <w:bCs/>
                <w:color w:val="000000" w:themeColor="text1"/>
              </w:rPr>
              <w:t>项目不设食堂和</w:t>
            </w:r>
            <w:r w:rsidRPr="00DC04E5">
              <w:rPr>
                <w:rFonts w:hint="eastAsia"/>
                <w:bCs/>
                <w:color w:val="000000" w:themeColor="text1"/>
              </w:rPr>
              <w:t>宿舍</w:t>
            </w:r>
            <w:r w:rsidRPr="00DC04E5">
              <w:rPr>
                <w:bCs/>
                <w:color w:val="000000" w:themeColor="text1"/>
              </w:rPr>
              <w:t>，</w:t>
            </w:r>
            <w:r w:rsidR="00F4639B" w:rsidRPr="00DC04E5">
              <w:rPr>
                <w:rFonts w:hint="eastAsia"/>
                <w:bCs/>
                <w:color w:val="000000" w:themeColor="text1"/>
              </w:rPr>
              <w:t>就餐为外购</w:t>
            </w:r>
            <w:r w:rsidRPr="00DC04E5">
              <w:rPr>
                <w:bCs/>
                <w:color w:val="000000" w:themeColor="text1"/>
              </w:rPr>
              <w:t>。</w:t>
            </w:r>
          </w:p>
          <w:p w:rsidR="00110ECB" w:rsidRPr="00DC04E5" w:rsidRDefault="003649E9" w:rsidP="00AC0C1F">
            <w:pPr>
              <w:pStyle w:val="af6"/>
              <w:spacing w:line="440" w:lineRule="exact"/>
              <w:ind w:firstLine="482"/>
              <w:rPr>
                <w:b/>
                <w:color w:val="000000" w:themeColor="text1"/>
              </w:rPr>
            </w:pPr>
            <w:r w:rsidRPr="00DC04E5">
              <w:rPr>
                <w:rFonts w:hint="eastAsia"/>
                <w:b/>
                <w:color w:val="000000" w:themeColor="text1"/>
              </w:rPr>
              <w:t>（</w:t>
            </w:r>
            <w:r w:rsidRPr="00DC04E5">
              <w:rPr>
                <w:rFonts w:hint="eastAsia"/>
                <w:b/>
                <w:color w:val="000000" w:themeColor="text1"/>
              </w:rPr>
              <w:t>7</w:t>
            </w:r>
            <w:r w:rsidRPr="00DC04E5">
              <w:rPr>
                <w:rFonts w:hint="eastAsia"/>
                <w:b/>
                <w:color w:val="000000" w:themeColor="text1"/>
              </w:rPr>
              <w:t>）劳动定员及工作制度</w:t>
            </w:r>
          </w:p>
          <w:p w:rsidR="00BC3B22" w:rsidRPr="00DC04E5" w:rsidRDefault="00793200" w:rsidP="00AC0C1F">
            <w:pPr>
              <w:pStyle w:val="af6"/>
              <w:spacing w:line="440" w:lineRule="exact"/>
              <w:ind w:firstLine="480"/>
              <w:rPr>
                <w:color w:val="000000" w:themeColor="text1"/>
              </w:rPr>
            </w:pPr>
            <w:r w:rsidRPr="00DC04E5">
              <w:rPr>
                <w:rFonts w:hint="eastAsia"/>
                <w:color w:val="000000" w:themeColor="text1"/>
              </w:rPr>
              <w:t>本项目员工人数为</w:t>
            </w:r>
            <w:r w:rsidR="004962A9" w:rsidRPr="00DC04E5">
              <w:rPr>
                <w:rFonts w:hint="eastAsia"/>
                <w:color w:val="000000" w:themeColor="text1"/>
              </w:rPr>
              <w:t>22</w:t>
            </w:r>
            <w:r w:rsidRPr="00DC04E5">
              <w:rPr>
                <w:rFonts w:hint="eastAsia"/>
                <w:color w:val="000000" w:themeColor="text1"/>
              </w:rPr>
              <w:t>人，工时制度为</w:t>
            </w:r>
            <w:r w:rsidR="004962A9" w:rsidRPr="00DC04E5">
              <w:rPr>
                <w:rFonts w:hint="eastAsia"/>
                <w:color w:val="000000" w:themeColor="text1"/>
              </w:rPr>
              <w:t>冬季</w:t>
            </w:r>
            <w:r w:rsidR="004962A9" w:rsidRPr="00DC04E5">
              <w:rPr>
                <w:color w:val="000000" w:themeColor="text1"/>
              </w:rPr>
              <w:t>8:00-17:00</w:t>
            </w:r>
            <w:r w:rsidR="004962A9" w:rsidRPr="00DC04E5">
              <w:rPr>
                <w:rFonts w:hint="eastAsia"/>
                <w:color w:val="000000" w:themeColor="text1"/>
              </w:rPr>
              <w:t>夏季</w:t>
            </w:r>
            <w:r w:rsidR="004962A9" w:rsidRPr="00DC04E5">
              <w:rPr>
                <w:color w:val="000000" w:themeColor="text1"/>
              </w:rPr>
              <w:t>8:00-17</w:t>
            </w:r>
            <w:r w:rsidR="004962A9" w:rsidRPr="00DC04E5">
              <w:rPr>
                <w:rFonts w:hint="eastAsia"/>
                <w:color w:val="000000" w:themeColor="text1"/>
              </w:rPr>
              <w:t>:</w:t>
            </w:r>
            <w:r w:rsidR="004962A9" w:rsidRPr="00DC04E5">
              <w:rPr>
                <w:color w:val="000000" w:themeColor="text1"/>
              </w:rPr>
              <w:t>30</w:t>
            </w:r>
            <w:r w:rsidRPr="00DC04E5">
              <w:rPr>
                <w:rFonts w:hint="eastAsia"/>
                <w:color w:val="000000" w:themeColor="text1"/>
              </w:rPr>
              <w:t>，夜间不营业，年工作日</w:t>
            </w:r>
            <w:r w:rsidR="004962A9" w:rsidRPr="00DC04E5">
              <w:rPr>
                <w:rFonts w:hint="eastAsia"/>
                <w:color w:val="000000" w:themeColor="text1"/>
              </w:rPr>
              <w:t>297</w:t>
            </w:r>
            <w:r w:rsidRPr="00DC04E5">
              <w:rPr>
                <w:rFonts w:hint="eastAsia"/>
                <w:color w:val="000000" w:themeColor="text1"/>
              </w:rPr>
              <w:t>天。</w:t>
            </w:r>
          </w:p>
        </w:tc>
      </w:tr>
      <w:tr w:rsidR="005E3C13" w:rsidRPr="00DC04E5" w:rsidTr="00A50117">
        <w:trPr>
          <w:trHeight w:val="90"/>
        </w:trPr>
        <w:tc>
          <w:tcPr>
            <w:tcW w:w="9288" w:type="dxa"/>
            <w:gridSpan w:val="7"/>
            <w:tcBorders>
              <w:top w:val="single" w:sz="4" w:space="0" w:color="auto"/>
              <w:left w:val="single" w:sz="4" w:space="0" w:color="auto"/>
              <w:bottom w:val="single" w:sz="4" w:space="0" w:color="auto"/>
              <w:right w:val="single" w:sz="4" w:space="0" w:color="auto"/>
            </w:tcBorders>
            <w:vAlign w:val="center"/>
          </w:tcPr>
          <w:p w:rsidR="005E3C13" w:rsidRPr="00DC04E5" w:rsidRDefault="005E3C13" w:rsidP="00AC0C1F">
            <w:pPr>
              <w:spacing w:line="420" w:lineRule="exact"/>
              <w:rPr>
                <w:b/>
                <w:bCs/>
                <w:color w:val="000000" w:themeColor="text1"/>
              </w:rPr>
            </w:pPr>
            <w:r w:rsidRPr="00DC04E5">
              <w:rPr>
                <w:rFonts w:hint="eastAsia"/>
                <w:b/>
                <w:bCs/>
                <w:color w:val="000000" w:themeColor="text1"/>
              </w:rPr>
              <w:lastRenderedPageBreak/>
              <w:t>与本项目有关的原有污染情况及主要环境问题</w:t>
            </w:r>
          </w:p>
          <w:p w:rsidR="009C2249" w:rsidRPr="00181A5B" w:rsidRDefault="009C2249" w:rsidP="00AC0C1F">
            <w:pPr>
              <w:spacing w:line="420" w:lineRule="exact"/>
              <w:ind w:firstLineChars="200" w:firstLine="480"/>
              <w:rPr>
                <w:i/>
                <w:color w:val="000000" w:themeColor="text1"/>
                <w:u w:val="single"/>
              </w:rPr>
            </w:pPr>
            <w:r w:rsidRPr="00181A5B">
              <w:rPr>
                <w:rFonts w:hint="eastAsia"/>
                <w:i/>
                <w:color w:val="000000" w:themeColor="text1"/>
                <w:u w:val="single"/>
              </w:rPr>
              <w:t>一、原有环境问题</w:t>
            </w:r>
          </w:p>
          <w:p w:rsidR="005E3C13" w:rsidRPr="00181A5B" w:rsidRDefault="009C2249" w:rsidP="00AC0C1F">
            <w:pPr>
              <w:spacing w:line="420" w:lineRule="exact"/>
              <w:ind w:firstLineChars="200" w:firstLine="480"/>
              <w:rPr>
                <w:i/>
                <w:color w:val="000000" w:themeColor="text1"/>
                <w:u w:val="single"/>
              </w:rPr>
            </w:pPr>
            <w:r w:rsidRPr="00181A5B">
              <w:rPr>
                <w:rFonts w:hint="eastAsia"/>
                <w:i/>
                <w:color w:val="000000" w:themeColor="text1"/>
                <w:u w:val="single"/>
              </w:rPr>
              <w:t>根据现场调查及本环评报告分析，本项目存在以下环境问题：</w:t>
            </w:r>
          </w:p>
          <w:p w:rsidR="00F45637" w:rsidRPr="00181A5B" w:rsidRDefault="002F0C48" w:rsidP="00AC0C1F">
            <w:pPr>
              <w:spacing w:line="420" w:lineRule="exact"/>
              <w:ind w:firstLineChars="200" w:firstLine="480"/>
              <w:rPr>
                <w:i/>
                <w:color w:val="000000" w:themeColor="text1"/>
                <w:u w:val="single"/>
              </w:rPr>
            </w:pPr>
            <w:r w:rsidRPr="00181A5B">
              <w:rPr>
                <w:rFonts w:hint="eastAsia"/>
                <w:i/>
                <w:color w:val="000000" w:themeColor="text1"/>
                <w:u w:val="single"/>
              </w:rPr>
              <w:t>（</w:t>
            </w:r>
            <w:r w:rsidRPr="00181A5B">
              <w:rPr>
                <w:rFonts w:hint="eastAsia"/>
                <w:i/>
                <w:color w:val="000000" w:themeColor="text1"/>
                <w:u w:val="single"/>
              </w:rPr>
              <w:t>1</w:t>
            </w:r>
            <w:r w:rsidRPr="00181A5B">
              <w:rPr>
                <w:rFonts w:hint="eastAsia"/>
                <w:i/>
                <w:color w:val="000000" w:themeColor="text1"/>
                <w:u w:val="single"/>
              </w:rPr>
              <w:t>）项目</w:t>
            </w:r>
            <w:r w:rsidR="00116ABD" w:rsidRPr="00181A5B">
              <w:rPr>
                <w:rFonts w:hint="eastAsia"/>
                <w:i/>
                <w:color w:val="000000" w:themeColor="text1"/>
                <w:u w:val="single"/>
              </w:rPr>
              <w:t>2014</w:t>
            </w:r>
            <w:r w:rsidR="00116ABD" w:rsidRPr="00181A5B">
              <w:rPr>
                <w:rFonts w:hint="eastAsia"/>
                <w:i/>
                <w:color w:val="000000" w:themeColor="text1"/>
                <w:u w:val="single"/>
              </w:rPr>
              <w:t>年</w:t>
            </w:r>
            <w:r w:rsidR="00116ABD" w:rsidRPr="00181A5B">
              <w:rPr>
                <w:rFonts w:hint="eastAsia"/>
                <w:i/>
                <w:color w:val="000000" w:themeColor="text1"/>
                <w:u w:val="single"/>
              </w:rPr>
              <w:t>3</w:t>
            </w:r>
            <w:r w:rsidRPr="00181A5B">
              <w:rPr>
                <w:rFonts w:hint="eastAsia"/>
                <w:i/>
                <w:color w:val="000000" w:themeColor="text1"/>
                <w:u w:val="single"/>
              </w:rPr>
              <w:t>月开工建设，并于</w:t>
            </w:r>
            <w:r w:rsidR="00116ABD" w:rsidRPr="00181A5B">
              <w:rPr>
                <w:rFonts w:cs="Times New Roman" w:hint="eastAsia"/>
                <w:bCs/>
                <w:i/>
                <w:color w:val="000000" w:themeColor="text1"/>
                <w:u w:val="single"/>
              </w:rPr>
              <w:t>2017</w:t>
            </w:r>
            <w:r w:rsidR="00116ABD" w:rsidRPr="00181A5B">
              <w:rPr>
                <w:rFonts w:cs="Times New Roman" w:hint="eastAsia"/>
                <w:bCs/>
                <w:i/>
                <w:color w:val="000000" w:themeColor="text1"/>
                <w:u w:val="single"/>
              </w:rPr>
              <w:t>年</w:t>
            </w:r>
            <w:r w:rsidR="00116ABD" w:rsidRPr="00181A5B">
              <w:rPr>
                <w:rFonts w:cs="Times New Roman" w:hint="eastAsia"/>
                <w:bCs/>
                <w:i/>
                <w:color w:val="000000" w:themeColor="text1"/>
                <w:u w:val="single"/>
              </w:rPr>
              <w:t>4</w:t>
            </w:r>
            <w:r w:rsidRPr="00181A5B">
              <w:rPr>
                <w:rFonts w:hint="eastAsia"/>
                <w:i/>
                <w:color w:val="000000" w:themeColor="text1"/>
                <w:u w:val="single"/>
              </w:rPr>
              <w:t>月投入运营，项目运营至今未办理环评手续。</w:t>
            </w:r>
          </w:p>
          <w:p w:rsidR="00116ABD" w:rsidRPr="00181A5B" w:rsidRDefault="00116ABD" w:rsidP="00AC0C1F">
            <w:pPr>
              <w:spacing w:line="420" w:lineRule="exact"/>
              <w:ind w:firstLineChars="200" w:firstLine="480"/>
              <w:rPr>
                <w:i/>
                <w:u w:val="single"/>
              </w:rPr>
            </w:pPr>
            <w:r w:rsidRPr="00181A5B">
              <w:rPr>
                <w:rFonts w:hint="eastAsia"/>
                <w:i/>
                <w:u w:val="single"/>
              </w:rPr>
              <w:t>（</w:t>
            </w:r>
            <w:r w:rsidRPr="00181A5B">
              <w:rPr>
                <w:rFonts w:hint="eastAsia"/>
                <w:i/>
                <w:u w:val="single"/>
              </w:rPr>
              <w:t>2</w:t>
            </w:r>
            <w:r w:rsidRPr="00181A5B">
              <w:rPr>
                <w:rFonts w:hint="eastAsia"/>
                <w:i/>
                <w:u w:val="single"/>
              </w:rPr>
              <w:t>）未设置危废暂存间</w:t>
            </w:r>
            <w:r w:rsidRPr="001E699E">
              <w:rPr>
                <w:rFonts w:hint="eastAsia"/>
                <w:i/>
                <w:color w:val="000000" w:themeColor="text1"/>
                <w:u w:val="single"/>
              </w:rPr>
              <w:t>，</w:t>
            </w:r>
            <w:r w:rsidR="001E699E" w:rsidRPr="001E699E">
              <w:rPr>
                <w:rFonts w:hint="eastAsia"/>
                <w:i/>
                <w:color w:val="000000" w:themeColor="text1"/>
                <w:u w:val="single"/>
              </w:rPr>
              <w:t>废机油、防冻液、废油抹布、废蓄电池等危险废物</w:t>
            </w:r>
            <w:r w:rsidRPr="001E699E">
              <w:rPr>
                <w:rFonts w:hint="eastAsia"/>
                <w:i/>
                <w:color w:val="000000" w:themeColor="text1"/>
                <w:u w:val="single"/>
              </w:rPr>
              <w:t>零散堆放于维修车间内，定期委托资质单位清运、</w:t>
            </w:r>
            <w:r w:rsidRPr="00181A5B">
              <w:rPr>
                <w:rFonts w:hint="eastAsia"/>
                <w:i/>
                <w:u w:val="single"/>
              </w:rPr>
              <w:t>处置。</w:t>
            </w:r>
          </w:p>
          <w:p w:rsidR="00F45637" w:rsidRPr="00181A5B" w:rsidRDefault="00116ABD" w:rsidP="00AC0C1F">
            <w:pPr>
              <w:spacing w:line="420" w:lineRule="exact"/>
              <w:ind w:firstLineChars="200" w:firstLine="480"/>
              <w:rPr>
                <w:i/>
                <w:color w:val="000000" w:themeColor="text1"/>
                <w:u w:val="single"/>
              </w:rPr>
            </w:pPr>
            <w:r w:rsidRPr="00181A5B">
              <w:rPr>
                <w:rFonts w:hint="eastAsia"/>
                <w:i/>
                <w:color w:val="000000" w:themeColor="text1"/>
                <w:u w:val="single"/>
              </w:rPr>
              <w:t>（</w:t>
            </w:r>
            <w:r w:rsidRPr="00181A5B">
              <w:rPr>
                <w:rFonts w:hint="eastAsia"/>
                <w:i/>
                <w:color w:val="000000" w:themeColor="text1"/>
                <w:u w:val="single"/>
              </w:rPr>
              <w:t>3</w:t>
            </w:r>
            <w:r w:rsidRPr="00181A5B">
              <w:rPr>
                <w:rFonts w:hint="eastAsia"/>
                <w:i/>
                <w:color w:val="000000" w:themeColor="text1"/>
                <w:u w:val="single"/>
              </w:rPr>
              <w:t>）车间打磨粉尘和焊接烟尘未设置收集净化装置。</w:t>
            </w:r>
          </w:p>
          <w:p w:rsidR="00116ABD" w:rsidRPr="00181A5B" w:rsidRDefault="00116ABD" w:rsidP="00AC0C1F">
            <w:pPr>
              <w:spacing w:line="420" w:lineRule="exact"/>
              <w:ind w:firstLineChars="200" w:firstLine="480"/>
              <w:rPr>
                <w:i/>
                <w:color w:val="000000" w:themeColor="text1"/>
                <w:u w:val="single"/>
              </w:rPr>
            </w:pPr>
            <w:r w:rsidRPr="00181A5B">
              <w:rPr>
                <w:rFonts w:hint="eastAsia"/>
                <w:i/>
                <w:color w:val="000000" w:themeColor="text1"/>
                <w:u w:val="single"/>
              </w:rPr>
              <w:t>二、环评提出整改措施</w:t>
            </w:r>
          </w:p>
          <w:p w:rsidR="00031328" w:rsidRPr="00181A5B" w:rsidRDefault="00F83A99" w:rsidP="00AC0C1F">
            <w:pPr>
              <w:spacing w:line="420" w:lineRule="exact"/>
              <w:ind w:firstLineChars="200" w:firstLine="480"/>
              <w:rPr>
                <w:i/>
                <w:color w:val="000000" w:themeColor="text1"/>
                <w:u w:val="single"/>
              </w:rPr>
            </w:pPr>
            <w:r w:rsidRPr="00181A5B">
              <w:rPr>
                <w:rFonts w:hint="eastAsia"/>
                <w:i/>
                <w:color w:val="000000" w:themeColor="text1"/>
                <w:u w:val="single"/>
              </w:rPr>
              <w:t>（</w:t>
            </w:r>
            <w:r w:rsidRPr="00181A5B">
              <w:rPr>
                <w:rFonts w:hint="eastAsia"/>
                <w:i/>
                <w:color w:val="000000" w:themeColor="text1"/>
                <w:u w:val="single"/>
              </w:rPr>
              <w:t>1</w:t>
            </w:r>
            <w:r w:rsidRPr="00181A5B">
              <w:rPr>
                <w:rFonts w:hint="eastAsia"/>
                <w:i/>
                <w:color w:val="000000" w:themeColor="text1"/>
                <w:u w:val="single"/>
              </w:rPr>
              <w:t>）新增规范危废暂存间，产生的各项危险废物经危废暂存间暂存后，定期委托有资质单位进行清运、处置。处理处置需设置转移台账与联单制度。</w:t>
            </w:r>
          </w:p>
          <w:p w:rsidR="00D73FA9" w:rsidRPr="00181A5B" w:rsidRDefault="00D73FA9" w:rsidP="00AC0C1F">
            <w:pPr>
              <w:spacing w:line="420" w:lineRule="exact"/>
              <w:ind w:firstLineChars="200" w:firstLine="480"/>
              <w:rPr>
                <w:i/>
                <w:u w:val="single"/>
              </w:rPr>
            </w:pPr>
            <w:r w:rsidRPr="00181A5B">
              <w:rPr>
                <w:rFonts w:hint="eastAsia"/>
                <w:i/>
                <w:u w:val="single"/>
              </w:rPr>
              <w:t>（</w:t>
            </w:r>
            <w:r w:rsidRPr="00181A5B">
              <w:rPr>
                <w:rFonts w:hint="eastAsia"/>
                <w:i/>
                <w:u w:val="single"/>
              </w:rPr>
              <w:t>2</w:t>
            </w:r>
            <w:r w:rsidRPr="00181A5B">
              <w:rPr>
                <w:rFonts w:hint="eastAsia"/>
                <w:i/>
                <w:u w:val="single"/>
              </w:rPr>
              <w:t>）设置移动式高效除尘器和移动式高效净化设备用于收集打磨粉尘和焊接烟尘。</w:t>
            </w:r>
          </w:p>
          <w:p w:rsidR="00F45637" w:rsidRPr="00DC04E5" w:rsidRDefault="003A6DF0" w:rsidP="00AC0C1F">
            <w:pPr>
              <w:spacing w:line="420" w:lineRule="exact"/>
              <w:ind w:firstLineChars="200" w:firstLine="480"/>
              <w:rPr>
                <w:color w:val="000000" w:themeColor="text1"/>
              </w:rPr>
            </w:pPr>
            <w:r w:rsidRPr="00181A5B">
              <w:rPr>
                <w:rFonts w:hint="eastAsia"/>
                <w:i/>
                <w:color w:val="000000" w:themeColor="text1"/>
                <w:u w:val="single"/>
              </w:rPr>
              <w:t>经调查，目前尚未</w:t>
            </w:r>
            <w:r w:rsidR="007E48C9" w:rsidRPr="00181A5B">
              <w:rPr>
                <w:rFonts w:hint="eastAsia"/>
                <w:i/>
                <w:color w:val="000000" w:themeColor="text1"/>
                <w:u w:val="single"/>
              </w:rPr>
              <w:t>接到附近居民投诉，无环境信访问题。</w:t>
            </w:r>
          </w:p>
        </w:tc>
      </w:tr>
      <w:tr w:rsidR="00110ECB" w:rsidRPr="00DC04E5">
        <w:trPr>
          <w:trHeight w:val="13740"/>
        </w:trPr>
        <w:tc>
          <w:tcPr>
            <w:tcW w:w="9288" w:type="dxa"/>
            <w:gridSpan w:val="7"/>
            <w:tcBorders>
              <w:top w:val="single" w:sz="4" w:space="0" w:color="auto"/>
              <w:left w:val="single" w:sz="4" w:space="0" w:color="auto"/>
              <w:bottom w:val="single" w:sz="4" w:space="0" w:color="auto"/>
              <w:right w:val="single" w:sz="4" w:space="0" w:color="auto"/>
            </w:tcBorders>
            <w:vAlign w:val="center"/>
          </w:tcPr>
          <w:p w:rsidR="00110ECB" w:rsidRPr="00DC04E5" w:rsidRDefault="003649E9">
            <w:pPr>
              <w:rPr>
                <w:b/>
                <w:color w:val="000000" w:themeColor="text1"/>
                <w:sz w:val="28"/>
                <w:szCs w:val="28"/>
              </w:rPr>
            </w:pPr>
            <w:r w:rsidRPr="00DC04E5">
              <w:rPr>
                <w:rFonts w:hint="eastAsia"/>
                <w:b/>
                <w:color w:val="000000" w:themeColor="text1"/>
                <w:sz w:val="28"/>
                <w:szCs w:val="28"/>
              </w:rPr>
              <w:lastRenderedPageBreak/>
              <w:t>建设项目所在地自然环境简况</w:t>
            </w:r>
          </w:p>
          <w:p w:rsidR="00110ECB" w:rsidRPr="00DC04E5" w:rsidRDefault="003649E9">
            <w:pPr>
              <w:spacing w:line="500" w:lineRule="exact"/>
              <w:rPr>
                <w:rFonts w:ascii="宋体" w:cs="宋体"/>
                <w:color w:val="000000" w:themeColor="text1"/>
              </w:rPr>
            </w:pPr>
            <w:r w:rsidRPr="00DC04E5">
              <w:rPr>
                <w:rFonts w:ascii="宋体" w:hAnsi="宋体" w:cs="宋体"/>
                <w:color w:val="000000" w:themeColor="text1"/>
              </w:rPr>
              <w:t xml:space="preserve"> 1.</w:t>
            </w:r>
            <w:r w:rsidRPr="00DC04E5">
              <w:rPr>
                <w:rFonts w:ascii="宋体" w:hAnsi="宋体" w:cs="宋体" w:hint="eastAsia"/>
                <w:color w:val="000000" w:themeColor="text1"/>
              </w:rPr>
              <w:t>地理位置</w:t>
            </w:r>
          </w:p>
          <w:p w:rsidR="00110ECB" w:rsidRPr="00DC04E5" w:rsidRDefault="003649E9">
            <w:pPr>
              <w:spacing w:line="500" w:lineRule="exact"/>
              <w:ind w:firstLine="480"/>
              <w:rPr>
                <w:rFonts w:ascii="宋体" w:hAnsi="宋体" w:cs="宋体"/>
                <w:color w:val="000000" w:themeColor="text1"/>
              </w:rPr>
            </w:pPr>
            <w:r w:rsidRPr="00DC04E5">
              <w:rPr>
                <w:rFonts w:ascii="宋体" w:hAnsi="宋体" w:cs="宋体" w:hint="eastAsia"/>
                <w:color w:val="000000" w:themeColor="text1"/>
              </w:rPr>
              <w:t>白山市位于吉林省东南部长白山地区的腹心地带，东部与延边朝鲜族自治州相连，西部与通化市为邻，北部同吉林市接壤，南部与朝鲜民主主义人民共和国隔鸭绿江相望。其地理坐标为北纬</w:t>
            </w:r>
            <w:r w:rsidRPr="00DC04E5">
              <w:rPr>
                <w:rFonts w:ascii="宋体" w:hAnsi="宋体" w:cs="宋体"/>
                <w:color w:val="000000" w:themeColor="text1"/>
              </w:rPr>
              <w:t>41</w:t>
            </w:r>
            <w:r w:rsidRPr="00DC04E5">
              <w:rPr>
                <w:rFonts w:ascii="宋体" w:hAnsi="宋体" w:cs="宋体" w:hint="eastAsia"/>
                <w:color w:val="000000" w:themeColor="text1"/>
              </w:rPr>
              <w:t>º</w:t>
            </w:r>
            <w:r w:rsidRPr="00DC04E5">
              <w:rPr>
                <w:rFonts w:ascii="宋体" w:hAnsi="宋体" w:cs="宋体"/>
                <w:color w:val="000000" w:themeColor="text1"/>
              </w:rPr>
              <w:t>21</w:t>
            </w:r>
            <w:r w:rsidRPr="00DC04E5">
              <w:rPr>
                <w:rFonts w:ascii="宋体" w:hAnsi="宋体" w:cs="宋体" w:hint="eastAsia"/>
                <w:color w:val="000000" w:themeColor="text1"/>
              </w:rPr>
              <w:t>´</w:t>
            </w:r>
            <w:r w:rsidRPr="00DC04E5">
              <w:rPr>
                <w:rFonts w:ascii="宋体" w:hAnsi="宋体" w:cs="宋体"/>
                <w:color w:val="000000" w:themeColor="text1"/>
              </w:rPr>
              <w:t>-42</w:t>
            </w:r>
            <w:r w:rsidRPr="00DC04E5">
              <w:rPr>
                <w:rFonts w:ascii="宋体" w:hAnsi="宋体" w:cs="宋体" w:hint="eastAsia"/>
                <w:color w:val="000000" w:themeColor="text1"/>
              </w:rPr>
              <w:t>º</w:t>
            </w:r>
            <w:r w:rsidRPr="00DC04E5">
              <w:rPr>
                <w:rFonts w:ascii="宋体" w:hAnsi="宋体" w:cs="宋体"/>
                <w:color w:val="000000" w:themeColor="text1"/>
              </w:rPr>
              <w:t>49</w:t>
            </w:r>
            <w:r w:rsidRPr="00DC04E5">
              <w:rPr>
                <w:rFonts w:ascii="宋体" w:hAnsi="宋体" w:cs="宋体" w:hint="eastAsia"/>
                <w:color w:val="000000" w:themeColor="text1"/>
              </w:rPr>
              <w:t>´，东经</w:t>
            </w:r>
            <w:r w:rsidRPr="00DC04E5">
              <w:rPr>
                <w:rFonts w:ascii="宋体" w:hAnsi="宋体" w:cs="宋体"/>
                <w:color w:val="000000" w:themeColor="text1"/>
              </w:rPr>
              <w:t>126</w:t>
            </w:r>
            <w:r w:rsidRPr="00DC04E5">
              <w:rPr>
                <w:rFonts w:ascii="宋体" w:hAnsi="宋体" w:cs="宋体" w:hint="eastAsia"/>
                <w:color w:val="000000" w:themeColor="text1"/>
              </w:rPr>
              <w:t>º</w:t>
            </w:r>
            <w:r w:rsidRPr="00DC04E5">
              <w:rPr>
                <w:rFonts w:ascii="宋体" w:hAnsi="宋体" w:cs="宋体"/>
                <w:color w:val="000000" w:themeColor="text1"/>
              </w:rPr>
              <w:t>07</w:t>
            </w:r>
            <w:r w:rsidRPr="00DC04E5">
              <w:rPr>
                <w:rFonts w:ascii="宋体" w:hAnsi="宋体" w:cs="宋体" w:hint="eastAsia"/>
                <w:color w:val="000000" w:themeColor="text1"/>
              </w:rPr>
              <w:t>´</w:t>
            </w:r>
            <w:r w:rsidRPr="00DC04E5">
              <w:rPr>
                <w:rFonts w:ascii="宋体" w:hAnsi="宋体" w:cs="宋体"/>
                <w:color w:val="000000" w:themeColor="text1"/>
              </w:rPr>
              <w:t>-128</w:t>
            </w:r>
            <w:r w:rsidRPr="00DC04E5">
              <w:rPr>
                <w:rFonts w:ascii="宋体" w:hAnsi="宋体" w:cs="宋体" w:hint="eastAsia"/>
                <w:color w:val="000000" w:themeColor="text1"/>
              </w:rPr>
              <w:t>º</w:t>
            </w:r>
            <w:r w:rsidRPr="00DC04E5">
              <w:rPr>
                <w:rFonts w:ascii="宋体" w:hAnsi="宋体" w:cs="宋体"/>
                <w:color w:val="000000" w:themeColor="text1"/>
              </w:rPr>
              <w:t>18</w:t>
            </w:r>
            <w:r w:rsidRPr="00DC04E5">
              <w:rPr>
                <w:rFonts w:ascii="宋体" w:hAnsi="宋体" w:cs="宋体" w:hint="eastAsia"/>
                <w:color w:val="000000" w:themeColor="text1"/>
              </w:rPr>
              <w:t>´，全市总面积</w:t>
            </w:r>
            <w:r w:rsidRPr="00DC04E5">
              <w:rPr>
                <w:rFonts w:ascii="宋体" w:hAnsi="宋体" w:cs="宋体"/>
                <w:color w:val="000000" w:themeColor="text1"/>
              </w:rPr>
              <w:t>17840km</w:t>
            </w:r>
            <w:r w:rsidRPr="00DC04E5">
              <w:rPr>
                <w:rFonts w:ascii="宋体" w:hAnsi="宋体" w:cs="宋体"/>
                <w:color w:val="000000" w:themeColor="text1"/>
                <w:vertAlign w:val="superscript"/>
              </w:rPr>
              <w:t>2</w:t>
            </w:r>
            <w:r w:rsidRPr="00DC04E5">
              <w:rPr>
                <w:rFonts w:ascii="宋体" w:hAnsi="宋体" w:cs="宋体" w:hint="eastAsia"/>
                <w:color w:val="000000" w:themeColor="text1"/>
              </w:rPr>
              <w:t>，国境线长达</w:t>
            </w:r>
            <w:r w:rsidRPr="00DC04E5">
              <w:rPr>
                <w:rFonts w:ascii="宋体" w:hAnsi="宋体" w:cs="宋体"/>
                <w:color w:val="000000" w:themeColor="text1"/>
              </w:rPr>
              <w:t>457.6km</w:t>
            </w:r>
            <w:r w:rsidRPr="00DC04E5">
              <w:rPr>
                <w:rFonts w:ascii="宋体" w:hAnsi="宋体" w:cs="宋体" w:hint="eastAsia"/>
                <w:color w:val="000000" w:themeColor="text1"/>
              </w:rPr>
              <w:t>，东西相距</w:t>
            </w:r>
            <w:r w:rsidRPr="00DC04E5">
              <w:rPr>
                <w:rFonts w:ascii="宋体" w:hAnsi="宋体" w:cs="宋体"/>
                <w:color w:val="000000" w:themeColor="text1"/>
              </w:rPr>
              <w:t>180km</w:t>
            </w:r>
            <w:r w:rsidRPr="00DC04E5">
              <w:rPr>
                <w:rFonts w:ascii="宋体" w:hAnsi="宋体" w:cs="宋体" w:hint="eastAsia"/>
                <w:color w:val="000000" w:themeColor="text1"/>
              </w:rPr>
              <w:t>，南北长</w:t>
            </w:r>
            <w:r w:rsidRPr="00DC04E5">
              <w:rPr>
                <w:rFonts w:ascii="宋体" w:hAnsi="宋体" w:cs="宋体"/>
                <w:color w:val="000000" w:themeColor="text1"/>
              </w:rPr>
              <w:t>163km</w:t>
            </w:r>
            <w:r w:rsidRPr="00DC04E5">
              <w:rPr>
                <w:rFonts w:ascii="宋体" w:hAnsi="宋体" w:cs="宋体" w:hint="eastAsia"/>
                <w:color w:val="000000" w:themeColor="text1"/>
              </w:rPr>
              <w:t>。</w:t>
            </w:r>
          </w:p>
          <w:p w:rsidR="00110ECB" w:rsidRPr="00DC04E5" w:rsidRDefault="003649E9">
            <w:pPr>
              <w:spacing w:line="500" w:lineRule="exact"/>
              <w:ind w:firstLine="480"/>
              <w:rPr>
                <w:rFonts w:ascii="宋体" w:hAnsi="宋体" w:cs="宋体"/>
                <w:color w:val="000000" w:themeColor="text1"/>
              </w:rPr>
            </w:pPr>
            <w:r w:rsidRPr="00DC04E5">
              <w:rPr>
                <w:rFonts w:ascii="宋体" w:hAnsi="宋体" w:cs="宋体" w:hint="eastAsia"/>
                <w:color w:val="000000" w:themeColor="text1"/>
              </w:rPr>
              <w:t>本项目位于</w:t>
            </w:r>
            <w:r w:rsidR="00703FF2" w:rsidRPr="00DC04E5">
              <w:rPr>
                <w:rFonts w:cs="Times New Roman" w:hint="eastAsia"/>
                <w:bCs/>
                <w:color w:val="000000" w:themeColor="text1"/>
              </w:rPr>
              <w:t>白山市浑江区浑江大街广厦安居小区</w:t>
            </w:r>
            <w:r w:rsidR="00703FF2" w:rsidRPr="00DC04E5">
              <w:rPr>
                <w:rFonts w:cs="Times New Roman" w:hint="eastAsia"/>
                <w:bCs/>
                <w:color w:val="000000" w:themeColor="text1"/>
              </w:rPr>
              <w:t>1</w:t>
            </w:r>
            <w:r w:rsidR="00703FF2" w:rsidRPr="00DC04E5">
              <w:rPr>
                <w:rFonts w:cs="Times New Roman" w:hint="eastAsia"/>
                <w:bCs/>
                <w:color w:val="000000" w:themeColor="text1"/>
              </w:rPr>
              <w:t>号楼西侧</w:t>
            </w:r>
            <w:r w:rsidR="00703FF2" w:rsidRPr="00DC04E5">
              <w:rPr>
                <w:rFonts w:cs="Times New Roman" w:hint="eastAsia"/>
                <w:bCs/>
                <w:color w:val="000000" w:themeColor="text1"/>
              </w:rPr>
              <w:t>111</w:t>
            </w:r>
            <w:r w:rsidR="00703FF2" w:rsidRPr="00DC04E5">
              <w:rPr>
                <w:rFonts w:cs="Times New Roman" w:hint="eastAsia"/>
                <w:bCs/>
                <w:color w:val="000000" w:themeColor="text1"/>
              </w:rPr>
              <w:t>室</w:t>
            </w:r>
            <w:r w:rsidRPr="00DC04E5">
              <w:rPr>
                <w:rFonts w:ascii="宋体" w:hAnsi="宋体" w:cs="宋体" w:hint="eastAsia"/>
                <w:color w:val="000000" w:themeColor="text1"/>
              </w:rPr>
              <w:t>，地理位置详见附图1。</w:t>
            </w:r>
          </w:p>
          <w:p w:rsidR="00110ECB" w:rsidRPr="00DC04E5" w:rsidRDefault="003649E9">
            <w:pPr>
              <w:spacing w:line="500" w:lineRule="exact"/>
              <w:rPr>
                <w:rFonts w:ascii="宋体" w:cs="宋体"/>
                <w:color w:val="000000" w:themeColor="text1"/>
              </w:rPr>
            </w:pPr>
            <w:r w:rsidRPr="00DC04E5">
              <w:rPr>
                <w:rFonts w:ascii="宋体" w:hAnsi="宋体" w:cs="宋体"/>
                <w:color w:val="000000" w:themeColor="text1"/>
              </w:rPr>
              <w:t xml:space="preserve">    2.</w:t>
            </w:r>
            <w:r w:rsidRPr="00DC04E5">
              <w:rPr>
                <w:rFonts w:ascii="宋体" w:hAnsi="宋体" w:cs="宋体" w:hint="eastAsia"/>
                <w:color w:val="000000" w:themeColor="text1"/>
              </w:rPr>
              <w:t>气候、气象</w:t>
            </w:r>
          </w:p>
          <w:p w:rsidR="00110ECB" w:rsidRPr="00DC04E5" w:rsidRDefault="003649E9" w:rsidP="00A94FDD">
            <w:pPr>
              <w:spacing w:line="500" w:lineRule="exact"/>
              <w:ind w:firstLine="480"/>
              <w:rPr>
                <w:rFonts w:ascii="宋体" w:cs="宋体"/>
                <w:color w:val="000000" w:themeColor="text1"/>
              </w:rPr>
            </w:pPr>
            <w:r w:rsidRPr="00DC04E5">
              <w:rPr>
                <w:rFonts w:ascii="宋体" w:hAnsi="宋体" w:cs="宋体" w:hint="eastAsia"/>
                <w:color w:val="000000" w:themeColor="text1"/>
              </w:rPr>
              <w:t>白山市区具有明显的北温带大陆性季风气候特征：夏季温热多雨而短促，冬季寒冷干燥而漫长，四季分明，历年平均气温</w:t>
            </w:r>
            <w:r w:rsidRPr="00DC04E5">
              <w:rPr>
                <w:rFonts w:ascii="宋体" w:hAnsi="宋体" w:cs="宋体"/>
                <w:color w:val="000000" w:themeColor="text1"/>
              </w:rPr>
              <w:t>4</w:t>
            </w:r>
            <w:r w:rsidRPr="00DC04E5">
              <w:rPr>
                <w:rFonts w:ascii="宋体" w:hAnsi="宋体" w:cs="宋体" w:hint="eastAsia"/>
                <w:color w:val="000000" w:themeColor="text1"/>
              </w:rPr>
              <w:t>℃，最高气温</w:t>
            </w:r>
            <w:r w:rsidR="00A94FDD" w:rsidRPr="00DC04E5">
              <w:rPr>
                <w:rFonts w:ascii="宋体" w:hAnsi="宋体" w:cs="宋体" w:hint="eastAsia"/>
                <w:color w:val="000000" w:themeColor="text1"/>
              </w:rPr>
              <w:t>36.5</w:t>
            </w:r>
            <w:r w:rsidRPr="00DC04E5">
              <w:rPr>
                <w:rFonts w:ascii="宋体" w:hAnsi="宋体" w:cs="宋体" w:hint="eastAsia"/>
                <w:color w:val="000000" w:themeColor="text1"/>
              </w:rPr>
              <w:t>℃（</w:t>
            </w:r>
            <w:r w:rsidRPr="00DC04E5">
              <w:rPr>
                <w:rFonts w:ascii="宋体" w:hAnsi="宋体" w:cs="宋体"/>
                <w:color w:val="000000" w:themeColor="text1"/>
              </w:rPr>
              <w:t>1958</w:t>
            </w:r>
            <w:r w:rsidRPr="00DC04E5">
              <w:rPr>
                <w:rFonts w:ascii="宋体" w:hAnsi="宋体" w:cs="宋体" w:hint="eastAsia"/>
                <w:color w:val="000000" w:themeColor="text1"/>
              </w:rPr>
              <w:t>年</w:t>
            </w:r>
            <w:r w:rsidRPr="00DC04E5">
              <w:rPr>
                <w:rFonts w:ascii="宋体" w:hAnsi="宋体" w:cs="宋体"/>
                <w:color w:val="000000" w:themeColor="text1"/>
              </w:rPr>
              <w:t>8</w:t>
            </w:r>
            <w:r w:rsidRPr="00DC04E5">
              <w:rPr>
                <w:rFonts w:ascii="宋体" w:hAnsi="宋体" w:cs="宋体" w:hint="eastAsia"/>
                <w:color w:val="000000" w:themeColor="text1"/>
              </w:rPr>
              <w:t>月</w:t>
            </w:r>
            <w:r w:rsidRPr="00DC04E5">
              <w:rPr>
                <w:rFonts w:ascii="宋体" w:hAnsi="宋体" w:cs="宋体"/>
                <w:color w:val="000000" w:themeColor="text1"/>
              </w:rPr>
              <w:t>10</w:t>
            </w:r>
            <w:r w:rsidRPr="00DC04E5">
              <w:rPr>
                <w:rFonts w:ascii="宋体" w:hAnsi="宋体" w:cs="宋体" w:hint="eastAsia"/>
                <w:color w:val="000000" w:themeColor="text1"/>
              </w:rPr>
              <w:t>日），年最低气温</w:t>
            </w:r>
            <w:r w:rsidRPr="00DC04E5">
              <w:rPr>
                <w:rFonts w:ascii="宋体" w:hAnsi="宋体" w:cs="宋体"/>
                <w:color w:val="000000" w:themeColor="text1"/>
              </w:rPr>
              <w:t>-</w:t>
            </w:r>
            <w:r w:rsidR="00A94FDD" w:rsidRPr="00DC04E5">
              <w:rPr>
                <w:rFonts w:ascii="宋体" w:hAnsi="宋体" w:cs="宋体" w:hint="eastAsia"/>
                <w:color w:val="000000" w:themeColor="text1"/>
              </w:rPr>
              <w:t>42.2</w:t>
            </w:r>
            <w:r w:rsidRPr="00DC04E5">
              <w:rPr>
                <w:rFonts w:ascii="宋体" w:hAnsi="宋体" w:cs="宋体" w:hint="eastAsia"/>
                <w:color w:val="000000" w:themeColor="text1"/>
              </w:rPr>
              <w:t>℃（</w:t>
            </w:r>
            <w:r w:rsidRPr="00DC04E5">
              <w:rPr>
                <w:rFonts w:ascii="宋体" w:hAnsi="宋体" w:cs="宋体"/>
                <w:color w:val="000000" w:themeColor="text1"/>
              </w:rPr>
              <w:t>1959</w:t>
            </w:r>
            <w:r w:rsidRPr="00DC04E5">
              <w:rPr>
                <w:rFonts w:ascii="宋体" w:hAnsi="宋体" w:cs="宋体" w:hint="eastAsia"/>
                <w:color w:val="000000" w:themeColor="text1"/>
              </w:rPr>
              <w:t>年</w:t>
            </w:r>
            <w:r w:rsidRPr="00DC04E5">
              <w:rPr>
                <w:rFonts w:ascii="宋体" w:hAnsi="宋体" w:cs="宋体"/>
                <w:color w:val="000000" w:themeColor="text1"/>
              </w:rPr>
              <w:t>1</w:t>
            </w:r>
            <w:r w:rsidRPr="00DC04E5">
              <w:rPr>
                <w:rFonts w:ascii="宋体" w:hAnsi="宋体" w:cs="宋体" w:hint="eastAsia"/>
                <w:color w:val="000000" w:themeColor="text1"/>
              </w:rPr>
              <w:t>月</w:t>
            </w:r>
            <w:r w:rsidRPr="00DC04E5">
              <w:rPr>
                <w:rFonts w:ascii="宋体" w:hAnsi="宋体" w:cs="宋体"/>
                <w:color w:val="000000" w:themeColor="text1"/>
              </w:rPr>
              <w:t>9</w:t>
            </w:r>
            <w:r w:rsidRPr="00DC04E5">
              <w:rPr>
                <w:rFonts w:ascii="宋体" w:hAnsi="宋体" w:cs="宋体" w:hint="eastAsia"/>
                <w:color w:val="000000" w:themeColor="text1"/>
              </w:rPr>
              <w:t>日），冰冻期</w:t>
            </w:r>
            <w:r w:rsidRPr="00DC04E5">
              <w:rPr>
                <w:rFonts w:ascii="宋体" w:hAnsi="宋体" w:cs="宋体"/>
                <w:color w:val="000000" w:themeColor="text1"/>
              </w:rPr>
              <w:t>193d</w:t>
            </w:r>
            <w:r w:rsidRPr="00DC04E5">
              <w:rPr>
                <w:rFonts w:ascii="宋体" w:hAnsi="宋体" w:cs="宋体" w:hint="eastAsia"/>
                <w:color w:val="000000" w:themeColor="text1"/>
              </w:rPr>
              <w:t>，冰冻深度最大为</w:t>
            </w:r>
            <w:r w:rsidRPr="00DC04E5">
              <w:rPr>
                <w:rFonts w:ascii="宋体" w:hAnsi="宋体" w:cs="宋体"/>
                <w:color w:val="000000" w:themeColor="text1"/>
              </w:rPr>
              <w:t>1.5m</w:t>
            </w:r>
            <w:r w:rsidRPr="00DC04E5">
              <w:rPr>
                <w:rFonts w:ascii="宋体" w:hAnsi="宋体" w:cs="宋体" w:hint="eastAsia"/>
                <w:color w:val="000000" w:themeColor="text1"/>
              </w:rPr>
              <w:t>。主导风向为西南风，平均频率</w:t>
            </w:r>
            <w:r w:rsidRPr="00DC04E5">
              <w:rPr>
                <w:rFonts w:ascii="宋体" w:hAnsi="宋体" w:cs="宋体"/>
                <w:color w:val="000000" w:themeColor="text1"/>
              </w:rPr>
              <w:t>26</w:t>
            </w:r>
            <w:r w:rsidRPr="00DC04E5">
              <w:rPr>
                <w:rFonts w:ascii="宋体" w:hAnsi="宋体" w:cs="宋体" w:hint="eastAsia"/>
                <w:color w:val="000000" w:themeColor="text1"/>
              </w:rPr>
              <w:t>％，最大风速</w:t>
            </w:r>
            <w:r w:rsidRPr="00DC04E5">
              <w:rPr>
                <w:rFonts w:ascii="宋体" w:hAnsi="宋体" w:cs="宋体"/>
                <w:color w:val="000000" w:themeColor="text1"/>
              </w:rPr>
              <w:t>12m/s</w:t>
            </w:r>
            <w:r w:rsidRPr="00DC04E5">
              <w:rPr>
                <w:rFonts w:ascii="宋体" w:hAnsi="宋体" w:cs="宋体" w:hint="eastAsia"/>
                <w:color w:val="000000" w:themeColor="text1"/>
              </w:rPr>
              <w:t>，冬季静风期较多，占全区年</w:t>
            </w:r>
            <w:r w:rsidRPr="00DC04E5">
              <w:rPr>
                <w:rFonts w:ascii="宋体" w:hAnsi="宋体" w:cs="宋体"/>
                <w:color w:val="000000" w:themeColor="text1"/>
              </w:rPr>
              <w:t>33</w:t>
            </w:r>
            <w:r w:rsidRPr="00DC04E5">
              <w:rPr>
                <w:rFonts w:ascii="宋体" w:hAnsi="宋体" w:cs="宋体" w:hint="eastAsia"/>
                <w:color w:val="000000" w:themeColor="text1"/>
              </w:rPr>
              <w:t>％。</w:t>
            </w:r>
          </w:p>
          <w:p w:rsidR="00110ECB" w:rsidRPr="00DC04E5" w:rsidRDefault="003649E9">
            <w:pPr>
              <w:spacing w:line="500" w:lineRule="exact"/>
              <w:rPr>
                <w:rFonts w:ascii="宋体" w:cs="宋体"/>
                <w:color w:val="000000" w:themeColor="text1"/>
              </w:rPr>
            </w:pPr>
            <w:r w:rsidRPr="00DC04E5">
              <w:rPr>
                <w:rFonts w:ascii="宋体" w:hAnsi="宋体" w:cs="宋体" w:hint="eastAsia"/>
                <w:color w:val="000000" w:themeColor="text1"/>
              </w:rPr>
              <w:t>年平均降水量</w:t>
            </w:r>
            <w:r w:rsidRPr="00DC04E5">
              <w:rPr>
                <w:rFonts w:ascii="宋体" w:hAnsi="宋体" w:cs="宋体"/>
                <w:color w:val="000000" w:themeColor="text1"/>
              </w:rPr>
              <w:t>1000mm</w:t>
            </w:r>
            <w:r w:rsidRPr="00DC04E5">
              <w:rPr>
                <w:rFonts w:ascii="宋体" w:hAnsi="宋体" w:cs="宋体" w:hint="eastAsia"/>
                <w:color w:val="000000" w:themeColor="text1"/>
              </w:rPr>
              <w:t>，最大曰降水量</w:t>
            </w:r>
            <w:r w:rsidRPr="00DC04E5">
              <w:rPr>
                <w:rFonts w:ascii="宋体" w:hAnsi="宋体" w:cs="宋体"/>
                <w:color w:val="000000" w:themeColor="text1"/>
              </w:rPr>
              <w:t>104.3mm</w:t>
            </w:r>
            <w:r w:rsidRPr="00DC04E5">
              <w:rPr>
                <w:rFonts w:ascii="宋体" w:hAnsi="宋体" w:cs="宋体" w:hint="eastAsia"/>
                <w:color w:val="000000" w:themeColor="text1"/>
              </w:rPr>
              <w:t>（</w:t>
            </w:r>
            <w:r w:rsidRPr="00DC04E5">
              <w:rPr>
                <w:rFonts w:ascii="宋体" w:hAnsi="宋体" w:cs="宋体"/>
                <w:color w:val="000000" w:themeColor="text1"/>
              </w:rPr>
              <w:t>1954</w:t>
            </w:r>
            <w:r w:rsidRPr="00DC04E5">
              <w:rPr>
                <w:rFonts w:ascii="宋体" w:hAnsi="宋体" w:cs="宋体" w:hint="eastAsia"/>
                <w:color w:val="000000" w:themeColor="text1"/>
              </w:rPr>
              <w:t>年</w:t>
            </w:r>
            <w:r w:rsidRPr="00DC04E5">
              <w:rPr>
                <w:rFonts w:ascii="宋体" w:hAnsi="宋体" w:cs="宋体"/>
                <w:color w:val="000000" w:themeColor="text1"/>
              </w:rPr>
              <w:t>8</w:t>
            </w:r>
            <w:r w:rsidRPr="00DC04E5">
              <w:rPr>
                <w:rFonts w:ascii="宋体" w:hAnsi="宋体" w:cs="宋体" w:hint="eastAsia"/>
                <w:color w:val="000000" w:themeColor="text1"/>
              </w:rPr>
              <w:t>月</w:t>
            </w:r>
            <w:r w:rsidRPr="00DC04E5">
              <w:rPr>
                <w:rFonts w:ascii="宋体" w:hAnsi="宋体" w:cs="宋体"/>
                <w:color w:val="000000" w:themeColor="text1"/>
              </w:rPr>
              <w:t>22</w:t>
            </w:r>
            <w:r w:rsidRPr="00DC04E5">
              <w:rPr>
                <w:rFonts w:ascii="宋体" w:hAnsi="宋体" w:cs="宋体" w:hint="eastAsia"/>
                <w:color w:val="000000" w:themeColor="text1"/>
              </w:rPr>
              <w:t>日），每年</w:t>
            </w:r>
            <w:r w:rsidRPr="00DC04E5">
              <w:rPr>
                <w:rFonts w:ascii="宋体" w:hAnsi="宋体" w:cs="宋体"/>
                <w:color w:val="000000" w:themeColor="text1"/>
              </w:rPr>
              <w:t>6-8</w:t>
            </w:r>
            <w:r w:rsidRPr="00DC04E5">
              <w:rPr>
                <w:rFonts w:ascii="宋体" w:hAnsi="宋体" w:cs="宋体" w:hint="eastAsia"/>
                <w:color w:val="000000" w:themeColor="text1"/>
              </w:rPr>
              <w:t>月份雨量较为集中，约占全年的</w:t>
            </w:r>
            <w:r w:rsidRPr="00DC04E5">
              <w:rPr>
                <w:rFonts w:ascii="宋体" w:hAnsi="宋体" w:cs="宋体"/>
                <w:color w:val="000000" w:themeColor="text1"/>
              </w:rPr>
              <w:t>46</w:t>
            </w:r>
            <w:r w:rsidRPr="00DC04E5">
              <w:rPr>
                <w:rFonts w:ascii="宋体" w:hAnsi="宋体" w:cs="宋体" w:hint="eastAsia"/>
                <w:color w:val="000000" w:themeColor="text1"/>
              </w:rPr>
              <w:t>％。</w:t>
            </w:r>
          </w:p>
          <w:p w:rsidR="00110ECB" w:rsidRPr="00DC04E5" w:rsidRDefault="003649E9">
            <w:pPr>
              <w:spacing w:line="500" w:lineRule="exact"/>
              <w:rPr>
                <w:rFonts w:ascii="宋体" w:cs="宋体"/>
                <w:color w:val="000000" w:themeColor="text1"/>
              </w:rPr>
            </w:pPr>
            <w:r w:rsidRPr="00DC04E5">
              <w:rPr>
                <w:rFonts w:ascii="宋体" w:hAnsi="宋体" w:cs="宋体"/>
                <w:color w:val="000000" w:themeColor="text1"/>
              </w:rPr>
              <w:t xml:space="preserve">    3.</w:t>
            </w:r>
            <w:r w:rsidRPr="00DC04E5">
              <w:rPr>
                <w:rFonts w:ascii="宋体" w:hAnsi="宋体" w:cs="宋体" w:hint="eastAsia"/>
                <w:color w:val="000000" w:themeColor="text1"/>
              </w:rPr>
              <w:t>地形、地貌</w:t>
            </w:r>
          </w:p>
          <w:p w:rsidR="00110ECB" w:rsidRPr="00DC04E5" w:rsidRDefault="003649E9" w:rsidP="00703FF2">
            <w:pPr>
              <w:spacing w:line="500" w:lineRule="exact"/>
              <w:ind w:firstLine="480"/>
              <w:rPr>
                <w:rFonts w:ascii="宋体" w:cs="宋体"/>
                <w:color w:val="000000" w:themeColor="text1"/>
              </w:rPr>
            </w:pPr>
            <w:r w:rsidRPr="00DC04E5">
              <w:rPr>
                <w:rFonts w:ascii="宋体" w:hAnsi="宋体" w:cs="宋体" w:hint="eastAsia"/>
                <w:color w:val="000000" w:themeColor="text1"/>
              </w:rPr>
              <w:t>白山市地处长白山腹地，境内山峰林立，绵亘起伏，沟谷交错，河流纵横。长白熔岩台地和靖宇熔岩台地覆盖境内大部分地区，龙岗山脉和老岭山脉斜贯全境。龙岗山脉海拔</w:t>
            </w:r>
            <w:r w:rsidRPr="00DC04E5">
              <w:rPr>
                <w:rFonts w:ascii="宋体" w:hAnsi="宋体" w:cs="宋体"/>
                <w:color w:val="000000" w:themeColor="text1"/>
              </w:rPr>
              <w:t>16849-1200m</w:t>
            </w:r>
            <w:r w:rsidRPr="00DC04E5">
              <w:rPr>
                <w:rFonts w:ascii="宋体" w:hAnsi="宋体" w:cs="宋体" w:hint="eastAsia"/>
                <w:color w:val="000000" w:themeColor="text1"/>
              </w:rPr>
              <w:t>，相对高度在</w:t>
            </w:r>
            <w:r w:rsidRPr="00DC04E5">
              <w:rPr>
                <w:rFonts w:ascii="宋体" w:hAnsi="宋体" w:cs="宋体"/>
                <w:color w:val="000000" w:themeColor="text1"/>
              </w:rPr>
              <w:t>500-700m</w:t>
            </w:r>
            <w:r w:rsidRPr="00DC04E5">
              <w:rPr>
                <w:rFonts w:ascii="宋体" w:hAnsi="宋体" w:cs="宋体" w:hint="eastAsia"/>
                <w:color w:val="000000" w:themeColor="text1"/>
              </w:rPr>
              <w:t>之间；老岭山脉山体高大，海拔</w:t>
            </w:r>
            <w:r w:rsidRPr="00DC04E5">
              <w:rPr>
                <w:rFonts w:ascii="宋体" w:hAnsi="宋体" w:cs="宋体"/>
                <w:color w:val="000000" w:themeColor="text1"/>
              </w:rPr>
              <w:t>1000-1300m</w:t>
            </w:r>
            <w:r w:rsidRPr="00DC04E5">
              <w:rPr>
                <w:rFonts w:ascii="宋体" w:hAnsi="宋体" w:cs="宋体" w:hint="eastAsia"/>
                <w:color w:val="000000" w:themeColor="text1"/>
              </w:rPr>
              <w:t>，相对高度</w:t>
            </w:r>
            <w:r w:rsidRPr="00DC04E5">
              <w:rPr>
                <w:rFonts w:ascii="宋体" w:hAnsi="宋体" w:cs="宋体"/>
                <w:color w:val="000000" w:themeColor="text1"/>
              </w:rPr>
              <w:t>500-16849m</w:t>
            </w:r>
            <w:r w:rsidRPr="00DC04E5">
              <w:rPr>
                <w:rFonts w:ascii="宋体" w:hAnsi="宋体" w:cs="宋体" w:hint="eastAsia"/>
                <w:color w:val="000000" w:themeColor="text1"/>
              </w:rPr>
              <w:t>之间。鸭绿江沿岸地形起伏较大，沟谷切割较深，地势较险峻。境内最高点长白山主峰白云峰海拔</w:t>
            </w:r>
            <w:r w:rsidRPr="00DC04E5">
              <w:rPr>
                <w:rFonts w:ascii="宋体" w:hAnsi="宋体" w:cs="宋体"/>
                <w:color w:val="000000" w:themeColor="text1"/>
              </w:rPr>
              <w:t>2691m</w:t>
            </w:r>
            <w:r w:rsidRPr="00DC04E5">
              <w:rPr>
                <w:rFonts w:ascii="宋体" w:hAnsi="宋体" w:cs="宋体" w:hint="eastAsia"/>
                <w:color w:val="000000" w:themeColor="text1"/>
              </w:rPr>
              <w:t>，为东北地区最高峰；最低点靖宇县的批州口子，海拔</w:t>
            </w:r>
            <w:r w:rsidRPr="00DC04E5">
              <w:rPr>
                <w:rFonts w:ascii="宋体" w:hAnsi="宋体" w:cs="宋体"/>
                <w:color w:val="000000" w:themeColor="text1"/>
              </w:rPr>
              <w:t>279.3m</w:t>
            </w:r>
            <w:r w:rsidRPr="00DC04E5">
              <w:rPr>
                <w:rFonts w:ascii="宋体" w:hAnsi="宋体" w:cs="宋体" w:hint="eastAsia"/>
                <w:color w:val="000000" w:themeColor="text1"/>
              </w:rPr>
              <w:t>。</w:t>
            </w:r>
          </w:p>
          <w:p w:rsidR="00110ECB" w:rsidRPr="00DC04E5" w:rsidRDefault="003649E9">
            <w:pPr>
              <w:spacing w:line="500" w:lineRule="exact"/>
              <w:rPr>
                <w:rFonts w:ascii="宋体" w:cs="宋体"/>
                <w:color w:val="000000" w:themeColor="text1"/>
              </w:rPr>
            </w:pPr>
            <w:r w:rsidRPr="00DC04E5">
              <w:rPr>
                <w:rFonts w:ascii="宋体" w:hAnsi="宋体" w:cs="宋体"/>
                <w:color w:val="000000" w:themeColor="text1"/>
              </w:rPr>
              <w:t xml:space="preserve">    4.</w:t>
            </w:r>
            <w:r w:rsidRPr="00DC04E5">
              <w:rPr>
                <w:rFonts w:ascii="宋体" w:hAnsi="宋体" w:cs="宋体" w:hint="eastAsia"/>
                <w:color w:val="000000" w:themeColor="text1"/>
              </w:rPr>
              <w:t>项目所在地地形地貌</w:t>
            </w:r>
          </w:p>
          <w:p w:rsidR="00110ECB" w:rsidRPr="00DC04E5" w:rsidRDefault="003649E9" w:rsidP="00703FF2">
            <w:pPr>
              <w:spacing w:line="500" w:lineRule="exact"/>
              <w:ind w:firstLine="480"/>
              <w:rPr>
                <w:rFonts w:ascii="宋体" w:cs="宋体"/>
                <w:color w:val="000000" w:themeColor="text1"/>
              </w:rPr>
            </w:pPr>
            <w:r w:rsidRPr="00DC04E5">
              <w:rPr>
                <w:rFonts w:ascii="宋体" w:hAnsi="宋体" w:cs="宋体" w:hint="eastAsia"/>
                <w:color w:val="000000" w:themeColor="text1"/>
              </w:rPr>
              <w:t>白山市大地构造单元为华北区的中朝准台地。第四纪覆盖层为粉质粘土、粗砂、圆砾，基底为青白口群南芬组泥岩和砂岩。白山市历史上没有较大的破坏性地震，拟建场地地形较平坦，本次勘察中未发现有全新世以来的断裂活动迹象，不存在地震断裂，属抗震一般地段，场地稳定。</w:t>
            </w:r>
          </w:p>
          <w:p w:rsidR="00110ECB" w:rsidRPr="00DC04E5" w:rsidRDefault="003649E9">
            <w:pPr>
              <w:spacing w:line="500" w:lineRule="exact"/>
              <w:rPr>
                <w:rFonts w:ascii="宋体" w:cs="宋体"/>
                <w:color w:val="000000" w:themeColor="text1"/>
              </w:rPr>
            </w:pPr>
            <w:r w:rsidRPr="00DC04E5">
              <w:rPr>
                <w:rFonts w:ascii="宋体" w:hAnsi="宋体" w:cs="宋体" w:hint="eastAsia"/>
                <w:color w:val="000000" w:themeColor="text1"/>
              </w:rPr>
              <w:lastRenderedPageBreak/>
              <w:t>地层分区为辽东分区的浑江小区，地貌单元为浑江南岸二级阶地。勘探孔孔口标高为</w:t>
            </w:r>
            <w:r w:rsidRPr="00DC04E5">
              <w:rPr>
                <w:rFonts w:ascii="宋体" w:hAnsi="宋体" w:cs="宋体"/>
                <w:color w:val="000000" w:themeColor="text1"/>
              </w:rPr>
              <w:t>460.27</w:t>
            </w:r>
            <w:r w:rsidRPr="00DC04E5">
              <w:rPr>
                <w:rFonts w:ascii="宋体" w:hAnsi="宋体" w:cs="宋体" w:hint="eastAsia"/>
                <w:color w:val="000000" w:themeColor="text1"/>
              </w:rPr>
              <w:t>～</w:t>
            </w:r>
            <w:r w:rsidRPr="00DC04E5">
              <w:rPr>
                <w:rFonts w:ascii="宋体" w:hAnsi="宋体" w:cs="宋体"/>
                <w:color w:val="000000" w:themeColor="text1"/>
              </w:rPr>
              <w:t>499.24m</w:t>
            </w:r>
            <w:r w:rsidRPr="00DC04E5">
              <w:rPr>
                <w:rFonts w:ascii="宋体" w:hAnsi="宋体" w:cs="宋体" w:hint="eastAsia"/>
                <w:color w:val="000000" w:themeColor="text1"/>
              </w:rPr>
              <w:t>，孔口最大高差为</w:t>
            </w:r>
            <w:r w:rsidRPr="00DC04E5">
              <w:rPr>
                <w:rFonts w:ascii="宋体" w:hAnsi="宋体" w:cs="宋体"/>
                <w:color w:val="000000" w:themeColor="text1"/>
              </w:rPr>
              <w:t>38.93m</w:t>
            </w:r>
            <w:r w:rsidRPr="00DC04E5">
              <w:rPr>
                <w:rFonts w:ascii="宋体" w:hAnsi="宋体" w:cs="宋体" w:hint="eastAsia"/>
                <w:color w:val="000000" w:themeColor="text1"/>
              </w:rPr>
              <w:t>。</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w:t>
            </w:r>
            <w:r w:rsidRPr="00DC04E5">
              <w:rPr>
                <w:rFonts w:ascii="宋体" w:hAnsi="宋体" w:cs="宋体"/>
                <w:color w:val="000000" w:themeColor="text1"/>
              </w:rPr>
              <w:t>1</w:t>
            </w:r>
            <w:r w:rsidRPr="00DC04E5">
              <w:rPr>
                <w:rFonts w:ascii="宋体" w:hAnsi="宋体" w:cs="宋体" w:hint="eastAsia"/>
                <w:color w:val="000000" w:themeColor="text1"/>
              </w:rPr>
              <w:t>）地层岩性</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本次勘察最大钻探深度为</w:t>
            </w:r>
            <w:r w:rsidRPr="00DC04E5">
              <w:rPr>
                <w:rFonts w:ascii="宋体" w:hAnsi="宋体" w:cs="宋体"/>
                <w:color w:val="000000" w:themeColor="text1"/>
              </w:rPr>
              <w:t>10.00m</w:t>
            </w:r>
            <w:r w:rsidRPr="00DC04E5">
              <w:rPr>
                <w:rFonts w:ascii="宋体" w:hAnsi="宋体" w:cs="宋体" w:hint="eastAsia"/>
                <w:color w:val="000000" w:themeColor="text1"/>
              </w:rPr>
              <w:t>，所揭露的地层自上而下依次为近现代人工填土、第四系冲积粘性土层、卵砾石层、及泥岩，岩土性质变化较大。按其形成年代、成因类型及工程性质共划分为</w:t>
            </w:r>
            <w:r w:rsidRPr="00DC04E5">
              <w:rPr>
                <w:rFonts w:ascii="宋体" w:hAnsi="宋体" w:cs="宋体"/>
                <w:color w:val="000000" w:themeColor="text1"/>
              </w:rPr>
              <w:t>6</w:t>
            </w:r>
            <w:r w:rsidRPr="00DC04E5">
              <w:rPr>
                <w:rFonts w:ascii="宋体" w:hAnsi="宋体" w:cs="宋体" w:hint="eastAsia"/>
                <w:color w:val="000000" w:themeColor="text1"/>
              </w:rPr>
              <w:t>层，其岩土特征及基本分布规律，现按钻探揭露的先后顺序分述如下：</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第①层人工填土：近现代人工堆积，以粘性土为主，含有砖头、石块、炉灰等杂物。厚度变化较大，各地段分布不均，层厚为</w:t>
            </w:r>
            <w:r w:rsidRPr="00DC04E5">
              <w:rPr>
                <w:rFonts w:ascii="宋体" w:hAnsi="宋体" w:cs="宋体"/>
                <w:color w:val="000000" w:themeColor="text1"/>
              </w:rPr>
              <w:t>0.50</w:t>
            </w:r>
            <w:r w:rsidRPr="00DC04E5">
              <w:rPr>
                <w:rFonts w:ascii="宋体" w:hAnsi="宋体" w:cs="宋体" w:hint="eastAsia"/>
                <w:color w:val="000000" w:themeColor="text1"/>
              </w:rPr>
              <w:t>～</w:t>
            </w:r>
            <w:r w:rsidRPr="00DC04E5">
              <w:rPr>
                <w:rFonts w:ascii="宋体" w:hAnsi="宋体" w:cs="宋体"/>
                <w:color w:val="000000" w:themeColor="text1"/>
              </w:rPr>
              <w:t>4.50m</w:t>
            </w:r>
            <w:r w:rsidRPr="00DC04E5">
              <w:rPr>
                <w:rFonts w:ascii="宋体" w:hAnsi="宋体" w:cs="宋体" w:hint="eastAsia"/>
                <w:color w:val="000000" w:themeColor="text1"/>
              </w:rPr>
              <w:t>，层底标高为</w:t>
            </w:r>
            <w:r w:rsidRPr="00DC04E5">
              <w:rPr>
                <w:rFonts w:ascii="宋体" w:hAnsi="宋体" w:cs="宋体"/>
                <w:color w:val="000000" w:themeColor="text1"/>
              </w:rPr>
              <w:t>458.07</w:t>
            </w:r>
            <w:r w:rsidRPr="00DC04E5">
              <w:rPr>
                <w:rFonts w:ascii="宋体" w:hAnsi="宋体" w:cs="宋体" w:hint="eastAsia"/>
                <w:color w:val="000000" w:themeColor="text1"/>
              </w:rPr>
              <w:t>～</w:t>
            </w:r>
            <w:r w:rsidRPr="00DC04E5">
              <w:rPr>
                <w:rFonts w:ascii="宋体" w:hAnsi="宋体" w:cs="宋体"/>
                <w:color w:val="000000" w:themeColor="text1"/>
              </w:rPr>
              <w:t>497.04m</w:t>
            </w:r>
            <w:r w:rsidRPr="00DC04E5">
              <w:rPr>
                <w:rFonts w:ascii="宋体" w:hAnsi="宋体" w:cs="宋体" w:hint="eastAsia"/>
                <w:color w:val="000000" w:themeColor="text1"/>
              </w:rPr>
              <w:t>。</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第②层淤泥质粘土：第四纪沉积，黑色、黑褐色，很湿，有机质含量较高，可塑状态，干强度低，韧性中等，摇震反应快，中～高压缩性，该层分布有限，仅在部分孔位出现。层厚为</w:t>
            </w:r>
            <w:r w:rsidRPr="00DC04E5">
              <w:rPr>
                <w:rFonts w:ascii="宋体" w:hAnsi="宋体" w:cs="宋体"/>
                <w:color w:val="000000" w:themeColor="text1"/>
              </w:rPr>
              <w:t>1.10</w:t>
            </w:r>
            <w:r w:rsidRPr="00DC04E5">
              <w:rPr>
                <w:rFonts w:ascii="宋体" w:hAnsi="宋体" w:cs="宋体" w:hint="eastAsia"/>
                <w:color w:val="000000" w:themeColor="text1"/>
              </w:rPr>
              <w:t>～</w:t>
            </w:r>
            <w:r w:rsidRPr="00DC04E5">
              <w:rPr>
                <w:rFonts w:ascii="宋体" w:hAnsi="宋体" w:cs="宋体"/>
                <w:color w:val="000000" w:themeColor="text1"/>
              </w:rPr>
              <w:t>1.60m</w:t>
            </w:r>
            <w:r w:rsidRPr="00DC04E5">
              <w:rPr>
                <w:rFonts w:ascii="宋体" w:hAnsi="宋体" w:cs="宋体" w:hint="eastAsia"/>
                <w:color w:val="000000" w:themeColor="text1"/>
              </w:rPr>
              <w:t>，层底标高为</w:t>
            </w:r>
            <w:r w:rsidRPr="00DC04E5">
              <w:rPr>
                <w:rFonts w:ascii="宋体" w:hAnsi="宋体" w:cs="宋体"/>
                <w:color w:val="000000" w:themeColor="text1"/>
              </w:rPr>
              <w:t>457.70</w:t>
            </w:r>
            <w:r w:rsidRPr="00DC04E5">
              <w:rPr>
                <w:rFonts w:ascii="宋体" w:hAnsi="宋体" w:cs="宋体" w:hint="eastAsia"/>
                <w:color w:val="000000" w:themeColor="text1"/>
              </w:rPr>
              <w:t>～</w:t>
            </w:r>
            <w:r w:rsidRPr="00DC04E5">
              <w:rPr>
                <w:rFonts w:ascii="宋体" w:hAnsi="宋体" w:cs="宋体"/>
                <w:color w:val="000000" w:themeColor="text1"/>
              </w:rPr>
              <w:t>463.65m</w:t>
            </w:r>
            <w:r w:rsidRPr="00DC04E5">
              <w:rPr>
                <w:rFonts w:ascii="宋体" w:hAnsi="宋体" w:cs="宋体" w:hint="eastAsia"/>
                <w:color w:val="000000" w:themeColor="text1"/>
              </w:rPr>
              <w:t>。</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第③层粉质粘土：第四纪沉积，黑色、褐黄色、黄色，含氧化铁，可塑为主，局部硬塑，干强度中等，韧性中等，摇震反应中等，中等压缩性，局部夹有砾石和砂层。层厚为</w:t>
            </w:r>
            <w:r w:rsidRPr="00DC04E5">
              <w:rPr>
                <w:rFonts w:ascii="宋体" w:hAnsi="宋体" w:cs="宋体"/>
                <w:color w:val="000000" w:themeColor="text1"/>
              </w:rPr>
              <w:t>0.50</w:t>
            </w:r>
            <w:r w:rsidRPr="00DC04E5">
              <w:rPr>
                <w:rFonts w:ascii="宋体" w:hAnsi="宋体" w:cs="宋体" w:hint="eastAsia"/>
                <w:color w:val="000000" w:themeColor="text1"/>
              </w:rPr>
              <w:t>～</w:t>
            </w:r>
            <w:r w:rsidRPr="00DC04E5">
              <w:rPr>
                <w:rFonts w:ascii="宋体" w:hAnsi="宋体" w:cs="宋体"/>
                <w:color w:val="000000" w:themeColor="text1"/>
              </w:rPr>
              <w:t>1.50m</w:t>
            </w:r>
            <w:r w:rsidRPr="00DC04E5">
              <w:rPr>
                <w:rFonts w:ascii="宋体" w:hAnsi="宋体" w:cs="宋体" w:hint="eastAsia"/>
                <w:color w:val="000000" w:themeColor="text1"/>
              </w:rPr>
              <w:t>，层底标高为</w:t>
            </w:r>
            <w:r w:rsidRPr="00DC04E5">
              <w:rPr>
                <w:rFonts w:ascii="宋体" w:hAnsi="宋体" w:cs="宋体"/>
                <w:color w:val="000000" w:themeColor="text1"/>
              </w:rPr>
              <w:t>459.98</w:t>
            </w:r>
            <w:r w:rsidRPr="00DC04E5">
              <w:rPr>
                <w:rFonts w:ascii="宋体" w:hAnsi="宋体" w:cs="宋体" w:hint="eastAsia"/>
                <w:color w:val="000000" w:themeColor="text1"/>
              </w:rPr>
              <w:t>～</w:t>
            </w:r>
            <w:r w:rsidRPr="00DC04E5">
              <w:rPr>
                <w:rFonts w:ascii="宋体" w:hAnsi="宋体" w:cs="宋体"/>
                <w:color w:val="000000" w:themeColor="text1"/>
              </w:rPr>
              <w:t>492.30m</w:t>
            </w:r>
            <w:r w:rsidRPr="00DC04E5">
              <w:rPr>
                <w:rFonts w:ascii="宋体" w:hAnsi="宋体" w:cs="宋体" w:hint="eastAsia"/>
                <w:color w:val="000000" w:themeColor="text1"/>
              </w:rPr>
              <w:t>。</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第④层圆砾：第四纪沉积，褐黄色、黄色，以碎石土为主，母岩成分复杂，中密～稍密状态，最大粒径约为</w:t>
            </w:r>
            <w:r w:rsidRPr="00DC04E5">
              <w:rPr>
                <w:rFonts w:ascii="宋体" w:hAnsi="宋体" w:cs="宋体"/>
                <w:color w:val="000000" w:themeColor="text1"/>
              </w:rPr>
              <w:t>4</w:t>
            </w:r>
            <w:r w:rsidRPr="00DC04E5">
              <w:rPr>
                <w:rFonts w:ascii="宋体" w:hAnsi="宋体" w:cs="宋体" w:hint="eastAsia"/>
                <w:color w:val="000000" w:themeColor="text1"/>
              </w:rPr>
              <w:t>～</w:t>
            </w:r>
            <w:r w:rsidRPr="00DC04E5">
              <w:rPr>
                <w:rFonts w:ascii="宋体" w:hAnsi="宋体" w:cs="宋体"/>
                <w:color w:val="000000" w:themeColor="text1"/>
              </w:rPr>
              <w:t>60</w:t>
            </w:r>
            <w:r w:rsidRPr="00DC04E5">
              <w:rPr>
                <w:rFonts w:ascii="宋体" w:hAnsi="宋体" w:cs="宋体" w:hint="eastAsia"/>
                <w:color w:val="000000" w:themeColor="text1"/>
              </w:rPr>
              <w:t>，骨架颗粒质量占总质量的</w:t>
            </w:r>
            <w:r w:rsidRPr="00DC04E5">
              <w:rPr>
                <w:rFonts w:ascii="宋体" w:hAnsi="宋体" w:cs="宋体"/>
                <w:color w:val="000000" w:themeColor="text1"/>
              </w:rPr>
              <w:t>60</w:t>
            </w:r>
            <w:r w:rsidRPr="00DC04E5">
              <w:rPr>
                <w:rFonts w:ascii="宋体" w:hAnsi="宋体" w:cs="宋体" w:hint="eastAsia"/>
                <w:color w:val="000000" w:themeColor="text1"/>
              </w:rPr>
              <w:t>％～</w:t>
            </w:r>
            <w:r w:rsidRPr="00DC04E5">
              <w:rPr>
                <w:rFonts w:ascii="宋体" w:hAnsi="宋体" w:cs="宋体"/>
                <w:color w:val="000000" w:themeColor="text1"/>
              </w:rPr>
              <w:t>70</w:t>
            </w:r>
            <w:r w:rsidRPr="00DC04E5">
              <w:rPr>
                <w:rFonts w:ascii="宋体" w:hAnsi="宋体" w:cs="宋体" w:hint="eastAsia"/>
                <w:color w:val="000000" w:themeColor="text1"/>
              </w:rPr>
              <w:t>％。该层分布有限，仅在</w:t>
            </w:r>
            <w:r w:rsidRPr="00DC04E5">
              <w:rPr>
                <w:rFonts w:ascii="宋体" w:hAnsi="宋体" w:cs="宋体"/>
                <w:color w:val="000000" w:themeColor="text1"/>
              </w:rPr>
              <w:t>3</w:t>
            </w:r>
            <w:r w:rsidRPr="00DC04E5">
              <w:rPr>
                <w:rFonts w:ascii="宋体" w:hAnsi="宋体" w:cs="宋体" w:hint="eastAsia"/>
                <w:color w:val="000000" w:themeColor="text1"/>
              </w:rPr>
              <w:t>号孔位出现。层厚为</w:t>
            </w:r>
            <w:r w:rsidRPr="00DC04E5">
              <w:rPr>
                <w:rFonts w:ascii="宋体" w:hAnsi="宋体" w:cs="宋体"/>
                <w:color w:val="000000" w:themeColor="text1"/>
              </w:rPr>
              <w:t>2.10m</w:t>
            </w:r>
            <w:r w:rsidRPr="00DC04E5">
              <w:rPr>
                <w:rFonts w:ascii="宋体" w:hAnsi="宋体" w:cs="宋体" w:hint="eastAsia"/>
                <w:color w:val="000000" w:themeColor="text1"/>
              </w:rPr>
              <w:t>，层底标高为</w:t>
            </w:r>
            <w:r w:rsidRPr="00DC04E5">
              <w:rPr>
                <w:rFonts w:ascii="宋体" w:hAnsi="宋体" w:cs="宋体"/>
                <w:color w:val="000000" w:themeColor="text1"/>
              </w:rPr>
              <w:t>462.68m</w:t>
            </w:r>
            <w:r w:rsidRPr="00DC04E5">
              <w:rPr>
                <w:rFonts w:ascii="宋体" w:hAnsi="宋体" w:cs="宋体" w:hint="eastAsia"/>
                <w:color w:val="000000" w:themeColor="text1"/>
              </w:rPr>
              <w:t>。</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第⑤层卵石：第四纪沉积，褐黄色、黄色，以碎石为主，母岩成分复杂，中密～稍密状态，最大粒径约为</w:t>
            </w:r>
            <w:r w:rsidRPr="00DC04E5">
              <w:rPr>
                <w:rFonts w:ascii="宋体" w:hAnsi="宋体" w:cs="宋体"/>
                <w:color w:val="000000" w:themeColor="text1"/>
              </w:rPr>
              <w:t>8</w:t>
            </w:r>
            <w:r w:rsidRPr="00DC04E5">
              <w:rPr>
                <w:rFonts w:ascii="宋体" w:hAnsi="宋体" w:cs="宋体" w:hint="eastAsia"/>
                <w:color w:val="000000" w:themeColor="text1"/>
              </w:rPr>
              <w:t>～</w:t>
            </w:r>
            <w:r w:rsidRPr="00DC04E5">
              <w:rPr>
                <w:rFonts w:ascii="宋体" w:hAnsi="宋体" w:cs="宋体"/>
                <w:color w:val="000000" w:themeColor="text1"/>
              </w:rPr>
              <w:t>10cm</w:t>
            </w:r>
            <w:r w:rsidRPr="00DC04E5">
              <w:rPr>
                <w:rFonts w:ascii="宋体" w:hAnsi="宋体" w:cs="宋体" w:hint="eastAsia"/>
                <w:color w:val="000000" w:themeColor="text1"/>
              </w:rPr>
              <w:t>，骨架颗粒质量占总质量的</w:t>
            </w:r>
            <w:r w:rsidRPr="00DC04E5">
              <w:rPr>
                <w:rFonts w:ascii="宋体" w:hAnsi="宋体" w:cs="宋体"/>
                <w:color w:val="000000" w:themeColor="text1"/>
              </w:rPr>
              <w:t>60</w:t>
            </w:r>
            <w:r w:rsidRPr="00DC04E5">
              <w:rPr>
                <w:rFonts w:ascii="宋体" w:hAnsi="宋体" w:cs="宋体" w:hint="eastAsia"/>
                <w:color w:val="000000" w:themeColor="text1"/>
              </w:rPr>
              <w:t>％～</w:t>
            </w:r>
            <w:r w:rsidRPr="00DC04E5">
              <w:rPr>
                <w:rFonts w:ascii="宋体" w:hAnsi="宋体" w:cs="宋体"/>
                <w:color w:val="000000" w:themeColor="text1"/>
              </w:rPr>
              <w:t>70</w:t>
            </w:r>
            <w:r w:rsidRPr="00DC04E5">
              <w:rPr>
                <w:rFonts w:ascii="宋体" w:hAnsi="宋体" w:cs="宋体" w:hint="eastAsia"/>
                <w:color w:val="000000" w:themeColor="text1"/>
              </w:rPr>
              <w:t>％。该层普遍分布。层厚为</w:t>
            </w:r>
            <w:r w:rsidRPr="00DC04E5">
              <w:rPr>
                <w:rFonts w:ascii="宋体" w:hAnsi="宋体" w:cs="宋体"/>
                <w:color w:val="000000" w:themeColor="text1"/>
              </w:rPr>
              <w:t>1.00</w:t>
            </w:r>
            <w:r w:rsidRPr="00DC04E5">
              <w:rPr>
                <w:rFonts w:ascii="宋体" w:hAnsi="宋体" w:cs="宋体" w:hint="eastAsia"/>
                <w:color w:val="000000" w:themeColor="text1"/>
              </w:rPr>
              <w:t>～</w:t>
            </w:r>
            <w:r w:rsidRPr="00DC04E5">
              <w:rPr>
                <w:rFonts w:ascii="宋体" w:hAnsi="宋体" w:cs="宋体"/>
                <w:color w:val="000000" w:themeColor="text1"/>
              </w:rPr>
              <w:t>4.70m</w:t>
            </w:r>
            <w:r w:rsidRPr="00DC04E5">
              <w:rPr>
                <w:rFonts w:ascii="宋体" w:hAnsi="宋体" w:cs="宋体" w:hint="eastAsia"/>
                <w:color w:val="000000" w:themeColor="text1"/>
              </w:rPr>
              <w:t>，层底标高为</w:t>
            </w:r>
            <w:r w:rsidRPr="00DC04E5">
              <w:rPr>
                <w:rFonts w:ascii="宋体" w:hAnsi="宋体" w:cs="宋体"/>
                <w:color w:val="000000" w:themeColor="text1"/>
              </w:rPr>
              <w:t>454.37</w:t>
            </w:r>
            <w:r w:rsidRPr="00DC04E5">
              <w:rPr>
                <w:rFonts w:ascii="宋体" w:hAnsi="宋体" w:cs="宋体" w:hint="eastAsia"/>
                <w:color w:val="000000" w:themeColor="text1"/>
              </w:rPr>
              <w:t>～</w:t>
            </w:r>
            <w:r w:rsidRPr="00DC04E5">
              <w:rPr>
                <w:rFonts w:ascii="宋体" w:hAnsi="宋体" w:cs="宋体"/>
                <w:color w:val="000000" w:themeColor="text1"/>
              </w:rPr>
              <w:t>493.44m</w:t>
            </w:r>
            <w:r w:rsidRPr="00DC04E5">
              <w:rPr>
                <w:rFonts w:ascii="宋体" w:hAnsi="宋体" w:cs="宋体" w:hint="eastAsia"/>
                <w:color w:val="000000" w:themeColor="text1"/>
              </w:rPr>
              <w:t>。</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第⑥层泥岩砂岩互层：青白口群南芬组沉积岩，强风化，灰色，灰绿色，局部灰黑色，以砂质泥岩为主，泥质结构，具有层理构造。岩体基本质量等级为</w:t>
            </w:r>
            <w:r w:rsidRPr="00DC04E5">
              <w:rPr>
                <w:rFonts w:ascii="宋体" w:hAnsi="宋体" w:cs="宋体"/>
                <w:color w:val="000000" w:themeColor="text1"/>
              </w:rPr>
              <w:t>V</w:t>
            </w:r>
            <w:r w:rsidRPr="00DC04E5">
              <w:rPr>
                <w:rFonts w:ascii="宋体" w:hAnsi="宋体" w:cs="宋体" w:hint="eastAsia"/>
                <w:color w:val="000000" w:themeColor="text1"/>
              </w:rPr>
              <w:t>级。层顶标高为</w:t>
            </w:r>
            <w:r w:rsidRPr="00DC04E5">
              <w:rPr>
                <w:rFonts w:ascii="宋体" w:hAnsi="宋体" w:cs="宋体"/>
                <w:color w:val="000000" w:themeColor="text1"/>
              </w:rPr>
              <w:t>454.37</w:t>
            </w:r>
            <w:r w:rsidRPr="00DC04E5">
              <w:rPr>
                <w:rFonts w:ascii="宋体" w:hAnsi="宋体" w:cs="宋体" w:hint="eastAsia"/>
                <w:color w:val="000000" w:themeColor="text1"/>
              </w:rPr>
              <w:t>～</w:t>
            </w:r>
            <w:r w:rsidRPr="00DC04E5">
              <w:rPr>
                <w:rFonts w:ascii="宋体" w:hAnsi="宋体" w:cs="宋体"/>
                <w:color w:val="000000" w:themeColor="text1"/>
              </w:rPr>
              <w:t>493.44m</w:t>
            </w:r>
            <w:r w:rsidRPr="00DC04E5">
              <w:rPr>
                <w:rFonts w:ascii="宋体" w:hAnsi="宋体" w:cs="宋体" w:hint="eastAsia"/>
                <w:color w:val="000000" w:themeColor="text1"/>
              </w:rPr>
              <w:t>。揭露的最大厚度为</w:t>
            </w:r>
            <w:r w:rsidRPr="00DC04E5">
              <w:rPr>
                <w:rFonts w:ascii="宋体" w:hAnsi="宋体" w:cs="宋体"/>
                <w:color w:val="000000" w:themeColor="text1"/>
              </w:rPr>
              <w:t>5.20m</w:t>
            </w:r>
            <w:r w:rsidRPr="00DC04E5">
              <w:rPr>
                <w:rFonts w:ascii="宋体" w:hAnsi="宋体" w:cs="宋体" w:hint="eastAsia"/>
                <w:color w:val="000000" w:themeColor="text1"/>
              </w:rPr>
              <w:t>。</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w:t>
            </w:r>
            <w:r w:rsidRPr="00DC04E5">
              <w:rPr>
                <w:rFonts w:ascii="宋体" w:hAnsi="宋体" w:cs="宋体"/>
                <w:color w:val="000000" w:themeColor="text1"/>
              </w:rPr>
              <w:t>2</w:t>
            </w:r>
            <w:r w:rsidRPr="00DC04E5">
              <w:rPr>
                <w:rFonts w:ascii="宋体" w:hAnsi="宋体" w:cs="宋体" w:hint="eastAsia"/>
                <w:color w:val="000000" w:themeColor="text1"/>
              </w:rPr>
              <w:t>）地质构造及地震</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白山市历史上没有较大的破坏性地震，拟建场地地形较平坦，本次勘察中未发现有全新世以来的断裂活动迹象，不存在发震断裂，属抗震一般地段，场地稳定。</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lastRenderedPageBreak/>
              <w:t>根据（</w:t>
            </w:r>
            <w:r w:rsidRPr="00DC04E5">
              <w:rPr>
                <w:rFonts w:ascii="宋体" w:hAnsi="宋体" w:cs="宋体"/>
                <w:color w:val="000000" w:themeColor="text1"/>
              </w:rPr>
              <w:t>2001</w:t>
            </w:r>
            <w:r w:rsidRPr="00DC04E5">
              <w:rPr>
                <w:rFonts w:ascii="宋体" w:hAnsi="宋体" w:cs="宋体" w:hint="eastAsia"/>
                <w:color w:val="000000" w:themeColor="text1"/>
              </w:rPr>
              <w:t>年）《中国地震动参数区划图》，本区地震加速度为</w:t>
            </w:r>
            <w:r w:rsidRPr="00DC04E5">
              <w:rPr>
                <w:rFonts w:ascii="宋体" w:hAnsi="宋体" w:cs="宋体"/>
                <w:color w:val="000000" w:themeColor="text1"/>
              </w:rPr>
              <w:t>0.05g</w:t>
            </w:r>
            <w:r w:rsidRPr="00DC04E5">
              <w:rPr>
                <w:rFonts w:ascii="宋体" w:hAnsi="宋体" w:cs="宋体" w:hint="eastAsia"/>
                <w:color w:val="000000" w:themeColor="text1"/>
              </w:rPr>
              <w:t>，地震基本烈度为Ⅵ度区，属于构造相对稳定区。</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据《中国季节性冻土标准冻深线图》，区内标准冻土深度为</w:t>
            </w:r>
            <w:r w:rsidRPr="00DC04E5">
              <w:rPr>
                <w:rFonts w:ascii="宋体" w:hAnsi="宋体" w:cs="宋体"/>
                <w:color w:val="000000" w:themeColor="text1"/>
              </w:rPr>
              <w:t>1.39m</w:t>
            </w:r>
            <w:r w:rsidRPr="00DC04E5">
              <w:rPr>
                <w:rFonts w:ascii="宋体" w:hAnsi="宋体" w:cs="宋体" w:hint="eastAsia"/>
                <w:color w:val="000000" w:themeColor="text1"/>
              </w:rPr>
              <w:t>。</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color w:val="000000" w:themeColor="text1"/>
              </w:rPr>
              <w:t xml:space="preserve">    5.</w:t>
            </w:r>
            <w:r w:rsidRPr="00DC04E5">
              <w:rPr>
                <w:rFonts w:ascii="宋体" w:hAnsi="宋体" w:cs="宋体" w:hint="eastAsia"/>
                <w:color w:val="000000" w:themeColor="text1"/>
              </w:rPr>
              <w:t>水文地质</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白山市境内江河纵横，水资源十分丰富，人均水资源量是全国人均占有量的</w:t>
            </w:r>
            <w:r w:rsidRPr="00DC04E5">
              <w:rPr>
                <w:rFonts w:ascii="宋体" w:hAnsi="宋体" w:cs="宋体"/>
                <w:color w:val="000000" w:themeColor="text1"/>
              </w:rPr>
              <w:t>2.7</w:t>
            </w:r>
            <w:r w:rsidRPr="00DC04E5">
              <w:rPr>
                <w:rFonts w:ascii="宋体" w:hAnsi="宋体" w:cs="宋体" w:hint="eastAsia"/>
                <w:color w:val="000000" w:themeColor="text1"/>
              </w:rPr>
              <w:t>倍。境内松花江、鸭绿江、浑江三大水系水能蕴藏量极为丰富，浑江流经市区北部，横贯东西，形成东西长</w:t>
            </w:r>
            <w:r w:rsidRPr="00DC04E5">
              <w:rPr>
                <w:rFonts w:ascii="宋体" w:hAnsi="宋体" w:cs="宋体"/>
                <w:color w:val="000000" w:themeColor="text1"/>
              </w:rPr>
              <w:t>10km</w:t>
            </w:r>
            <w:r w:rsidRPr="00DC04E5">
              <w:rPr>
                <w:rFonts w:ascii="宋体" w:hAnsi="宋体" w:cs="宋体" w:hint="eastAsia"/>
                <w:color w:val="000000" w:themeColor="text1"/>
              </w:rPr>
              <w:t>，南北宽</w:t>
            </w:r>
            <w:r w:rsidRPr="00DC04E5">
              <w:rPr>
                <w:rFonts w:ascii="宋体" w:hAnsi="宋体" w:cs="宋体"/>
                <w:color w:val="000000" w:themeColor="text1"/>
              </w:rPr>
              <w:t>4km</w:t>
            </w:r>
            <w:r w:rsidRPr="00DC04E5">
              <w:rPr>
                <w:rFonts w:ascii="宋体" w:hAnsi="宋体" w:cs="宋体" w:hint="eastAsia"/>
                <w:color w:val="000000" w:themeColor="text1"/>
              </w:rPr>
              <w:t>的狭长地带，东高西低，标高相差</w:t>
            </w:r>
            <w:r w:rsidRPr="00DC04E5">
              <w:rPr>
                <w:rFonts w:ascii="宋体" w:hAnsi="宋体" w:cs="宋体"/>
                <w:color w:val="000000" w:themeColor="text1"/>
              </w:rPr>
              <w:t>17m</w:t>
            </w:r>
            <w:r w:rsidRPr="00DC04E5">
              <w:rPr>
                <w:rFonts w:ascii="宋体" w:hAnsi="宋体" w:cs="宋体" w:hint="eastAsia"/>
                <w:color w:val="000000" w:themeColor="text1"/>
              </w:rPr>
              <w:t>。</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白山市地处长白腹地，其区域地质属华北区的辽东分区的浑江小区，地质构造为太子河一浑江陷褶断东束的浑江上游断陷。中环路工程岩土情况为上部</w:t>
            </w:r>
            <w:r w:rsidRPr="00DC04E5">
              <w:rPr>
                <w:rFonts w:ascii="宋体" w:hAnsi="宋体" w:cs="宋体"/>
                <w:color w:val="000000" w:themeColor="text1"/>
              </w:rPr>
              <w:t>0.5-1.0m</w:t>
            </w:r>
            <w:r w:rsidRPr="00DC04E5">
              <w:rPr>
                <w:rFonts w:ascii="宋体" w:hAnsi="宋体" w:cs="宋体" w:hint="eastAsia"/>
                <w:color w:val="000000" w:themeColor="text1"/>
              </w:rPr>
              <w:t>黄土，下部多为</w:t>
            </w:r>
            <w:r w:rsidRPr="00DC04E5">
              <w:rPr>
                <w:rFonts w:ascii="宋体" w:hAnsi="宋体" w:cs="宋体"/>
                <w:color w:val="000000" w:themeColor="text1"/>
              </w:rPr>
              <w:t>2-4m</w:t>
            </w:r>
            <w:r w:rsidRPr="00DC04E5">
              <w:rPr>
                <w:rFonts w:ascii="宋体" w:hAnsi="宋体" w:cs="宋体" w:hint="eastAsia"/>
                <w:color w:val="000000" w:themeColor="text1"/>
              </w:rPr>
              <w:t>砂砾石层，下伏白垩系下统紫红色泥质粉砂岩，地下水位偏高。</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color w:val="000000" w:themeColor="text1"/>
              </w:rPr>
              <w:t>6.</w:t>
            </w:r>
            <w:r w:rsidRPr="00DC04E5">
              <w:rPr>
                <w:rFonts w:ascii="宋体" w:hAnsi="宋体" w:cs="宋体" w:hint="eastAsia"/>
                <w:color w:val="000000" w:themeColor="text1"/>
              </w:rPr>
              <w:t>项目所在地水文地质</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根据勘察结果，拟建场地存在地表水及地下水，地表水为河沟水及雨季积水，地下水分别属于第四系孔隙潜水。</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w:t>
            </w:r>
            <w:r w:rsidRPr="00DC04E5">
              <w:rPr>
                <w:rFonts w:ascii="宋体" w:hAnsi="宋体" w:cs="宋体"/>
                <w:color w:val="000000" w:themeColor="text1"/>
              </w:rPr>
              <w:t>1</w:t>
            </w:r>
            <w:r w:rsidRPr="00DC04E5">
              <w:rPr>
                <w:rFonts w:ascii="宋体" w:hAnsi="宋体" w:cs="宋体" w:hint="eastAsia"/>
                <w:color w:val="000000" w:themeColor="text1"/>
              </w:rPr>
              <w:t>）地表水：主要由河沟水、大气降水及城市生活及工业污水补给，水质较差，平时水量较小，河面不宽，流速不大（不携带泥沙），水深较浅，侧蚀及潜蚀作用不大。降雨量较大时，水量、流速较大。</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w:t>
            </w:r>
            <w:r w:rsidRPr="00DC04E5">
              <w:rPr>
                <w:rFonts w:ascii="宋体" w:hAnsi="宋体" w:cs="宋体"/>
                <w:color w:val="000000" w:themeColor="text1"/>
              </w:rPr>
              <w:t>2</w:t>
            </w:r>
            <w:r w:rsidRPr="00DC04E5">
              <w:rPr>
                <w:rFonts w:ascii="宋体" w:hAnsi="宋体" w:cs="宋体" w:hint="eastAsia"/>
                <w:color w:val="000000" w:themeColor="text1"/>
              </w:rPr>
              <w:t>）孔隙潜水：地下水位第四系潜水，水量充沛，主要补给来源为河流及大气降水。受季节性降水影响，水位埋深有一定的波动。水质无侵蚀性。</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勘察期间为枯水季节，地下水稳定水位为</w:t>
            </w:r>
            <w:r w:rsidRPr="00DC04E5">
              <w:rPr>
                <w:rFonts w:ascii="宋体" w:cs="宋体"/>
                <w:color w:val="000000" w:themeColor="text1"/>
              </w:rPr>
              <w:t>0.00</w:t>
            </w:r>
            <w:r w:rsidRPr="00DC04E5">
              <w:rPr>
                <w:rFonts w:ascii="宋体" w:hAnsi="宋体" w:cs="宋体" w:hint="eastAsia"/>
                <w:color w:val="000000" w:themeColor="text1"/>
              </w:rPr>
              <w:t>～</w:t>
            </w:r>
            <w:r w:rsidRPr="00DC04E5">
              <w:rPr>
                <w:rFonts w:ascii="宋体" w:hAnsi="宋体" w:cs="宋体"/>
                <w:color w:val="000000" w:themeColor="text1"/>
              </w:rPr>
              <w:t>2.90m</w:t>
            </w:r>
            <w:r w:rsidRPr="00DC04E5">
              <w:rPr>
                <w:rFonts w:ascii="宋体" w:hAnsi="宋体" w:cs="宋体" w:hint="eastAsia"/>
                <w:color w:val="000000" w:themeColor="text1"/>
              </w:rPr>
              <w:t>，标高为</w:t>
            </w:r>
            <w:r w:rsidRPr="00DC04E5">
              <w:rPr>
                <w:rFonts w:ascii="宋体" w:hAnsi="宋体" w:cs="宋体"/>
                <w:color w:val="000000" w:themeColor="text1"/>
              </w:rPr>
              <w:t>457.77</w:t>
            </w:r>
            <w:r w:rsidRPr="00DC04E5">
              <w:rPr>
                <w:rFonts w:ascii="宋体" w:hAnsi="宋体" w:cs="宋体" w:hint="eastAsia"/>
                <w:color w:val="000000" w:themeColor="text1"/>
              </w:rPr>
              <w:t>～</w:t>
            </w:r>
            <w:r w:rsidRPr="00DC04E5">
              <w:rPr>
                <w:rFonts w:ascii="宋体" w:hAnsi="宋体" w:cs="宋体"/>
                <w:color w:val="000000" w:themeColor="text1"/>
              </w:rPr>
              <w:t>460.16m</w:t>
            </w:r>
            <w:r w:rsidRPr="00DC04E5">
              <w:rPr>
                <w:rFonts w:ascii="宋体" w:hAnsi="宋体" w:cs="宋体" w:hint="eastAsia"/>
                <w:color w:val="000000" w:themeColor="text1"/>
              </w:rPr>
              <w:t>。丰水季节地下水位将有所回升，回升幅度约为</w:t>
            </w:r>
            <w:r w:rsidRPr="00DC04E5">
              <w:rPr>
                <w:rFonts w:ascii="宋体" w:hAnsi="宋体" w:cs="宋体"/>
                <w:color w:val="000000" w:themeColor="text1"/>
              </w:rPr>
              <w:t>1.00</w:t>
            </w:r>
            <w:r w:rsidRPr="00DC04E5">
              <w:rPr>
                <w:rFonts w:ascii="宋体" w:hAnsi="宋体" w:cs="宋体" w:hint="eastAsia"/>
                <w:color w:val="000000" w:themeColor="text1"/>
              </w:rPr>
              <w:t>～</w:t>
            </w:r>
            <w:r w:rsidRPr="00DC04E5">
              <w:rPr>
                <w:rFonts w:ascii="宋体" w:hAnsi="宋体" w:cs="宋体"/>
                <w:color w:val="000000" w:themeColor="text1"/>
              </w:rPr>
              <w:t>1.50m</w:t>
            </w:r>
            <w:r w:rsidRPr="00DC04E5">
              <w:rPr>
                <w:rFonts w:ascii="宋体" w:hAnsi="宋体" w:cs="宋体" w:hint="eastAsia"/>
                <w:color w:val="000000" w:themeColor="text1"/>
              </w:rPr>
              <w:t>。</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color w:val="000000" w:themeColor="text1"/>
              </w:rPr>
              <w:t>7.</w:t>
            </w:r>
            <w:r w:rsidRPr="00DC04E5">
              <w:rPr>
                <w:rFonts w:ascii="宋体" w:hAnsi="宋体" w:cs="宋体" w:hint="eastAsia"/>
                <w:color w:val="000000" w:themeColor="text1"/>
              </w:rPr>
              <w:t>白山市地表水</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市区北部有浑江自东向西流过，面宽流缓，河床落差较小，在</w:t>
            </w:r>
            <w:r w:rsidRPr="00DC04E5">
              <w:rPr>
                <w:rFonts w:ascii="宋体" w:hAnsi="宋体" w:cs="宋体"/>
                <w:color w:val="000000" w:themeColor="text1"/>
              </w:rPr>
              <w:t>1-1.5</w:t>
            </w:r>
            <w:r w:rsidRPr="00DC04E5">
              <w:rPr>
                <w:rFonts w:ascii="宋体" w:hAnsi="宋体" w:cs="宋体" w:hint="eastAsia"/>
                <w:color w:val="000000" w:themeColor="text1"/>
              </w:rPr>
              <w:t>‰之间，有若干支流从南、北两向汇入浑江，分别为红土崖河、金坑河、碱场沟河、大青沟河、板石沟河、库仓沟河和月牙河。</w:t>
            </w:r>
          </w:p>
          <w:p w:rsidR="00110ECB" w:rsidRPr="00DC04E5" w:rsidRDefault="003649E9" w:rsidP="00703FF2">
            <w:pPr>
              <w:spacing w:line="500" w:lineRule="exact"/>
              <w:ind w:firstLineChars="200" w:firstLine="480"/>
              <w:rPr>
                <w:rFonts w:ascii="宋体" w:cs="宋体"/>
                <w:color w:val="000000" w:themeColor="text1"/>
              </w:rPr>
            </w:pPr>
            <w:r w:rsidRPr="00DC04E5">
              <w:rPr>
                <w:rFonts w:ascii="宋体" w:hAnsi="宋体" w:cs="宋体" w:hint="eastAsia"/>
                <w:color w:val="000000" w:themeColor="text1"/>
              </w:rPr>
              <w:t>场地位于浑江区东平台，堆积物由第四系全新冲洪积物及人工杂填土组成，基岩由二迭系页岩、砂岩组成，浑江为白山市范围内的主要水系，它发源于老爷岭西北侧，白山市位于浑江水系的上游，市区河宽</w:t>
            </w:r>
            <w:r w:rsidRPr="00DC04E5">
              <w:rPr>
                <w:rFonts w:ascii="宋体" w:hAnsi="宋体" w:cs="宋体"/>
                <w:color w:val="000000" w:themeColor="text1"/>
              </w:rPr>
              <w:t>120m</w:t>
            </w:r>
            <w:r w:rsidRPr="00DC04E5">
              <w:rPr>
                <w:rFonts w:ascii="宋体" w:hAnsi="宋体" w:cs="宋体" w:hint="eastAsia"/>
                <w:color w:val="000000" w:themeColor="text1"/>
              </w:rPr>
              <w:t>，夏季水深</w:t>
            </w:r>
            <w:r w:rsidRPr="00DC04E5">
              <w:rPr>
                <w:rFonts w:ascii="宋体" w:hAnsi="宋体" w:cs="宋体"/>
                <w:color w:val="000000" w:themeColor="text1"/>
              </w:rPr>
              <w:t>1-2m</w:t>
            </w:r>
            <w:r w:rsidRPr="00DC04E5">
              <w:rPr>
                <w:rFonts w:ascii="宋体" w:hAnsi="宋体" w:cs="宋体" w:hint="eastAsia"/>
                <w:color w:val="000000" w:themeColor="text1"/>
              </w:rPr>
              <w:t>，冬季低于</w:t>
            </w:r>
            <w:r w:rsidRPr="00DC04E5">
              <w:rPr>
                <w:rFonts w:ascii="宋体" w:hAnsi="宋体" w:cs="宋体"/>
                <w:color w:val="000000" w:themeColor="text1"/>
              </w:rPr>
              <w:t>1m</w:t>
            </w:r>
            <w:r w:rsidRPr="00DC04E5">
              <w:rPr>
                <w:rFonts w:ascii="宋体" w:hAnsi="宋体" w:cs="宋体" w:hint="eastAsia"/>
                <w:color w:val="000000" w:themeColor="text1"/>
              </w:rPr>
              <w:t>：最大流速为</w:t>
            </w:r>
            <w:r w:rsidRPr="00DC04E5">
              <w:rPr>
                <w:rFonts w:ascii="宋体" w:hAnsi="宋体" w:cs="宋体"/>
                <w:color w:val="000000" w:themeColor="text1"/>
              </w:rPr>
              <w:lastRenderedPageBreak/>
              <w:t>1.55m/s</w:t>
            </w:r>
            <w:r w:rsidRPr="00DC04E5">
              <w:rPr>
                <w:rFonts w:ascii="宋体" w:hAnsi="宋体" w:cs="宋体" w:hint="eastAsia"/>
                <w:color w:val="000000" w:themeColor="text1"/>
              </w:rPr>
              <w:t>，最大流量为</w:t>
            </w:r>
            <w:r w:rsidRPr="00DC04E5">
              <w:rPr>
                <w:rFonts w:ascii="宋体" w:hAnsi="宋体" w:cs="宋体"/>
                <w:color w:val="000000" w:themeColor="text1"/>
              </w:rPr>
              <w:t>246m</w:t>
            </w:r>
            <w:r w:rsidRPr="00DC04E5">
              <w:rPr>
                <w:rFonts w:ascii="宋体" w:hAnsi="宋体" w:cs="宋体" w:hint="eastAsia"/>
                <w:color w:val="000000" w:themeColor="text1"/>
              </w:rPr>
              <w:t>³</w:t>
            </w:r>
            <w:r w:rsidRPr="00DC04E5">
              <w:rPr>
                <w:rFonts w:ascii="宋体" w:hAnsi="宋体" w:cs="宋体"/>
                <w:color w:val="000000" w:themeColor="text1"/>
              </w:rPr>
              <w:t>/s</w:t>
            </w:r>
            <w:r w:rsidRPr="00DC04E5">
              <w:rPr>
                <w:rFonts w:ascii="宋体" w:hAnsi="宋体" w:cs="宋体" w:hint="eastAsia"/>
                <w:color w:val="000000" w:themeColor="text1"/>
              </w:rPr>
              <w:t>，年径流量为</w:t>
            </w:r>
            <w:r w:rsidRPr="00DC04E5">
              <w:rPr>
                <w:rFonts w:ascii="宋体" w:hAnsi="宋体" w:cs="宋体"/>
                <w:color w:val="000000" w:themeColor="text1"/>
              </w:rPr>
              <w:t>4.2</w:t>
            </w:r>
            <w:r w:rsidRPr="00DC04E5">
              <w:rPr>
                <w:rFonts w:ascii="宋体" w:hAnsi="宋体" w:cs="宋体" w:hint="eastAsia"/>
                <w:color w:val="000000" w:themeColor="text1"/>
              </w:rPr>
              <w:t>亿</w:t>
            </w:r>
            <w:r w:rsidRPr="00DC04E5">
              <w:rPr>
                <w:rFonts w:ascii="宋体" w:hAnsi="宋体" w:cs="宋体"/>
                <w:color w:val="000000" w:themeColor="text1"/>
              </w:rPr>
              <w:t>m</w:t>
            </w:r>
            <w:r w:rsidRPr="00DC04E5">
              <w:rPr>
                <w:rFonts w:ascii="宋体" w:hAnsi="宋体" w:cs="宋体" w:hint="eastAsia"/>
                <w:color w:val="000000" w:themeColor="text1"/>
              </w:rPr>
              <w:t>³，市区地下水较为丰富，埋藏深度一般为</w:t>
            </w:r>
            <w:r w:rsidRPr="00DC04E5">
              <w:rPr>
                <w:rFonts w:ascii="宋体" w:hAnsi="宋体" w:cs="宋体"/>
                <w:color w:val="000000" w:themeColor="text1"/>
              </w:rPr>
              <w:t>0.7m</w:t>
            </w:r>
            <w:r w:rsidRPr="00DC04E5">
              <w:rPr>
                <w:rFonts w:ascii="宋体" w:hAnsi="宋体" w:cs="宋体" w:hint="eastAsia"/>
                <w:color w:val="000000" w:themeColor="text1"/>
              </w:rPr>
              <w:t>左右，其流向与浑江基本一致，自东向西注入浑江，市区内透水层江北为</w:t>
            </w:r>
            <w:r w:rsidRPr="00DC04E5">
              <w:rPr>
                <w:rFonts w:ascii="宋体" w:hAnsi="宋体" w:cs="宋体"/>
                <w:color w:val="000000" w:themeColor="text1"/>
              </w:rPr>
              <w:t>3m</w:t>
            </w:r>
            <w:r w:rsidRPr="00DC04E5">
              <w:rPr>
                <w:rFonts w:ascii="宋体" w:hAnsi="宋体" w:cs="宋体" w:hint="eastAsia"/>
                <w:color w:val="000000" w:themeColor="text1"/>
              </w:rPr>
              <w:t>以上，河谷下游均在</w:t>
            </w:r>
            <w:r w:rsidRPr="00DC04E5">
              <w:rPr>
                <w:rFonts w:ascii="宋体" w:hAnsi="宋体" w:cs="宋体"/>
                <w:color w:val="000000" w:themeColor="text1"/>
              </w:rPr>
              <w:t>4m</w:t>
            </w:r>
            <w:r w:rsidRPr="00DC04E5">
              <w:rPr>
                <w:rFonts w:ascii="宋体" w:hAnsi="宋体" w:cs="宋体" w:hint="eastAsia"/>
                <w:color w:val="000000" w:themeColor="text1"/>
              </w:rPr>
              <w:t>以上，江南在</w:t>
            </w:r>
            <w:r w:rsidRPr="00DC04E5">
              <w:rPr>
                <w:rFonts w:ascii="宋体" w:hAnsi="宋体" w:cs="宋体"/>
                <w:color w:val="000000" w:themeColor="text1"/>
              </w:rPr>
              <w:t>2-4m</w:t>
            </w:r>
            <w:r w:rsidRPr="00DC04E5">
              <w:rPr>
                <w:rFonts w:ascii="宋体" w:hAnsi="宋体" w:cs="宋体" w:hint="eastAsia"/>
                <w:color w:val="000000" w:themeColor="text1"/>
              </w:rPr>
              <w:t>。</w:t>
            </w:r>
          </w:p>
          <w:p w:rsidR="00110ECB" w:rsidRPr="00DC04E5" w:rsidRDefault="00110ECB">
            <w:pPr>
              <w:pStyle w:val="24"/>
              <w:ind w:firstLine="480"/>
              <w:rPr>
                <w:color w:val="000000" w:themeColor="text1"/>
              </w:rPr>
            </w:pPr>
          </w:p>
        </w:tc>
      </w:tr>
    </w:tbl>
    <w:p w:rsidR="00110ECB" w:rsidRPr="00DC04E5" w:rsidRDefault="003649E9">
      <w:pPr>
        <w:rPr>
          <w:b/>
          <w:color w:val="000000" w:themeColor="text1"/>
          <w:sz w:val="28"/>
          <w:szCs w:val="28"/>
        </w:rPr>
      </w:pPr>
      <w:r w:rsidRPr="00DC04E5">
        <w:rPr>
          <w:rFonts w:hint="eastAsia"/>
          <w:b/>
          <w:color w:val="000000" w:themeColor="text1"/>
          <w:sz w:val="28"/>
          <w:szCs w:val="28"/>
        </w:rPr>
        <w:lastRenderedPageBreak/>
        <w:t>环境质量情况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110ECB" w:rsidRPr="00DC04E5" w:rsidTr="00971D89">
        <w:trPr>
          <w:trHeight w:val="13182"/>
        </w:trPr>
        <w:tc>
          <w:tcPr>
            <w:tcW w:w="9288" w:type="dxa"/>
            <w:tcBorders>
              <w:top w:val="single" w:sz="4" w:space="0" w:color="auto"/>
              <w:left w:val="single" w:sz="4" w:space="0" w:color="auto"/>
              <w:bottom w:val="single" w:sz="4" w:space="0" w:color="auto"/>
              <w:right w:val="single" w:sz="4" w:space="0" w:color="auto"/>
            </w:tcBorders>
            <w:vAlign w:val="center"/>
          </w:tcPr>
          <w:p w:rsidR="00110ECB" w:rsidRPr="00DC04E5" w:rsidRDefault="003649E9">
            <w:pPr>
              <w:spacing w:line="240" w:lineRule="auto"/>
              <w:rPr>
                <w:b/>
                <w:color w:val="000000" w:themeColor="text1"/>
                <w:sz w:val="28"/>
                <w:szCs w:val="28"/>
              </w:rPr>
            </w:pPr>
            <w:r w:rsidRPr="00DC04E5">
              <w:rPr>
                <w:rFonts w:hint="eastAsia"/>
                <w:b/>
                <w:color w:val="000000" w:themeColor="text1"/>
                <w:sz w:val="28"/>
                <w:szCs w:val="28"/>
              </w:rPr>
              <w:t>建设项目所在地区域环境质量现状（环境空气、地面水、地下水、声环境、生态环境等）：</w:t>
            </w:r>
          </w:p>
          <w:p w:rsidR="00110ECB" w:rsidRPr="00DC04E5" w:rsidRDefault="003649E9">
            <w:pPr>
              <w:rPr>
                <w:b/>
                <w:color w:val="000000" w:themeColor="text1"/>
                <w:sz w:val="28"/>
                <w:szCs w:val="28"/>
              </w:rPr>
            </w:pPr>
            <w:r w:rsidRPr="00DC04E5">
              <w:rPr>
                <w:rFonts w:hint="eastAsia"/>
                <w:b/>
                <w:color w:val="000000" w:themeColor="text1"/>
                <w:sz w:val="28"/>
                <w:szCs w:val="28"/>
              </w:rPr>
              <w:t>1.</w:t>
            </w:r>
            <w:r w:rsidRPr="00DC04E5">
              <w:rPr>
                <w:rFonts w:hint="eastAsia"/>
                <w:b/>
                <w:color w:val="000000" w:themeColor="text1"/>
                <w:sz w:val="28"/>
                <w:szCs w:val="28"/>
              </w:rPr>
              <w:t>地表水环境质量现状监测与评价</w:t>
            </w:r>
          </w:p>
          <w:p w:rsidR="00BE69EF" w:rsidRPr="00DC04E5" w:rsidRDefault="00BE69EF" w:rsidP="00BE69EF">
            <w:pPr>
              <w:ind w:firstLineChars="200" w:firstLine="480"/>
              <w:rPr>
                <w:rFonts w:ascii="宋体" w:cs="宋体"/>
                <w:color w:val="000000" w:themeColor="text1"/>
              </w:rPr>
            </w:pPr>
            <w:r w:rsidRPr="00DC04E5">
              <w:rPr>
                <w:rFonts w:ascii="宋体" w:cs="宋体" w:hint="eastAsia"/>
                <w:color w:val="000000" w:themeColor="text1"/>
              </w:rPr>
              <w:t>本项目生产过程中无废水产生，员工生活污水排入城市污水管网。根据《环境影响评价技术导则-地表水环境》（HJ2.3-2018）本项目属于水污染影响型三级B评价，不开展区域污染源调查。优先采用国务院生态环境主管部门统一发布的水环境状况信息。</w:t>
            </w:r>
          </w:p>
          <w:p w:rsidR="00BE69EF" w:rsidRPr="00DC04E5" w:rsidRDefault="00BE69EF" w:rsidP="00BE69EF">
            <w:pPr>
              <w:ind w:firstLineChars="200" w:firstLine="480"/>
              <w:rPr>
                <w:rFonts w:ascii="宋体" w:cs="宋体"/>
                <w:color w:val="000000" w:themeColor="text1"/>
              </w:rPr>
            </w:pPr>
            <w:r w:rsidRPr="00DC04E5">
              <w:rPr>
                <w:rFonts w:ascii="宋体" w:cs="宋体" w:hint="eastAsia"/>
                <w:color w:val="000000" w:themeColor="text1"/>
              </w:rPr>
              <w:t>距离本项目最近的水域为浑江，属于鸭绿江流域，故本次地表水环境调查浑江的现状。根据“吉林省201</w:t>
            </w:r>
            <w:r w:rsidR="000B6F3D" w:rsidRPr="00DC04E5">
              <w:rPr>
                <w:rFonts w:ascii="宋体" w:cs="宋体" w:hint="eastAsia"/>
                <w:color w:val="000000" w:themeColor="text1"/>
              </w:rPr>
              <w:t>9</w:t>
            </w:r>
            <w:r w:rsidRPr="00DC04E5">
              <w:rPr>
                <w:rFonts w:ascii="宋体" w:cs="宋体" w:hint="eastAsia"/>
                <w:color w:val="000000" w:themeColor="text1"/>
              </w:rPr>
              <w:t>年环境状况公报”</w:t>
            </w:r>
            <w:r w:rsidRPr="00DC04E5">
              <w:rPr>
                <w:rFonts w:ascii="宋体" w:cs="宋体" w:hint="eastAsia"/>
                <w:color w:val="000000" w:themeColor="text1"/>
                <w:spacing w:val="-13"/>
              </w:rPr>
              <w:t>中的鸭绿江流域相关内容，鸭绿江流域</w:t>
            </w:r>
            <w:r w:rsidRPr="00DC04E5">
              <w:rPr>
                <w:rFonts w:ascii="宋体" w:cs="宋体" w:hint="eastAsia"/>
                <w:color w:val="000000" w:themeColor="text1"/>
              </w:rPr>
              <w:t>共监测4条河流，共计16个监测断面，全部监测断面均达到年度水质控制目标的要求，达标率为100.0%。</w:t>
            </w:r>
          </w:p>
          <w:p w:rsidR="00110ECB" w:rsidRPr="00DC04E5" w:rsidRDefault="00BE69EF" w:rsidP="00BE69EF">
            <w:pPr>
              <w:ind w:firstLineChars="200" w:firstLine="480"/>
              <w:jc w:val="left"/>
              <w:rPr>
                <w:rFonts w:ascii="宋体" w:cs="宋体"/>
                <w:color w:val="000000" w:themeColor="text1"/>
                <w:spacing w:val="-3"/>
              </w:rPr>
            </w:pPr>
            <w:r w:rsidRPr="00DC04E5">
              <w:rPr>
                <w:rFonts w:ascii="宋体" w:cs="宋体" w:hint="eastAsia"/>
                <w:color w:val="000000" w:themeColor="text1"/>
              </w:rPr>
              <w:t>根据《吉林省地表水功能区》（DB22/388-2004），浑江大罗圈河口至128大桥段水体功能分类为Ⅲ类（工业、农业、景观娱乐用水区）。本项目所在区域地表水体</w:t>
            </w:r>
            <w:r w:rsidRPr="00DC04E5">
              <w:rPr>
                <w:rFonts w:ascii="宋体" w:cs="宋体" w:hint="eastAsia"/>
                <w:color w:val="000000" w:themeColor="text1"/>
                <w:spacing w:val="-4"/>
              </w:rPr>
              <w:t>浑江水质满足《地表水环境质量标准》</w:t>
            </w:r>
            <w:r w:rsidRPr="00DC04E5">
              <w:rPr>
                <w:rFonts w:ascii="宋体" w:cs="宋体" w:hint="eastAsia"/>
                <w:color w:val="000000" w:themeColor="text1"/>
              </w:rPr>
              <w:t>（GB3838-2002）</w:t>
            </w:r>
            <w:r w:rsidRPr="00DC04E5">
              <w:rPr>
                <w:rFonts w:ascii="宋体" w:cs="宋体" w:hint="eastAsia"/>
                <w:color w:val="000000" w:themeColor="text1"/>
                <w:spacing w:val="-3"/>
              </w:rPr>
              <w:t>中</w:t>
            </w:r>
            <w:r w:rsidRPr="00DC04E5">
              <w:rPr>
                <w:rFonts w:ascii="宋体" w:cs="宋体" w:hint="eastAsia"/>
                <w:color w:val="000000" w:themeColor="text1"/>
              </w:rPr>
              <w:t>Ⅲ</w:t>
            </w:r>
            <w:r w:rsidRPr="00DC04E5">
              <w:rPr>
                <w:rFonts w:ascii="宋体" w:cs="宋体" w:hint="eastAsia"/>
                <w:color w:val="000000" w:themeColor="text1"/>
                <w:spacing w:val="-3"/>
              </w:rPr>
              <w:t>类标准。</w:t>
            </w:r>
          </w:p>
          <w:p w:rsidR="00D2547C" w:rsidRPr="00DC04E5" w:rsidRDefault="00D2547C" w:rsidP="00D2547C">
            <w:pPr>
              <w:pStyle w:val="af6"/>
              <w:ind w:firstLineChars="0" w:firstLine="0"/>
              <w:rPr>
                <w:b/>
                <w:color w:val="000000" w:themeColor="text1"/>
                <w:sz w:val="28"/>
                <w:szCs w:val="28"/>
              </w:rPr>
            </w:pPr>
            <w:r w:rsidRPr="00DC04E5">
              <w:rPr>
                <w:rFonts w:hint="eastAsia"/>
                <w:b/>
                <w:color w:val="000000" w:themeColor="text1"/>
                <w:sz w:val="28"/>
                <w:szCs w:val="28"/>
              </w:rPr>
              <w:t>2.</w:t>
            </w:r>
            <w:r w:rsidRPr="00DC04E5">
              <w:rPr>
                <w:rFonts w:hint="eastAsia"/>
                <w:b/>
                <w:color w:val="000000" w:themeColor="text1"/>
                <w:sz w:val="28"/>
                <w:szCs w:val="28"/>
              </w:rPr>
              <w:t>地下水环境质量现状监测与评价</w:t>
            </w:r>
          </w:p>
          <w:p w:rsidR="001B2C65" w:rsidRPr="00DC04E5" w:rsidRDefault="001B2C65" w:rsidP="00A60E54">
            <w:pPr>
              <w:autoSpaceDE w:val="0"/>
              <w:autoSpaceDN w:val="0"/>
              <w:adjustRightInd w:val="0"/>
              <w:ind w:firstLineChars="200" w:firstLine="480"/>
              <w:rPr>
                <w:rFonts w:ascii="宋体" w:hAnsi="宋体"/>
                <w:color w:val="000000" w:themeColor="text1"/>
              </w:rPr>
            </w:pPr>
            <w:r w:rsidRPr="00DC04E5">
              <w:rPr>
                <w:rFonts w:ascii="宋体" w:hAnsi="宋体" w:hint="eastAsia"/>
                <w:bCs/>
                <w:snapToGrid w:val="0"/>
                <w:color w:val="000000" w:themeColor="text1"/>
              </w:rPr>
              <w:t>根据</w:t>
            </w:r>
            <w:r w:rsidRPr="00DC04E5">
              <w:rPr>
                <w:rFonts w:ascii="宋体" w:hAnsi="宋体" w:cs="宋体" w:hint="eastAsia"/>
                <w:bCs/>
                <w:color w:val="000000" w:themeColor="text1"/>
              </w:rPr>
              <w:t>《环境影响评价技术导则-地下水环境》（HJ610-2016）附录A，本项目属于“V社会事业与服务业”中的“184汽车、摩托车维修场所”，属于为Ⅲ类项目”，</w:t>
            </w:r>
            <w:r w:rsidR="00A60E54" w:rsidRPr="00DC04E5">
              <w:rPr>
                <w:rFonts w:ascii="宋体" w:hAnsi="宋体" w:cs="宋体" w:hint="eastAsia"/>
                <w:bCs/>
                <w:color w:val="000000" w:themeColor="text1"/>
              </w:rPr>
              <w:t>根据建设项目现场勘察及查阅资料，项目周边无《环境影响评价技术导则 地下水环境》（HJ 610－2016）表 1 中“敏感”和“较敏感”中的地下水环境敏感目标，距离项目较近的白山市规划地下水水源地保护区群井最近距离为10km，故项目敏感程度为不敏感，评价等级为三级。</w:t>
            </w:r>
          </w:p>
          <w:p w:rsidR="00E60EB6" w:rsidRPr="00DC04E5" w:rsidRDefault="00E60EB6" w:rsidP="00F62A3A">
            <w:pPr>
              <w:pStyle w:val="a5"/>
              <w:spacing w:line="360" w:lineRule="auto"/>
              <w:ind w:firstLineChars="200" w:firstLine="578"/>
              <w:rPr>
                <w:b/>
                <w:bCs/>
                <w:color w:val="000000" w:themeColor="text1"/>
                <w:sz w:val="24"/>
              </w:rPr>
            </w:pPr>
            <w:r w:rsidRPr="00DC04E5">
              <w:rPr>
                <w:rFonts w:hint="eastAsia"/>
                <w:b/>
                <w:bCs/>
                <w:color w:val="000000" w:themeColor="text1"/>
                <w:sz w:val="24"/>
              </w:rPr>
              <w:t>⑴地下水环境质量现状监测</w:t>
            </w:r>
          </w:p>
          <w:p w:rsidR="00E60EB6" w:rsidRPr="00DC04E5" w:rsidRDefault="00852372" w:rsidP="00B114D0">
            <w:pPr>
              <w:ind w:firstLineChars="200" w:firstLine="480"/>
              <w:rPr>
                <w:rFonts w:asciiTheme="minorEastAsia" w:eastAsiaTheme="minorEastAsia" w:hAnsiTheme="minorEastAsia"/>
                <w:bCs/>
                <w:color w:val="000000" w:themeColor="text1"/>
                <w:sz w:val="21"/>
              </w:rPr>
            </w:pPr>
            <w:r w:rsidRPr="00E5485F">
              <w:rPr>
                <w:rFonts w:asciiTheme="minorEastAsia" w:eastAsiaTheme="minorEastAsia" w:hAnsiTheme="minorEastAsia" w:hint="eastAsia"/>
                <w:bCs/>
                <w:i/>
                <w:color w:val="000000" w:themeColor="text1"/>
                <w:u w:val="single"/>
              </w:rPr>
              <w:t>根据《环境影响评价技术导则 地下水环境》（HJ610-2016）</w:t>
            </w:r>
            <w:r w:rsidR="00893CD1" w:rsidRPr="00E5485F">
              <w:rPr>
                <w:rFonts w:asciiTheme="minorEastAsia" w:eastAsiaTheme="minorEastAsia" w:hAnsiTheme="minorEastAsia" w:hint="eastAsia"/>
                <w:bCs/>
                <w:i/>
                <w:color w:val="000000" w:themeColor="text1"/>
                <w:u w:val="single"/>
              </w:rPr>
              <w:t>8.3.3.3现状监测点的布设原则</w:t>
            </w:r>
            <w:r w:rsidR="008433CE" w:rsidRPr="00E5485F">
              <w:rPr>
                <w:rFonts w:asciiTheme="minorEastAsia" w:eastAsiaTheme="minorEastAsia" w:hAnsiTheme="minorEastAsia" w:hint="eastAsia"/>
                <w:bCs/>
                <w:i/>
                <w:color w:val="000000" w:themeColor="text1"/>
                <w:u w:val="single"/>
              </w:rPr>
              <w:t>及地下水流向</w:t>
            </w:r>
            <w:r w:rsidR="00893CD1" w:rsidRPr="00E5485F">
              <w:rPr>
                <w:rFonts w:asciiTheme="minorEastAsia" w:eastAsiaTheme="minorEastAsia" w:hAnsiTheme="minorEastAsia" w:hint="eastAsia"/>
                <w:bCs/>
                <w:i/>
                <w:color w:val="000000" w:themeColor="text1"/>
                <w:u w:val="single"/>
              </w:rPr>
              <w:t>，</w:t>
            </w:r>
            <w:r w:rsidR="00E60EB6" w:rsidRPr="00E5485F">
              <w:rPr>
                <w:rFonts w:asciiTheme="minorEastAsia" w:eastAsiaTheme="minorEastAsia" w:hAnsiTheme="minorEastAsia" w:hint="eastAsia"/>
                <w:bCs/>
                <w:i/>
                <w:color w:val="000000" w:themeColor="text1"/>
                <w:u w:val="single"/>
              </w:rPr>
              <w:t>本次评价共布设</w:t>
            </w:r>
            <w:r w:rsidR="00E60EB6" w:rsidRPr="00E5485F">
              <w:rPr>
                <w:rFonts w:asciiTheme="minorEastAsia" w:eastAsiaTheme="minorEastAsia" w:hAnsiTheme="minorEastAsia"/>
                <w:bCs/>
                <w:i/>
                <w:color w:val="000000" w:themeColor="text1"/>
                <w:u w:val="single"/>
              </w:rPr>
              <w:t>3</w:t>
            </w:r>
            <w:r w:rsidR="00E60EB6" w:rsidRPr="00E5485F">
              <w:rPr>
                <w:rFonts w:asciiTheme="minorEastAsia" w:eastAsiaTheme="minorEastAsia" w:hAnsiTheme="minorEastAsia" w:hint="eastAsia"/>
                <w:bCs/>
                <w:i/>
                <w:color w:val="000000" w:themeColor="text1"/>
                <w:u w:val="single"/>
              </w:rPr>
              <w:t>个监测点位</w:t>
            </w:r>
            <w:r w:rsidR="00FA4C08" w:rsidRPr="00E5485F">
              <w:rPr>
                <w:rFonts w:asciiTheme="minorEastAsia" w:eastAsiaTheme="minorEastAsia" w:hAnsiTheme="minorEastAsia" w:hint="eastAsia"/>
                <w:bCs/>
                <w:i/>
                <w:color w:val="000000" w:themeColor="text1"/>
                <w:u w:val="single"/>
              </w:rPr>
              <w:t>，项目所在地、本项目南侧民华村、项目西北侧七道江村</w:t>
            </w:r>
            <w:r w:rsidR="00E60EB6" w:rsidRPr="00E5485F">
              <w:rPr>
                <w:rFonts w:asciiTheme="minorEastAsia" w:eastAsiaTheme="minorEastAsia" w:hAnsiTheme="minorEastAsia" w:hint="eastAsia"/>
                <w:bCs/>
                <w:i/>
                <w:color w:val="000000" w:themeColor="text1"/>
                <w:u w:val="single"/>
              </w:rPr>
              <w:t>，</w:t>
            </w:r>
            <w:r w:rsidR="00E60EB6" w:rsidRPr="00DC04E5">
              <w:rPr>
                <w:rFonts w:asciiTheme="minorEastAsia" w:eastAsiaTheme="minorEastAsia" w:hAnsiTheme="minorEastAsia" w:hint="eastAsia"/>
                <w:bCs/>
                <w:color w:val="000000" w:themeColor="text1"/>
              </w:rPr>
              <w:t>监测点位具体布设位置详见表4及附图</w:t>
            </w:r>
            <w:r w:rsidR="00007E2B">
              <w:rPr>
                <w:rFonts w:asciiTheme="minorEastAsia" w:eastAsiaTheme="minorEastAsia" w:hAnsiTheme="minorEastAsia" w:hint="eastAsia"/>
                <w:bCs/>
                <w:color w:val="000000" w:themeColor="text1"/>
              </w:rPr>
              <w:t>5</w:t>
            </w:r>
            <w:r w:rsidR="00FF282E">
              <w:rPr>
                <w:rFonts w:asciiTheme="minorEastAsia" w:eastAsiaTheme="minorEastAsia" w:hAnsiTheme="minorEastAsia" w:hint="eastAsia"/>
                <w:bCs/>
                <w:color w:val="000000" w:themeColor="text1"/>
              </w:rPr>
              <w:t>，项目水文地质图见附图8</w:t>
            </w:r>
            <w:r w:rsidR="00E60EB6" w:rsidRPr="00DC04E5">
              <w:rPr>
                <w:rFonts w:asciiTheme="minorEastAsia" w:eastAsiaTheme="minorEastAsia" w:hAnsiTheme="minorEastAsia" w:hint="eastAsia"/>
                <w:bCs/>
                <w:color w:val="000000" w:themeColor="text1"/>
              </w:rPr>
              <w:t>。</w:t>
            </w:r>
          </w:p>
          <w:p w:rsidR="00007E2B" w:rsidRDefault="00007E2B" w:rsidP="00F62A3A">
            <w:pPr>
              <w:adjustRightInd w:val="0"/>
              <w:snapToGrid w:val="0"/>
              <w:ind w:firstLineChars="100" w:firstLine="211"/>
              <w:jc w:val="center"/>
              <w:rPr>
                <w:rFonts w:asciiTheme="minorEastAsia" w:eastAsiaTheme="minorEastAsia" w:hAnsiTheme="minorEastAsia"/>
                <w:b/>
                <w:bCs/>
                <w:color w:val="000000" w:themeColor="text1"/>
                <w:sz w:val="21"/>
                <w:szCs w:val="21"/>
              </w:rPr>
            </w:pPr>
          </w:p>
          <w:p w:rsidR="00007E2B" w:rsidRDefault="00007E2B" w:rsidP="00F62A3A">
            <w:pPr>
              <w:adjustRightInd w:val="0"/>
              <w:snapToGrid w:val="0"/>
              <w:ind w:firstLineChars="100" w:firstLine="211"/>
              <w:jc w:val="center"/>
              <w:rPr>
                <w:rFonts w:asciiTheme="minorEastAsia" w:eastAsiaTheme="minorEastAsia" w:hAnsiTheme="minorEastAsia"/>
                <w:b/>
                <w:bCs/>
                <w:color w:val="000000" w:themeColor="text1"/>
                <w:sz w:val="21"/>
                <w:szCs w:val="21"/>
              </w:rPr>
            </w:pPr>
          </w:p>
          <w:p w:rsidR="00E60EB6" w:rsidRPr="00DC04E5" w:rsidRDefault="00E60EB6" w:rsidP="00F62A3A">
            <w:pPr>
              <w:adjustRightInd w:val="0"/>
              <w:snapToGrid w:val="0"/>
              <w:ind w:firstLineChars="100" w:firstLine="211"/>
              <w:jc w:val="center"/>
              <w:rPr>
                <w:rFonts w:asciiTheme="minorEastAsia" w:eastAsiaTheme="minorEastAsia" w:hAnsiTheme="minorEastAsia"/>
                <w:b/>
                <w:bCs/>
                <w:color w:val="000000" w:themeColor="text1"/>
                <w:sz w:val="21"/>
                <w:szCs w:val="21"/>
              </w:rPr>
            </w:pPr>
            <w:r w:rsidRPr="00DC04E5">
              <w:rPr>
                <w:rFonts w:asciiTheme="minorEastAsia" w:eastAsiaTheme="minorEastAsia" w:hAnsiTheme="minorEastAsia" w:hint="eastAsia"/>
                <w:b/>
                <w:bCs/>
                <w:color w:val="000000" w:themeColor="text1"/>
                <w:sz w:val="21"/>
                <w:szCs w:val="21"/>
              </w:rPr>
              <w:lastRenderedPageBreak/>
              <w:t>表4</w:t>
            </w:r>
            <w:r w:rsidRPr="00DC04E5">
              <w:rPr>
                <w:rFonts w:asciiTheme="minorEastAsia" w:eastAsiaTheme="minorEastAsia" w:hAnsiTheme="minorEastAsia"/>
                <w:b/>
                <w:bCs/>
                <w:color w:val="000000" w:themeColor="text1"/>
                <w:sz w:val="21"/>
                <w:szCs w:val="21"/>
              </w:rPr>
              <w:t xml:space="preserve">  </w:t>
            </w:r>
            <w:r w:rsidRPr="00DC04E5">
              <w:rPr>
                <w:rFonts w:asciiTheme="minorEastAsia" w:eastAsiaTheme="minorEastAsia" w:hAnsiTheme="minorEastAsia" w:hint="eastAsia"/>
                <w:b/>
                <w:bCs/>
                <w:color w:val="000000" w:themeColor="text1"/>
                <w:sz w:val="21"/>
                <w:szCs w:val="21"/>
              </w:rPr>
              <w:t>评价区域地下水监测断面布设情况</w:t>
            </w:r>
          </w:p>
          <w:tbl>
            <w:tblPr>
              <w:tblW w:w="0" w:type="auto"/>
              <w:jc w:val="center"/>
              <w:tblBorders>
                <w:top w:val="single" w:sz="12" w:space="0" w:color="auto"/>
                <w:bottom w:val="single" w:sz="12" w:space="0" w:color="auto"/>
                <w:insideH w:val="single" w:sz="4" w:space="0" w:color="auto"/>
                <w:insideV w:val="single" w:sz="4" w:space="0" w:color="auto"/>
              </w:tblBorders>
              <w:tblLook w:val="04A0"/>
            </w:tblPr>
            <w:tblGrid>
              <w:gridCol w:w="538"/>
              <w:gridCol w:w="2035"/>
              <w:gridCol w:w="2373"/>
              <w:gridCol w:w="3360"/>
            </w:tblGrid>
            <w:tr w:rsidR="00E60EB6" w:rsidRPr="00DC04E5" w:rsidTr="00971D89">
              <w:trPr>
                <w:cantSplit/>
                <w:trHeight w:val="283"/>
                <w:jc w:val="center"/>
              </w:trPr>
              <w:tc>
                <w:tcPr>
                  <w:tcW w:w="538" w:type="dxa"/>
                  <w:tcBorders>
                    <w:top w:val="single" w:sz="12" w:space="0" w:color="auto"/>
                    <w:left w:val="nil"/>
                    <w:bottom w:val="single" w:sz="4" w:space="0" w:color="auto"/>
                    <w:right w:val="single" w:sz="4" w:space="0" w:color="auto"/>
                  </w:tcBorders>
                  <w:vAlign w:val="center"/>
                  <w:hideMark/>
                </w:tcPr>
                <w:p w:rsidR="00E60EB6" w:rsidRPr="00DC04E5" w:rsidRDefault="00E60EB6" w:rsidP="00DB00B3">
                  <w:pPr>
                    <w:spacing w:line="240" w:lineRule="auto"/>
                    <w:jc w:val="center"/>
                    <w:rPr>
                      <w:rFonts w:ascii="宋体" w:hAnsi="宋体" w:cs="宋体"/>
                      <w:bCs/>
                      <w:color w:val="000000" w:themeColor="text1"/>
                      <w:sz w:val="21"/>
                      <w:szCs w:val="21"/>
                      <w:u w:val="single"/>
                    </w:rPr>
                  </w:pPr>
                  <w:r w:rsidRPr="00DC04E5">
                    <w:rPr>
                      <w:rFonts w:ascii="宋体" w:hAnsi="宋体" w:cs="宋体" w:hint="eastAsia"/>
                      <w:bCs/>
                      <w:color w:val="000000" w:themeColor="text1"/>
                      <w:sz w:val="21"/>
                      <w:szCs w:val="21"/>
                      <w:u w:val="single"/>
                    </w:rPr>
                    <w:t>序号</w:t>
                  </w:r>
                </w:p>
              </w:tc>
              <w:tc>
                <w:tcPr>
                  <w:tcW w:w="2035" w:type="dxa"/>
                  <w:tcBorders>
                    <w:top w:val="single" w:sz="12" w:space="0" w:color="auto"/>
                    <w:left w:val="single" w:sz="4" w:space="0" w:color="auto"/>
                    <w:bottom w:val="single" w:sz="4" w:space="0" w:color="auto"/>
                    <w:right w:val="single" w:sz="4" w:space="0" w:color="auto"/>
                  </w:tcBorders>
                  <w:vAlign w:val="center"/>
                  <w:hideMark/>
                </w:tcPr>
                <w:p w:rsidR="00E60EB6" w:rsidRPr="00DC04E5" w:rsidRDefault="00E60EB6" w:rsidP="00DB00B3">
                  <w:pPr>
                    <w:spacing w:line="240" w:lineRule="auto"/>
                    <w:jc w:val="center"/>
                    <w:rPr>
                      <w:rFonts w:ascii="宋体" w:hAnsi="宋体" w:cs="宋体"/>
                      <w:bCs/>
                      <w:color w:val="000000" w:themeColor="text1"/>
                      <w:sz w:val="21"/>
                      <w:szCs w:val="21"/>
                      <w:u w:val="single"/>
                    </w:rPr>
                  </w:pPr>
                  <w:r w:rsidRPr="00DC04E5">
                    <w:rPr>
                      <w:rFonts w:ascii="宋体" w:hAnsi="宋体" w:cs="宋体" w:hint="eastAsia"/>
                      <w:bCs/>
                      <w:color w:val="000000" w:themeColor="text1"/>
                      <w:sz w:val="21"/>
                      <w:szCs w:val="21"/>
                      <w:u w:val="single"/>
                    </w:rPr>
                    <w:t>监测断面名称</w:t>
                  </w:r>
                </w:p>
              </w:tc>
              <w:tc>
                <w:tcPr>
                  <w:tcW w:w="2373" w:type="dxa"/>
                  <w:tcBorders>
                    <w:top w:val="single" w:sz="12" w:space="0" w:color="auto"/>
                    <w:left w:val="single" w:sz="4" w:space="0" w:color="auto"/>
                    <w:bottom w:val="single" w:sz="4" w:space="0" w:color="auto"/>
                    <w:right w:val="single" w:sz="4" w:space="0" w:color="auto"/>
                  </w:tcBorders>
                  <w:vAlign w:val="center"/>
                  <w:hideMark/>
                </w:tcPr>
                <w:p w:rsidR="00E60EB6" w:rsidRPr="00DC04E5" w:rsidRDefault="00E60EB6" w:rsidP="00DB00B3">
                  <w:pPr>
                    <w:spacing w:line="240" w:lineRule="auto"/>
                    <w:jc w:val="center"/>
                    <w:rPr>
                      <w:rFonts w:ascii="宋体" w:hAnsi="宋体" w:cs="宋体"/>
                      <w:bCs/>
                      <w:color w:val="000000" w:themeColor="text1"/>
                      <w:sz w:val="21"/>
                      <w:szCs w:val="21"/>
                      <w:u w:val="single"/>
                    </w:rPr>
                  </w:pPr>
                  <w:r w:rsidRPr="00DC04E5">
                    <w:rPr>
                      <w:rFonts w:ascii="宋体" w:hAnsi="宋体" w:cs="宋体" w:hint="eastAsia"/>
                      <w:bCs/>
                      <w:color w:val="000000" w:themeColor="text1"/>
                      <w:sz w:val="21"/>
                      <w:szCs w:val="21"/>
                      <w:u w:val="single"/>
                    </w:rPr>
                    <w:t>位置说明</w:t>
                  </w:r>
                </w:p>
              </w:tc>
              <w:tc>
                <w:tcPr>
                  <w:tcW w:w="3360" w:type="dxa"/>
                  <w:tcBorders>
                    <w:top w:val="single" w:sz="12" w:space="0" w:color="auto"/>
                    <w:left w:val="single" w:sz="4" w:space="0" w:color="auto"/>
                    <w:bottom w:val="single" w:sz="4" w:space="0" w:color="auto"/>
                    <w:right w:val="nil"/>
                  </w:tcBorders>
                  <w:vAlign w:val="center"/>
                  <w:hideMark/>
                </w:tcPr>
                <w:p w:rsidR="00E60EB6" w:rsidRPr="00DC04E5" w:rsidRDefault="00E60EB6" w:rsidP="00DB00B3">
                  <w:pPr>
                    <w:spacing w:line="240" w:lineRule="auto"/>
                    <w:jc w:val="center"/>
                    <w:rPr>
                      <w:rFonts w:ascii="宋体" w:hAnsi="宋体" w:cs="宋体"/>
                      <w:bCs/>
                      <w:color w:val="000000" w:themeColor="text1"/>
                      <w:sz w:val="21"/>
                      <w:szCs w:val="21"/>
                      <w:u w:val="single"/>
                    </w:rPr>
                  </w:pPr>
                  <w:r w:rsidRPr="00DC04E5">
                    <w:rPr>
                      <w:rFonts w:ascii="宋体" w:hAnsi="宋体" w:cs="宋体" w:hint="eastAsia"/>
                      <w:bCs/>
                      <w:color w:val="000000" w:themeColor="text1"/>
                      <w:sz w:val="21"/>
                      <w:szCs w:val="21"/>
                      <w:u w:val="single"/>
                    </w:rPr>
                    <w:t>断面布设目的</w:t>
                  </w:r>
                </w:p>
              </w:tc>
            </w:tr>
            <w:tr w:rsidR="00F62A3A" w:rsidRPr="00DC04E5" w:rsidTr="00971D89">
              <w:trPr>
                <w:cantSplit/>
                <w:trHeight w:val="372"/>
                <w:jc w:val="center"/>
              </w:trPr>
              <w:tc>
                <w:tcPr>
                  <w:tcW w:w="538" w:type="dxa"/>
                  <w:tcBorders>
                    <w:top w:val="single" w:sz="4" w:space="0" w:color="auto"/>
                    <w:left w:val="nil"/>
                    <w:bottom w:val="single" w:sz="4" w:space="0" w:color="auto"/>
                    <w:right w:val="single" w:sz="4" w:space="0" w:color="auto"/>
                  </w:tcBorders>
                  <w:vAlign w:val="center"/>
                  <w:hideMark/>
                </w:tcPr>
                <w:p w:rsidR="00F62A3A" w:rsidRPr="00DC04E5" w:rsidRDefault="00F62A3A" w:rsidP="00DB00B3">
                  <w:pPr>
                    <w:pStyle w:val="aff4"/>
                    <w:spacing w:line="240" w:lineRule="auto"/>
                    <w:rPr>
                      <w:rFonts w:ascii="宋体" w:eastAsia="宋体" w:hAnsi="宋体" w:cs="宋体"/>
                      <w:bCs/>
                      <w:color w:val="000000" w:themeColor="text1"/>
                      <w:kern w:val="2"/>
                      <w:sz w:val="21"/>
                      <w:szCs w:val="21"/>
                      <w:u w:val="single"/>
                    </w:rPr>
                  </w:pPr>
                  <w:r w:rsidRPr="00DC04E5">
                    <w:rPr>
                      <w:rFonts w:ascii="宋体" w:eastAsia="宋体" w:hAnsi="宋体" w:cs="宋体" w:hint="eastAsia"/>
                      <w:bCs/>
                      <w:color w:val="000000" w:themeColor="text1"/>
                      <w:kern w:val="2"/>
                      <w:sz w:val="21"/>
                      <w:szCs w:val="21"/>
                      <w:u w:val="single"/>
                    </w:rPr>
                    <w:t>1#</w:t>
                  </w:r>
                </w:p>
              </w:tc>
              <w:tc>
                <w:tcPr>
                  <w:tcW w:w="2035" w:type="dxa"/>
                  <w:tcBorders>
                    <w:top w:val="single" w:sz="4" w:space="0" w:color="auto"/>
                    <w:left w:val="single" w:sz="4" w:space="0" w:color="auto"/>
                    <w:bottom w:val="single" w:sz="4" w:space="0" w:color="auto"/>
                    <w:right w:val="single" w:sz="4" w:space="0" w:color="auto"/>
                  </w:tcBorders>
                  <w:vAlign w:val="center"/>
                  <w:hideMark/>
                </w:tcPr>
                <w:p w:rsidR="00F62A3A" w:rsidRPr="00DC04E5" w:rsidRDefault="00F62A3A" w:rsidP="00DB00B3">
                  <w:pPr>
                    <w:spacing w:line="240" w:lineRule="auto"/>
                    <w:jc w:val="center"/>
                    <w:rPr>
                      <w:rFonts w:ascii="宋体" w:hAnsi="宋体" w:cs="宋体"/>
                      <w:bCs/>
                      <w:color w:val="000000" w:themeColor="text1"/>
                      <w:sz w:val="21"/>
                      <w:szCs w:val="21"/>
                      <w:u w:val="single"/>
                    </w:rPr>
                  </w:pPr>
                  <w:r w:rsidRPr="00DC04E5">
                    <w:rPr>
                      <w:rFonts w:ascii="宋体" w:hAnsi="宋体" w:cs="宋体" w:hint="eastAsia"/>
                      <w:bCs/>
                      <w:color w:val="000000" w:themeColor="text1"/>
                      <w:sz w:val="21"/>
                      <w:szCs w:val="21"/>
                      <w:u w:val="single"/>
                    </w:rPr>
                    <w:t>民华村</w:t>
                  </w:r>
                </w:p>
              </w:tc>
              <w:tc>
                <w:tcPr>
                  <w:tcW w:w="2373" w:type="dxa"/>
                  <w:tcBorders>
                    <w:top w:val="single" w:sz="4" w:space="0" w:color="auto"/>
                    <w:left w:val="single" w:sz="4" w:space="0" w:color="auto"/>
                    <w:bottom w:val="single" w:sz="4" w:space="0" w:color="auto"/>
                    <w:right w:val="single" w:sz="4" w:space="0" w:color="auto"/>
                  </w:tcBorders>
                  <w:hideMark/>
                </w:tcPr>
                <w:p w:rsidR="00F62A3A" w:rsidRPr="00DC04E5" w:rsidRDefault="00F62A3A" w:rsidP="00DB00B3">
                  <w:pPr>
                    <w:spacing w:line="240" w:lineRule="auto"/>
                    <w:jc w:val="center"/>
                    <w:rPr>
                      <w:rFonts w:ascii="宋体" w:hAnsi="宋体" w:cs="宋体"/>
                      <w:bCs/>
                      <w:color w:val="000000" w:themeColor="text1"/>
                      <w:sz w:val="21"/>
                      <w:szCs w:val="21"/>
                      <w:u w:val="single"/>
                    </w:rPr>
                  </w:pPr>
                  <w:r w:rsidRPr="00DC04E5">
                    <w:rPr>
                      <w:rFonts w:ascii="宋体" w:hAnsi="宋体" w:cs="宋体" w:hint="eastAsia"/>
                      <w:bCs/>
                      <w:color w:val="000000" w:themeColor="text1"/>
                      <w:sz w:val="21"/>
                      <w:szCs w:val="21"/>
                      <w:u w:val="single"/>
                    </w:rPr>
                    <w:t>本项目南侧1055m</w:t>
                  </w:r>
                </w:p>
              </w:tc>
              <w:tc>
                <w:tcPr>
                  <w:tcW w:w="3360" w:type="dxa"/>
                  <w:vMerge w:val="restart"/>
                  <w:tcBorders>
                    <w:top w:val="single" w:sz="4" w:space="0" w:color="auto"/>
                    <w:left w:val="single" w:sz="4" w:space="0" w:color="auto"/>
                    <w:bottom w:val="single" w:sz="12" w:space="0" w:color="auto"/>
                    <w:right w:val="nil"/>
                  </w:tcBorders>
                  <w:vAlign w:val="center"/>
                  <w:hideMark/>
                </w:tcPr>
                <w:p w:rsidR="00F62A3A" w:rsidRPr="00DC04E5" w:rsidRDefault="00F62A3A" w:rsidP="00DB00B3">
                  <w:pPr>
                    <w:spacing w:line="240" w:lineRule="auto"/>
                    <w:jc w:val="center"/>
                    <w:rPr>
                      <w:rFonts w:ascii="宋体" w:hAnsi="宋体" w:cs="宋体"/>
                      <w:bCs/>
                      <w:color w:val="000000" w:themeColor="text1"/>
                      <w:sz w:val="21"/>
                      <w:szCs w:val="21"/>
                      <w:u w:val="single"/>
                    </w:rPr>
                  </w:pPr>
                  <w:r w:rsidRPr="00DC04E5">
                    <w:rPr>
                      <w:rFonts w:ascii="宋体" w:hAnsi="宋体" w:cs="宋体" w:hint="eastAsia"/>
                      <w:bCs/>
                      <w:color w:val="000000" w:themeColor="text1"/>
                      <w:sz w:val="21"/>
                      <w:szCs w:val="21"/>
                      <w:u w:val="single"/>
                    </w:rPr>
                    <w:t>了解本项目地下水环境质量</w:t>
                  </w:r>
                </w:p>
              </w:tc>
            </w:tr>
            <w:tr w:rsidR="00F62A3A" w:rsidRPr="00DC04E5" w:rsidTr="00971D89">
              <w:trPr>
                <w:cantSplit/>
                <w:trHeight w:val="283"/>
                <w:jc w:val="center"/>
              </w:trPr>
              <w:tc>
                <w:tcPr>
                  <w:tcW w:w="538" w:type="dxa"/>
                  <w:tcBorders>
                    <w:top w:val="single" w:sz="4" w:space="0" w:color="auto"/>
                    <w:left w:val="nil"/>
                    <w:bottom w:val="single" w:sz="4" w:space="0" w:color="auto"/>
                    <w:right w:val="single" w:sz="4" w:space="0" w:color="auto"/>
                  </w:tcBorders>
                  <w:vAlign w:val="center"/>
                  <w:hideMark/>
                </w:tcPr>
                <w:p w:rsidR="00F62A3A" w:rsidRPr="00DC04E5" w:rsidRDefault="00F62A3A" w:rsidP="00DB00B3">
                  <w:pPr>
                    <w:pStyle w:val="aff4"/>
                    <w:spacing w:line="240" w:lineRule="auto"/>
                    <w:rPr>
                      <w:rFonts w:ascii="宋体" w:eastAsia="宋体" w:hAnsi="宋体" w:cs="宋体"/>
                      <w:bCs/>
                      <w:color w:val="000000" w:themeColor="text1"/>
                      <w:kern w:val="2"/>
                      <w:sz w:val="21"/>
                      <w:szCs w:val="21"/>
                      <w:u w:val="single"/>
                    </w:rPr>
                  </w:pPr>
                  <w:r w:rsidRPr="00DC04E5">
                    <w:rPr>
                      <w:rFonts w:ascii="宋体" w:eastAsia="宋体" w:hAnsi="宋体" w:cs="宋体" w:hint="eastAsia"/>
                      <w:bCs/>
                      <w:color w:val="000000" w:themeColor="text1"/>
                      <w:kern w:val="2"/>
                      <w:sz w:val="21"/>
                      <w:szCs w:val="21"/>
                      <w:u w:val="single"/>
                    </w:rPr>
                    <w:t>2#</w:t>
                  </w:r>
                </w:p>
              </w:tc>
              <w:tc>
                <w:tcPr>
                  <w:tcW w:w="2035" w:type="dxa"/>
                  <w:tcBorders>
                    <w:top w:val="single" w:sz="4" w:space="0" w:color="auto"/>
                    <w:left w:val="single" w:sz="4" w:space="0" w:color="auto"/>
                    <w:bottom w:val="single" w:sz="4" w:space="0" w:color="auto"/>
                    <w:right w:val="single" w:sz="4" w:space="0" w:color="auto"/>
                  </w:tcBorders>
                  <w:vAlign w:val="center"/>
                  <w:hideMark/>
                </w:tcPr>
                <w:p w:rsidR="00F62A3A" w:rsidRPr="00DC04E5" w:rsidRDefault="00F62A3A" w:rsidP="00DB00B3">
                  <w:pPr>
                    <w:spacing w:line="240" w:lineRule="auto"/>
                    <w:jc w:val="center"/>
                    <w:rPr>
                      <w:rFonts w:ascii="宋体" w:hAnsi="宋体" w:cs="宋体"/>
                      <w:bCs/>
                      <w:color w:val="000000" w:themeColor="text1"/>
                      <w:sz w:val="21"/>
                      <w:szCs w:val="21"/>
                      <w:u w:val="single"/>
                    </w:rPr>
                  </w:pPr>
                  <w:r w:rsidRPr="00DC04E5">
                    <w:rPr>
                      <w:rFonts w:ascii="宋体" w:hAnsi="宋体" w:cs="宋体" w:hint="eastAsia"/>
                      <w:bCs/>
                      <w:color w:val="000000" w:themeColor="text1"/>
                      <w:sz w:val="21"/>
                      <w:szCs w:val="21"/>
                      <w:u w:val="single"/>
                    </w:rPr>
                    <w:t>本项目所在地</w:t>
                  </w:r>
                </w:p>
              </w:tc>
              <w:tc>
                <w:tcPr>
                  <w:tcW w:w="2373" w:type="dxa"/>
                  <w:tcBorders>
                    <w:top w:val="single" w:sz="4" w:space="0" w:color="auto"/>
                    <w:left w:val="single" w:sz="4" w:space="0" w:color="auto"/>
                    <w:bottom w:val="single" w:sz="4" w:space="0" w:color="auto"/>
                    <w:right w:val="single" w:sz="4" w:space="0" w:color="auto"/>
                  </w:tcBorders>
                  <w:hideMark/>
                </w:tcPr>
                <w:p w:rsidR="00F62A3A" w:rsidRPr="00DC04E5" w:rsidRDefault="00F62A3A" w:rsidP="00DB00B3">
                  <w:pPr>
                    <w:spacing w:line="240" w:lineRule="auto"/>
                    <w:jc w:val="center"/>
                    <w:rPr>
                      <w:rFonts w:ascii="宋体" w:hAnsi="宋体" w:cs="宋体"/>
                      <w:bCs/>
                      <w:color w:val="000000" w:themeColor="text1"/>
                      <w:sz w:val="21"/>
                      <w:szCs w:val="21"/>
                      <w:u w:val="single"/>
                    </w:rPr>
                  </w:pPr>
                  <w:r w:rsidRPr="00DC04E5">
                    <w:rPr>
                      <w:rFonts w:ascii="宋体" w:hAnsi="宋体" w:cs="宋体" w:hint="eastAsia"/>
                      <w:bCs/>
                      <w:color w:val="000000" w:themeColor="text1"/>
                      <w:sz w:val="21"/>
                      <w:szCs w:val="21"/>
                      <w:u w:val="single"/>
                    </w:rPr>
                    <w:t>本项目所在地</w:t>
                  </w:r>
                </w:p>
              </w:tc>
              <w:tc>
                <w:tcPr>
                  <w:tcW w:w="3360" w:type="dxa"/>
                  <w:vMerge/>
                  <w:tcBorders>
                    <w:top w:val="single" w:sz="4" w:space="0" w:color="auto"/>
                    <w:left w:val="single" w:sz="4" w:space="0" w:color="auto"/>
                    <w:bottom w:val="single" w:sz="12" w:space="0" w:color="auto"/>
                    <w:right w:val="nil"/>
                  </w:tcBorders>
                  <w:vAlign w:val="center"/>
                  <w:hideMark/>
                </w:tcPr>
                <w:p w:rsidR="00F62A3A" w:rsidRPr="00DC04E5" w:rsidRDefault="00F62A3A" w:rsidP="00DB00B3">
                  <w:pPr>
                    <w:widowControl/>
                    <w:spacing w:line="240" w:lineRule="auto"/>
                    <w:jc w:val="left"/>
                    <w:rPr>
                      <w:rFonts w:ascii="宋体" w:hAnsi="宋体" w:cs="宋体"/>
                      <w:bCs/>
                      <w:color w:val="000000" w:themeColor="text1"/>
                      <w:sz w:val="21"/>
                      <w:szCs w:val="21"/>
                      <w:u w:val="single"/>
                    </w:rPr>
                  </w:pPr>
                </w:p>
              </w:tc>
            </w:tr>
            <w:tr w:rsidR="00F62A3A" w:rsidRPr="00DC04E5" w:rsidTr="00971D89">
              <w:trPr>
                <w:cantSplit/>
                <w:trHeight w:val="283"/>
                <w:jc w:val="center"/>
              </w:trPr>
              <w:tc>
                <w:tcPr>
                  <w:tcW w:w="538" w:type="dxa"/>
                  <w:tcBorders>
                    <w:top w:val="single" w:sz="4" w:space="0" w:color="auto"/>
                    <w:left w:val="nil"/>
                    <w:bottom w:val="single" w:sz="12" w:space="0" w:color="auto"/>
                    <w:right w:val="single" w:sz="4" w:space="0" w:color="auto"/>
                  </w:tcBorders>
                  <w:vAlign w:val="center"/>
                  <w:hideMark/>
                </w:tcPr>
                <w:p w:rsidR="00F62A3A" w:rsidRPr="00DC04E5" w:rsidRDefault="00F62A3A" w:rsidP="00DB00B3">
                  <w:pPr>
                    <w:pStyle w:val="aff4"/>
                    <w:spacing w:line="240" w:lineRule="auto"/>
                    <w:rPr>
                      <w:rFonts w:ascii="宋体" w:eastAsia="宋体" w:hAnsi="宋体" w:cs="宋体"/>
                      <w:bCs/>
                      <w:color w:val="000000" w:themeColor="text1"/>
                      <w:kern w:val="2"/>
                      <w:sz w:val="21"/>
                      <w:szCs w:val="21"/>
                      <w:u w:val="single"/>
                    </w:rPr>
                  </w:pPr>
                  <w:r w:rsidRPr="00DC04E5">
                    <w:rPr>
                      <w:rFonts w:ascii="宋体" w:eastAsia="宋体" w:hAnsi="宋体" w:cs="宋体" w:hint="eastAsia"/>
                      <w:bCs/>
                      <w:color w:val="000000" w:themeColor="text1"/>
                      <w:kern w:val="2"/>
                      <w:sz w:val="21"/>
                      <w:szCs w:val="21"/>
                      <w:u w:val="single"/>
                    </w:rPr>
                    <w:t>3#</w:t>
                  </w:r>
                </w:p>
              </w:tc>
              <w:tc>
                <w:tcPr>
                  <w:tcW w:w="2035" w:type="dxa"/>
                  <w:tcBorders>
                    <w:top w:val="single" w:sz="4" w:space="0" w:color="auto"/>
                    <w:left w:val="single" w:sz="4" w:space="0" w:color="auto"/>
                    <w:bottom w:val="single" w:sz="12" w:space="0" w:color="auto"/>
                    <w:right w:val="single" w:sz="4" w:space="0" w:color="auto"/>
                  </w:tcBorders>
                  <w:vAlign w:val="center"/>
                  <w:hideMark/>
                </w:tcPr>
                <w:p w:rsidR="00F62A3A" w:rsidRPr="00DC04E5" w:rsidRDefault="00F62A3A" w:rsidP="00DB00B3">
                  <w:pPr>
                    <w:spacing w:line="240" w:lineRule="auto"/>
                    <w:jc w:val="center"/>
                    <w:rPr>
                      <w:rFonts w:ascii="宋体" w:hAnsi="宋体" w:cs="宋体"/>
                      <w:bCs/>
                      <w:color w:val="000000" w:themeColor="text1"/>
                      <w:sz w:val="21"/>
                      <w:szCs w:val="21"/>
                      <w:u w:val="single"/>
                    </w:rPr>
                  </w:pPr>
                  <w:r w:rsidRPr="00DC04E5">
                    <w:rPr>
                      <w:rFonts w:ascii="宋体" w:hAnsi="宋体" w:cs="宋体" w:hint="eastAsia"/>
                      <w:bCs/>
                      <w:color w:val="000000" w:themeColor="text1"/>
                      <w:sz w:val="21"/>
                      <w:szCs w:val="21"/>
                      <w:u w:val="single"/>
                    </w:rPr>
                    <w:t>七道江村</w:t>
                  </w:r>
                </w:p>
              </w:tc>
              <w:tc>
                <w:tcPr>
                  <w:tcW w:w="2373" w:type="dxa"/>
                  <w:tcBorders>
                    <w:top w:val="single" w:sz="4" w:space="0" w:color="auto"/>
                    <w:left w:val="single" w:sz="4" w:space="0" w:color="auto"/>
                    <w:bottom w:val="single" w:sz="12" w:space="0" w:color="auto"/>
                    <w:right w:val="single" w:sz="4" w:space="0" w:color="auto"/>
                  </w:tcBorders>
                  <w:hideMark/>
                </w:tcPr>
                <w:p w:rsidR="00F62A3A" w:rsidRPr="00DC04E5" w:rsidRDefault="00F62A3A" w:rsidP="00DB00B3">
                  <w:pPr>
                    <w:spacing w:line="240" w:lineRule="auto"/>
                    <w:jc w:val="center"/>
                    <w:rPr>
                      <w:rFonts w:ascii="宋体" w:hAnsi="宋体" w:cs="宋体"/>
                      <w:bCs/>
                      <w:color w:val="000000" w:themeColor="text1"/>
                      <w:sz w:val="21"/>
                      <w:szCs w:val="21"/>
                      <w:u w:val="single"/>
                    </w:rPr>
                  </w:pPr>
                  <w:r w:rsidRPr="00DC04E5">
                    <w:rPr>
                      <w:rFonts w:ascii="宋体" w:hAnsi="宋体" w:cs="宋体" w:hint="eastAsia"/>
                      <w:bCs/>
                      <w:color w:val="000000" w:themeColor="text1"/>
                      <w:sz w:val="21"/>
                      <w:szCs w:val="21"/>
                      <w:u w:val="single"/>
                    </w:rPr>
                    <w:t>本项目西北侧1500m</w:t>
                  </w:r>
                </w:p>
              </w:tc>
              <w:tc>
                <w:tcPr>
                  <w:tcW w:w="3360" w:type="dxa"/>
                  <w:vMerge/>
                  <w:tcBorders>
                    <w:top w:val="single" w:sz="4" w:space="0" w:color="auto"/>
                    <w:left w:val="single" w:sz="4" w:space="0" w:color="auto"/>
                    <w:bottom w:val="single" w:sz="12" w:space="0" w:color="auto"/>
                    <w:right w:val="nil"/>
                  </w:tcBorders>
                  <w:vAlign w:val="center"/>
                  <w:hideMark/>
                </w:tcPr>
                <w:p w:rsidR="00F62A3A" w:rsidRPr="00DC04E5" w:rsidRDefault="00F62A3A" w:rsidP="00DB00B3">
                  <w:pPr>
                    <w:widowControl/>
                    <w:spacing w:line="240" w:lineRule="auto"/>
                    <w:jc w:val="left"/>
                    <w:rPr>
                      <w:rFonts w:ascii="宋体" w:hAnsi="宋体" w:cs="宋体"/>
                      <w:bCs/>
                      <w:color w:val="000000" w:themeColor="text1"/>
                      <w:sz w:val="21"/>
                      <w:szCs w:val="21"/>
                      <w:u w:val="single"/>
                    </w:rPr>
                  </w:pPr>
                </w:p>
              </w:tc>
            </w:tr>
          </w:tbl>
          <w:p w:rsidR="00E60EB6" w:rsidRPr="00DC04E5" w:rsidRDefault="00E60EB6" w:rsidP="00E60EB6">
            <w:pPr>
              <w:rPr>
                <w:rFonts w:cs="Times New Roman"/>
                <w:b/>
                <w:bCs/>
                <w:color w:val="000000" w:themeColor="text1"/>
                <w:sz w:val="21"/>
                <w:u w:val="single"/>
              </w:rPr>
            </w:pPr>
          </w:p>
          <w:p w:rsidR="00E60EB6" w:rsidRPr="00DC04E5" w:rsidRDefault="00E60EB6" w:rsidP="00E60EB6">
            <w:pPr>
              <w:ind w:firstLineChars="200" w:firstLine="482"/>
              <w:rPr>
                <w:b/>
                <w:bCs/>
                <w:color w:val="000000" w:themeColor="text1"/>
              </w:rPr>
            </w:pPr>
            <w:r w:rsidRPr="00DC04E5">
              <w:rPr>
                <w:rFonts w:hint="eastAsia"/>
                <w:b/>
                <w:bCs/>
                <w:color w:val="000000" w:themeColor="text1"/>
              </w:rPr>
              <w:t>⑵监测项目</w:t>
            </w:r>
          </w:p>
          <w:p w:rsidR="00E60EB6" w:rsidRPr="00DC04E5" w:rsidRDefault="00E60EB6" w:rsidP="00E60EB6">
            <w:pPr>
              <w:ind w:firstLine="482"/>
              <w:rPr>
                <w:bCs/>
                <w:color w:val="000000" w:themeColor="text1"/>
              </w:rPr>
            </w:pPr>
            <w:r w:rsidRPr="00DC04E5">
              <w:rPr>
                <w:rFonts w:hint="eastAsia"/>
                <w:bCs/>
                <w:color w:val="000000" w:themeColor="text1"/>
              </w:rPr>
              <w:t>监测项目选</w:t>
            </w:r>
            <w:r w:rsidRPr="00AE3037">
              <w:rPr>
                <w:rFonts w:hint="eastAsia"/>
                <w:bCs/>
                <w:color w:val="000000" w:themeColor="text1"/>
              </w:rPr>
              <w:t>择：</w:t>
            </w:r>
            <w:r w:rsidR="00AE3037" w:rsidRPr="00AE3037">
              <w:rPr>
                <w:rFonts w:hint="eastAsia"/>
              </w:rPr>
              <w:t>K</w:t>
            </w:r>
            <w:r w:rsidR="00AE3037" w:rsidRPr="00AE3037">
              <w:rPr>
                <w:rFonts w:hint="eastAsia"/>
                <w:vertAlign w:val="superscript"/>
              </w:rPr>
              <w:t>+</w:t>
            </w:r>
            <w:r w:rsidR="00AE3037" w:rsidRPr="00AE3037">
              <w:rPr>
                <w:rFonts w:ascii="宋体" w:hAnsi="宋体" w:cs="宋体" w:hint="eastAsia"/>
                <w:color w:val="000000" w:themeColor="text1"/>
                <w:shd w:val="clear" w:color="auto" w:fill="FFFFFF"/>
              </w:rPr>
              <w:t>、</w:t>
            </w:r>
            <w:r w:rsidR="00AE3037" w:rsidRPr="00AE3037">
              <w:rPr>
                <w:rFonts w:hint="eastAsia"/>
              </w:rPr>
              <w:t>钠、</w:t>
            </w:r>
            <w:r w:rsidR="00AE3037" w:rsidRPr="00AE3037">
              <w:rPr>
                <w:rFonts w:hint="eastAsia"/>
              </w:rPr>
              <w:t>Ca</w:t>
            </w:r>
            <w:r w:rsidR="00AE3037" w:rsidRPr="00AE3037">
              <w:rPr>
                <w:rFonts w:hint="eastAsia"/>
                <w:vertAlign w:val="superscript"/>
              </w:rPr>
              <w:t>2+</w:t>
            </w:r>
            <w:r w:rsidR="00AE3037" w:rsidRPr="00AE3037">
              <w:rPr>
                <w:rFonts w:hint="eastAsia"/>
              </w:rPr>
              <w:t>、</w:t>
            </w:r>
            <w:r w:rsidR="00AE3037" w:rsidRPr="00AE3037">
              <w:rPr>
                <w:rFonts w:hint="eastAsia"/>
              </w:rPr>
              <w:t>Mg</w:t>
            </w:r>
            <w:r w:rsidR="00AE3037" w:rsidRPr="00AE3037">
              <w:rPr>
                <w:rFonts w:hint="eastAsia"/>
                <w:vertAlign w:val="superscript"/>
              </w:rPr>
              <w:t>2+</w:t>
            </w:r>
            <w:r w:rsidR="00AE3037" w:rsidRPr="00AE3037">
              <w:rPr>
                <w:rFonts w:hint="eastAsia"/>
              </w:rPr>
              <w:t>、</w:t>
            </w:r>
            <w:r w:rsidR="00AE3037" w:rsidRPr="00AE3037">
              <w:rPr>
                <w:rFonts w:hint="eastAsia"/>
              </w:rPr>
              <w:t>CO</w:t>
            </w:r>
            <w:r w:rsidR="00AE3037" w:rsidRPr="00AE3037">
              <w:rPr>
                <w:rFonts w:hint="eastAsia"/>
                <w:vertAlign w:val="subscript"/>
              </w:rPr>
              <w:t>3</w:t>
            </w:r>
            <w:r w:rsidR="00AE3037" w:rsidRPr="00AE3037">
              <w:rPr>
                <w:rFonts w:hint="eastAsia"/>
                <w:vertAlign w:val="superscript"/>
              </w:rPr>
              <w:t>2+</w:t>
            </w:r>
            <w:r w:rsidR="00AE3037" w:rsidRPr="00AE3037">
              <w:rPr>
                <w:rFonts w:hint="eastAsia"/>
              </w:rPr>
              <w:t>、</w:t>
            </w:r>
            <w:r w:rsidR="00AE3037" w:rsidRPr="00AE3037">
              <w:rPr>
                <w:rFonts w:hint="eastAsia"/>
              </w:rPr>
              <w:t>HCO</w:t>
            </w:r>
            <w:r w:rsidR="00AE3037" w:rsidRPr="00AE3037">
              <w:rPr>
                <w:rFonts w:hint="eastAsia"/>
                <w:vertAlign w:val="subscript"/>
              </w:rPr>
              <w:t>3</w:t>
            </w:r>
            <w:r w:rsidR="00AE3037" w:rsidRPr="00AE3037">
              <w:rPr>
                <w:rFonts w:hint="eastAsia"/>
                <w:vertAlign w:val="superscript"/>
              </w:rPr>
              <w:t>-</w:t>
            </w:r>
            <w:r w:rsidR="00AE3037" w:rsidRPr="00AE3037">
              <w:rPr>
                <w:rFonts w:hint="eastAsia"/>
              </w:rPr>
              <w:t>、</w:t>
            </w:r>
            <w:r w:rsidR="00AE3037" w:rsidRPr="00AE3037">
              <w:rPr>
                <w:rFonts w:hint="eastAsia"/>
              </w:rPr>
              <w:t>CL</w:t>
            </w:r>
            <w:r w:rsidR="00AE3037" w:rsidRPr="00AE3037">
              <w:rPr>
                <w:rFonts w:hint="eastAsia"/>
                <w:vertAlign w:val="superscript"/>
              </w:rPr>
              <w:t>-</w:t>
            </w:r>
            <w:r w:rsidR="00AE3037" w:rsidRPr="00AE3037">
              <w:rPr>
                <w:rFonts w:hint="eastAsia"/>
              </w:rPr>
              <w:t>、</w:t>
            </w:r>
            <w:r w:rsidR="00AE3037" w:rsidRPr="00AE3037">
              <w:rPr>
                <w:rFonts w:hint="eastAsia"/>
              </w:rPr>
              <w:t>SO</w:t>
            </w:r>
            <w:r w:rsidR="00AE3037" w:rsidRPr="00AE3037">
              <w:rPr>
                <w:rFonts w:hint="eastAsia"/>
                <w:vertAlign w:val="subscript"/>
              </w:rPr>
              <w:t>4</w:t>
            </w:r>
            <w:r w:rsidR="00AE3037" w:rsidRPr="00AE3037">
              <w:rPr>
                <w:rFonts w:hint="eastAsia"/>
                <w:vertAlign w:val="superscript"/>
              </w:rPr>
              <w:t>2-</w:t>
            </w:r>
            <w:r w:rsidR="00AE3037" w:rsidRPr="00AE3037">
              <w:rPr>
                <w:rFonts w:hint="eastAsia"/>
              </w:rPr>
              <w:t>、</w:t>
            </w:r>
            <w:r w:rsidR="00F62A3A" w:rsidRPr="00AE3037">
              <w:rPr>
                <w:rFonts w:ascii="宋体" w:hAnsi="宋体" w:cs="宋体" w:hint="eastAsia"/>
                <w:color w:val="000000" w:themeColor="text1"/>
              </w:rPr>
              <w:t>pH</w:t>
            </w:r>
            <w:r w:rsidR="00F62A3A" w:rsidRPr="00AE3037">
              <w:rPr>
                <w:rFonts w:ascii="宋体" w:hAnsi="宋体" w:cs="宋体" w:hint="eastAsia"/>
                <w:color w:val="000000" w:themeColor="text1"/>
                <w:shd w:val="clear" w:color="auto" w:fill="FFFFFF"/>
              </w:rPr>
              <w:t>、</w:t>
            </w:r>
            <w:r w:rsidR="00F62A3A" w:rsidRPr="00DC04E5">
              <w:rPr>
                <w:rFonts w:ascii="宋体" w:hAnsi="宋体" w:cs="宋体" w:hint="eastAsia"/>
                <w:color w:val="000000" w:themeColor="text1"/>
                <w:shd w:val="clear" w:color="auto" w:fill="FFFFFF"/>
              </w:rPr>
              <w:t>耗氧量、氨氮、硝酸盐、亚硝酸盐、</w:t>
            </w:r>
            <w:r w:rsidR="00F62A3A" w:rsidRPr="00DC04E5">
              <w:rPr>
                <w:rFonts w:ascii="_5b8b_4f53" w:eastAsia="_5b8b_4f53" w:hAnsi="_5b8b_4f53" w:cs="_5b8b_4f53"/>
                <w:color w:val="000000" w:themeColor="text1"/>
                <w:shd w:val="clear" w:color="auto" w:fill="FFFFFF"/>
              </w:rPr>
              <w:t>溶解性总固体、挥发酚、氰化物</w:t>
            </w:r>
            <w:r w:rsidR="00862FED">
              <w:rPr>
                <w:rFonts w:ascii="_5b8b_4f53" w:eastAsia="_5b8b_4f53" w:hAnsi="_5b8b_4f53" w:cs="_5b8b_4f53" w:hint="eastAsia"/>
                <w:color w:val="000000" w:themeColor="text1"/>
                <w:shd w:val="clear" w:color="auto" w:fill="FFFFFF"/>
              </w:rPr>
              <w:t>、</w:t>
            </w:r>
            <w:r w:rsidR="00862FED" w:rsidRPr="00995518">
              <w:rPr>
                <w:rFonts w:ascii="_5b8b_4f53" w:eastAsia="_5b8b_4f53" w:hAnsi="_5b8b_4f53" w:cs="_5b8b_4f53" w:hint="eastAsia"/>
                <w:i/>
                <w:color w:val="000000" w:themeColor="text1"/>
                <w:u w:val="single"/>
                <w:shd w:val="clear" w:color="auto" w:fill="FFFFFF"/>
              </w:rPr>
              <w:t>石油类</w:t>
            </w:r>
            <w:r w:rsidRPr="00995518">
              <w:rPr>
                <w:rFonts w:hint="eastAsia"/>
                <w:bCs/>
                <w:i/>
                <w:color w:val="000000" w:themeColor="text1"/>
                <w:u w:val="single"/>
              </w:rPr>
              <w:t>共</w:t>
            </w:r>
            <w:r w:rsidR="00EC4DBC">
              <w:rPr>
                <w:rFonts w:hint="eastAsia"/>
                <w:bCs/>
                <w:color w:val="000000" w:themeColor="text1"/>
              </w:rPr>
              <w:t>1</w:t>
            </w:r>
            <w:r w:rsidR="00862FED">
              <w:rPr>
                <w:rFonts w:hint="eastAsia"/>
                <w:bCs/>
                <w:color w:val="000000" w:themeColor="text1"/>
              </w:rPr>
              <w:t>7</w:t>
            </w:r>
            <w:r w:rsidRPr="00DC04E5">
              <w:rPr>
                <w:rFonts w:hint="eastAsia"/>
                <w:bCs/>
                <w:color w:val="000000" w:themeColor="text1"/>
              </w:rPr>
              <w:t>项。</w:t>
            </w:r>
          </w:p>
          <w:p w:rsidR="00E60EB6" w:rsidRPr="00DC04E5" w:rsidRDefault="00E60EB6" w:rsidP="00E60EB6">
            <w:pPr>
              <w:ind w:firstLineChars="200" w:firstLine="482"/>
              <w:outlineLvl w:val="1"/>
              <w:rPr>
                <w:b/>
                <w:bCs/>
                <w:color w:val="000000" w:themeColor="text1"/>
              </w:rPr>
            </w:pPr>
            <w:bookmarkStart w:id="0" w:name="_Toc23775"/>
            <w:r w:rsidRPr="00DC04E5">
              <w:rPr>
                <w:rFonts w:hint="eastAsia"/>
                <w:b/>
                <w:bCs/>
                <w:color w:val="000000" w:themeColor="text1"/>
              </w:rPr>
              <w:t>⑶监测时间及单位</w:t>
            </w:r>
            <w:bookmarkEnd w:id="0"/>
          </w:p>
          <w:p w:rsidR="00E60EB6" w:rsidRDefault="00EC4DBC" w:rsidP="002122A4">
            <w:pPr>
              <w:ind w:firstLineChars="200" w:firstLine="480"/>
              <w:rPr>
                <w:bCs/>
                <w:color w:val="000000" w:themeColor="text1"/>
              </w:rPr>
            </w:pPr>
            <w:r>
              <w:rPr>
                <w:rFonts w:hint="eastAsia"/>
                <w:bCs/>
                <w:color w:val="000000" w:themeColor="text1"/>
              </w:rPr>
              <w:t>其中</w:t>
            </w:r>
            <w:r w:rsidRPr="00AE3037">
              <w:rPr>
                <w:rFonts w:ascii="宋体" w:hAnsi="宋体" w:cs="宋体" w:hint="eastAsia"/>
                <w:color w:val="000000" w:themeColor="text1"/>
              </w:rPr>
              <w:t>pH</w:t>
            </w:r>
            <w:r w:rsidRPr="00AE3037">
              <w:rPr>
                <w:rFonts w:ascii="宋体" w:hAnsi="宋体" w:cs="宋体" w:hint="eastAsia"/>
                <w:color w:val="000000" w:themeColor="text1"/>
                <w:shd w:val="clear" w:color="auto" w:fill="FFFFFF"/>
              </w:rPr>
              <w:t>、</w:t>
            </w:r>
            <w:r w:rsidRPr="00DC04E5">
              <w:rPr>
                <w:rFonts w:ascii="宋体" w:hAnsi="宋体" w:cs="宋体" w:hint="eastAsia"/>
                <w:color w:val="000000" w:themeColor="text1"/>
                <w:shd w:val="clear" w:color="auto" w:fill="FFFFFF"/>
              </w:rPr>
              <w:t>耗氧量、氨氮、硝酸盐、亚硝酸盐、</w:t>
            </w:r>
            <w:r w:rsidRPr="00DC04E5">
              <w:rPr>
                <w:rFonts w:ascii="_5b8b_4f53" w:eastAsia="_5b8b_4f53" w:hAnsi="_5b8b_4f53" w:cs="_5b8b_4f53"/>
                <w:color w:val="000000" w:themeColor="text1"/>
                <w:shd w:val="clear" w:color="auto" w:fill="FFFFFF"/>
              </w:rPr>
              <w:t>溶解性总固体、挥发酚、氰化物</w:t>
            </w:r>
            <w:r w:rsidR="00862FED">
              <w:rPr>
                <w:rFonts w:ascii="_5b8b_4f53" w:eastAsia="_5b8b_4f53" w:hAnsi="_5b8b_4f53" w:cs="_5b8b_4f53" w:hint="eastAsia"/>
                <w:color w:val="000000" w:themeColor="text1"/>
                <w:shd w:val="clear" w:color="auto" w:fill="FFFFFF"/>
              </w:rPr>
              <w:t>、</w:t>
            </w:r>
            <w:r w:rsidR="00862FED" w:rsidRPr="00995518">
              <w:rPr>
                <w:rFonts w:ascii="_5b8b_4f53" w:eastAsia="_5b8b_4f53" w:hAnsi="_5b8b_4f53" w:cs="_5b8b_4f53" w:hint="eastAsia"/>
                <w:i/>
                <w:color w:val="000000" w:themeColor="text1"/>
                <w:u w:val="single"/>
                <w:shd w:val="clear" w:color="auto" w:fill="FFFFFF"/>
              </w:rPr>
              <w:t>石油类</w:t>
            </w:r>
            <w:r w:rsidR="00862FED">
              <w:rPr>
                <w:rFonts w:ascii="_5b8b_4f53" w:eastAsia="_5b8b_4f53" w:hAnsi="_5b8b_4f53" w:cs="_5b8b_4f53" w:hint="eastAsia"/>
                <w:color w:val="000000" w:themeColor="text1"/>
                <w:shd w:val="clear" w:color="auto" w:fill="FFFFFF"/>
              </w:rPr>
              <w:t>九</w:t>
            </w:r>
            <w:r>
              <w:rPr>
                <w:rFonts w:ascii="_5b8b_4f53" w:eastAsia="_5b8b_4f53" w:hAnsi="_5b8b_4f53" w:cs="_5b8b_4f53" w:hint="eastAsia"/>
                <w:color w:val="000000" w:themeColor="text1"/>
                <w:shd w:val="clear" w:color="auto" w:fill="FFFFFF"/>
              </w:rPr>
              <w:t>项</w:t>
            </w:r>
            <w:r w:rsidR="00E60EB6" w:rsidRPr="00DC04E5">
              <w:rPr>
                <w:rFonts w:hint="eastAsia"/>
                <w:bCs/>
                <w:color w:val="000000" w:themeColor="text1"/>
              </w:rPr>
              <w:t>于</w:t>
            </w:r>
            <w:r w:rsidR="00E60EB6" w:rsidRPr="00DC04E5">
              <w:rPr>
                <w:bCs/>
                <w:color w:val="000000" w:themeColor="text1"/>
              </w:rPr>
              <w:t>20</w:t>
            </w:r>
            <w:r w:rsidR="002122A4" w:rsidRPr="00DC04E5">
              <w:rPr>
                <w:rFonts w:hint="eastAsia"/>
                <w:bCs/>
                <w:color w:val="000000" w:themeColor="text1"/>
              </w:rPr>
              <w:t>20</w:t>
            </w:r>
            <w:r w:rsidR="00E60EB6" w:rsidRPr="00DC04E5">
              <w:rPr>
                <w:rFonts w:hint="eastAsia"/>
                <w:bCs/>
                <w:color w:val="000000" w:themeColor="text1"/>
              </w:rPr>
              <w:t>年</w:t>
            </w:r>
            <w:r w:rsidR="002122A4" w:rsidRPr="00DC04E5">
              <w:rPr>
                <w:rFonts w:hint="eastAsia"/>
                <w:bCs/>
                <w:color w:val="000000" w:themeColor="text1"/>
              </w:rPr>
              <w:t>4</w:t>
            </w:r>
            <w:r w:rsidR="00E60EB6" w:rsidRPr="00DC04E5">
              <w:rPr>
                <w:rFonts w:hint="eastAsia"/>
                <w:bCs/>
                <w:color w:val="000000" w:themeColor="text1"/>
              </w:rPr>
              <w:t>月</w:t>
            </w:r>
            <w:r w:rsidR="002122A4" w:rsidRPr="00DC04E5">
              <w:rPr>
                <w:bCs/>
                <w:color w:val="000000" w:themeColor="text1"/>
              </w:rPr>
              <w:t>1</w:t>
            </w:r>
            <w:r w:rsidR="0069663B" w:rsidRPr="00DC04E5">
              <w:rPr>
                <w:rFonts w:hint="eastAsia"/>
                <w:bCs/>
                <w:color w:val="000000" w:themeColor="text1"/>
              </w:rPr>
              <w:t>0</w:t>
            </w:r>
            <w:r w:rsidR="00E60EB6" w:rsidRPr="00DC04E5">
              <w:rPr>
                <w:rFonts w:hint="eastAsia"/>
                <w:bCs/>
                <w:color w:val="000000" w:themeColor="text1"/>
              </w:rPr>
              <w:t>日由</w:t>
            </w:r>
            <w:r w:rsidR="002122A4" w:rsidRPr="00DC04E5">
              <w:rPr>
                <w:rFonts w:hint="eastAsia"/>
                <w:bCs/>
                <w:color w:val="000000" w:themeColor="text1"/>
              </w:rPr>
              <w:t>吉林省国安环境检测有限公司</w:t>
            </w:r>
            <w:r w:rsidR="00E60EB6" w:rsidRPr="00DC04E5">
              <w:rPr>
                <w:rFonts w:hint="eastAsia"/>
                <w:bCs/>
                <w:color w:val="000000" w:themeColor="text1"/>
              </w:rPr>
              <w:t>进行监测。</w:t>
            </w:r>
          </w:p>
          <w:p w:rsidR="00EC4DBC" w:rsidRPr="00EC4DBC" w:rsidRDefault="00EC4DBC" w:rsidP="00EC4DBC">
            <w:pPr>
              <w:pStyle w:val="2"/>
              <w:spacing w:line="360" w:lineRule="auto"/>
              <w:ind w:left="0" w:firstLineChars="200" w:firstLine="480"/>
              <w:jc w:val="both"/>
              <w:rPr>
                <w:sz w:val="24"/>
              </w:rPr>
            </w:pPr>
            <w:r w:rsidRPr="00CF0EBE">
              <w:rPr>
                <w:rFonts w:hint="eastAsia"/>
                <w:sz w:val="24"/>
              </w:rPr>
              <w:t>K</w:t>
            </w:r>
            <w:r w:rsidRPr="00CF0EBE">
              <w:rPr>
                <w:rFonts w:hint="eastAsia"/>
                <w:sz w:val="24"/>
                <w:vertAlign w:val="superscript"/>
              </w:rPr>
              <w:t>+</w:t>
            </w:r>
            <w:r w:rsidRPr="00CF0EBE">
              <w:rPr>
                <w:rFonts w:ascii="宋体" w:hAnsi="宋体" w:cs="宋体" w:hint="eastAsia"/>
                <w:sz w:val="24"/>
                <w:shd w:val="clear" w:color="auto" w:fill="FFFFFF"/>
              </w:rPr>
              <w:t>、</w:t>
            </w:r>
            <w:r w:rsidRPr="00CF0EBE">
              <w:rPr>
                <w:rFonts w:hint="eastAsia"/>
                <w:sz w:val="24"/>
              </w:rPr>
              <w:t>钠、</w:t>
            </w:r>
            <w:r w:rsidRPr="00CF0EBE">
              <w:rPr>
                <w:rFonts w:hint="eastAsia"/>
                <w:sz w:val="24"/>
              </w:rPr>
              <w:t>Ca</w:t>
            </w:r>
            <w:r w:rsidRPr="00CF0EBE">
              <w:rPr>
                <w:rFonts w:hint="eastAsia"/>
                <w:sz w:val="24"/>
                <w:vertAlign w:val="superscript"/>
              </w:rPr>
              <w:t>2+</w:t>
            </w:r>
            <w:r w:rsidRPr="00CF0EBE">
              <w:rPr>
                <w:rFonts w:hint="eastAsia"/>
                <w:sz w:val="24"/>
              </w:rPr>
              <w:t>、</w:t>
            </w:r>
            <w:r w:rsidRPr="00CF0EBE">
              <w:rPr>
                <w:rFonts w:hint="eastAsia"/>
                <w:sz w:val="24"/>
              </w:rPr>
              <w:t>Mg</w:t>
            </w:r>
            <w:r w:rsidRPr="00CF0EBE">
              <w:rPr>
                <w:rFonts w:hint="eastAsia"/>
                <w:sz w:val="24"/>
                <w:vertAlign w:val="superscript"/>
              </w:rPr>
              <w:t>2+</w:t>
            </w:r>
            <w:r w:rsidRPr="00CF0EBE">
              <w:rPr>
                <w:rFonts w:hint="eastAsia"/>
                <w:sz w:val="24"/>
              </w:rPr>
              <w:t>、</w:t>
            </w:r>
            <w:r w:rsidRPr="00CF0EBE">
              <w:rPr>
                <w:rFonts w:hint="eastAsia"/>
                <w:sz w:val="24"/>
              </w:rPr>
              <w:t>CO</w:t>
            </w:r>
            <w:r w:rsidRPr="00CF0EBE">
              <w:rPr>
                <w:rFonts w:hint="eastAsia"/>
                <w:sz w:val="24"/>
                <w:vertAlign w:val="subscript"/>
              </w:rPr>
              <w:t>3</w:t>
            </w:r>
            <w:r w:rsidRPr="00CF0EBE">
              <w:rPr>
                <w:rFonts w:hint="eastAsia"/>
                <w:sz w:val="24"/>
                <w:vertAlign w:val="superscript"/>
              </w:rPr>
              <w:t>2+</w:t>
            </w:r>
            <w:r w:rsidRPr="00CF0EBE">
              <w:rPr>
                <w:rFonts w:hint="eastAsia"/>
                <w:sz w:val="24"/>
              </w:rPr>
              <w:t>、</w:t>
            </w:r>
            <w:r w:rsidRPr="00CF0EBE">
              <w:rPr>
                <w:rFonts w:hint="eastAsia"/>
                <w:sz w:val="24"/>
              </w:rPr>
              <w:t>HCO</w:t>
            </w:r>
            <w:r w:rsidRPr="00CF0EBE">
              <w:rPr>
                <w:rFonts w:hint="eastAsia"/>
                <w:sz w:val="24"/>
                <w:vertAlign w:val="subscript"/>
              </w:rPr>
              <w:t>3</w:t>
            </w:r>
            <w:r w:rsidRPr="00CF0EBE">
              <w:rPr>
                <w:rFonts w:hint="eastAsia"/>
                <w:sz w:val="24"/>
                <w:vertAlign w:val="superscript"/>
              </w:rPr>
              <w:t>-</w:t>
            </w:r>
            <w:r w:rsidRPr="00CF0EBE">
              <w:rPr>
                <w:rFonts w:hint="eastAsia"/>
                <w:sz w:val="24"/>
              </w:rPr>
              <w:t>、</w:t>
            </w:r>
            <w:r w:rsidRPr="00CF0EBE">
              <w:rPr>
                <w:rFonts w:hint="eastAsia"/>
                <w:sz w:val="24"/>
              </w:rPr>
              <w:t>CL</w:t>
            </w:r>
            <w:r w:rsidRPr="00CF0EBE">
              <w:rPr>
                <w:rFonts w:hint="eastAsia"/>
                <w:sz w:val="24"/>
                <w:vertAlign w:val="superscript"/>
              </w:rPr>
              <w:t>-</w:t>
            </w:r>
            <w:r w:rsidRPr="00CF0EBE">
              <w:rPr>
                <w:rFonts w:hint="eastAsia"/>
                <w:sz w:val="24"/>
              </w:rPr>
              <w:t>、</w:t>
            </w:r>
            <w:r w:rsidRPr="00CF0EBE">
              <w:rPr>
                <w:rFonts w:hint="eastAsia"/>
                <w:sz w:val="24"/>
              </w:rPr>
              <w:t>SO</w:t>
            </w:r>
            <w:r w:rsidRPr="00CF0EBE">
              <w:rPr>
                <w:rFonts w:hint="eastAsia"/>
                <w:sz w:val="24"/>
                <w:vertAlign w:val="subscript"/>
              </w:rPr>
              <w:t>4</w:t>
            </w:r>
            <w:r w:rsidRPr="00CF0EBE">
              <w:rPr>
                <w:rFonts w:hint="eastAsia"/>
                <w:sz w:val="24"/>
                <w:vertAlign w:val="superscript"/>
              </w:rPr>
              <w:t>2-</w:t>
            </w:r>
            <w:r w:rsidRPr="00CF0EBE">
              <w:rPr>
                <w:rFonts w:ascii="_5b8b_4f53" w:eastAsia="_5b8b_4f53" w:hAnsi="_5b8b_4f53" w:cs="_5b8b_4f53" w:hint="eastAsia"/>
                <w:sz w:val="24"/>
                <w:shd w:val="clear" w:color="auto" w:fill="FFFFFF"/>
              </w:rPr>
              <w:t>八项离</w:t>
            </w:r>
            <w:r>
              <w:rPr>
                <w:rFonts w:ascii="_5b8b_4f53" w:eastAsia="_5b8b_4f53" w:hAnsi="_5b8b_4f53" w:cs="_5b8b_4f53" w:hint="eastAsia"/>
                <w:color w:val="000000" w:themeColor="text1"/>
                <w:sz w:val="24"/>
                <w:shd w:val="clear" w:color="auto" w:fill="FFFFFF"/>
              </w:rPr>
              <w:t>子</w:t>
            </w:r>
            <w:r w:rsidRPr="00EC4DBC">
              <w:rPr>
                <w:rFonts w:hint="eastAsia"/>
                <w:bCs/>
                <w:color w:val="000000" w:themeColor="text1"/>
                <w:sz w:val="24"/>
              </w:rPr>
              <w:t>于</w:t>
            </w:r>
            <w:r w:rsidRPr="00EC4DBC">
              <w:rPr>
                <w:bCs/>
                <w:color w:val="000000" w:themeColor="text1"/>
                <w:sz w:val="24"/>
              </w:rPr>
              <w:t>20</w:t>
            </w:r>
            <w:r w:rsidRPr="00EC4DBC">
              <w:rPr>
                <w:rFonts w:hint="eastAsia"/>
                <w:bCs/>
                <w:color w:val="000000" w:themeColor="text1"/>
                <w:sz w:val="24"/>
              </w:rPr>
              <w:t>20</w:t>
            </w:r>
            <w:r w:rsidRPr="00EC4DBC">
              <w:rPr>
                <w:rFonts w:hint="eastAsia"/>
                <w:bCs/>
                <w:color w:val="000000" w:themeColor="text1"/>
                <w:sz w:val="24"/>
              </w:rPr>
              <w:t>年</w:t>
            </w:r>
            <w:r>
              <w:rPr>
                <w:rFonts w:hint="eastAsia"/>
                <w:bCs/>
                <w:color w:val="000000" w:themeColor="text1"/>
                <w:sz w:val="24"/>
              </w:rPr>
              <w:t>5</w:t>
            </w:r>
            <w:r w:rsidRPr="00EC4DBC">
              <w:rPr>
                <w:rFonts w:hint="eastAsia"/>
                <w:bCs/>
                <w:color w:val="000000" w:themeColor="text1"/>
                <w:sz w:val="24"/>
              </w:rPr>
              <w:t>月</w:t>
            </w:r>
            <w:r>
              <w:rPr>
                <w:rFonts w:hint="eastAsia"/>
                <w:bCs/>
                <w:color w:val="000000" w:themeColor="text1"/>
                <w:sz w:val="24"/>
              </w:rPr>
              <w:t>18</w:t>
            </w:r>
            <w:r w:rsidRPr="00EC4DBC">
              <w:rPr>
                <w:rFonts w:hint="eastAsia"/>
                <w:bCs/>
                <w:color w:val="000000" w:themeColor="text1"/>
                <w:sz w:val="24"/>
              </w:rPr>
              <w:t>日</w:t>
            </w:r>
            <w:r>
              <w:rPr>
                <w:rFonts w:hint="eastAsia"/>
                <w:bCs/>
                <w:color w:val="000000" w:themeColor="text1"/>
                <w:sz w:val="24"/>
              </w:rPr>
              <w:t>-22</w:t>
            </w:r>
            <w:r>
              <w:rPr>
                <w:rFonts w:hint="eastAsia"/>
                <w:bCs/>
                <w:color w:val="000000" w:themeColor="text1"/>
                <w:sz w:val="24"/>
              </w:rPr>
              <w:t>日</w:t>
            </w:r>
            <w:r w:rsidRPr="00EC4DBC">
              <w:rPr>
                <w:rFonts w:hint="eastAsia"/>
                <w:bCs/>
                <w:color w:val="000000" w:themeColor="text1"/>
                <w:sz w:val="24"/>
              </w:rPr>
              <w:t>由</w:t>
            </w:r>
            <w:r>
              <w:rPr>
                <w:rFonts w:hint="eastAsia"/>
                <w:bCs/>
                <w:color w:val="000000" w:themeColor="text1"/>
                <w:sz w:val="24"/>
              </w:rPr>
              <w:t>谱尼测试集团吉林有限公司</w:t>
            </w:r>
            <w:r w:rsidRPr="00EC4DBC">
              <w:rPr>
                <w:rFonts w:hint="eastAsia"/>
                <w:bCs/>
                <w:color w:val="000000" w:themeColor="text1"/>
                <w:sz w:val="24"/>
              </w:rPr>
              <w:t>监测进行监测。</w:t>
            </w:r>
          </w:p>
          <w:p w:rsidR="00E60EB6" w:rsidRPr="00DC04E5" w:rsidRDefault="00E60EB6" w:rsidP="00E60EB6">
            <w:pPr>
              <w:ind w:firstLineChars="200" w:firstLine="482"/>
              <w:rPr>
                <w:b/>
                <w:bCs/>
                <w:color w:val="000000" w:themeColor="text1"/>
              </w:rPr>
            </w:pPr>
            <w:r w:rsidRPr="00DC04E5">
              <w:rPr>
                <w:rFonts w:hint="eastAsia"/>
                <w:b/>
                <w:bCs/>
                <w:color w:val="000000" w:themeColor="text1"/>
              </w:rPr>
              <w:t>⑷监测结果</w:t>
            </w:r>
          </w:p>
          <w:p w:rsidR="00E60EB6" w:rsidRPr="00DC04E5" w:rsidRDefault="00E60EB6" w:rsidP="00F62A3A">
            <w:pPr>
              <w:ind w:firstLineChars="200" w:firstLine="480"/>
              <w:rPr>
                <w:bCs/>
                <w:color w:val="000000" w:themeColor="text1"/>
              </w:rPr>
            </w:pPr>
            <w:r w:rsidRPr="00DC04E5">
              <w:rPr>
                <w:rFonts w:hint="eastAsia"/>
                <w:bCs/>
                <w:color w:val="000000" w:themeColor="text1"/>
              </w:rPr>
              <w:t>地表水监测结果详见表</w:t>
            </w:r>
            <w:r w:rsidR="00F62A3A" w:rsidRPr="00DC04E5">
              <w:rPr>
                <w:rFonts w:hint="eastAsia"/>
                <w:bCs/>
                <w:color w:val="000000" w:themeColor="text1"/>
              </w:rPr>
              <w:t>5</w:t>
            </w:r>
            <w:r w:rsidRPr="00DC04E5">
              <w:rPr>
                <w:rFonts w:hint="eastAsia"/>
                <w:bCs/>
                <w:color w:val="000000" w:themeColor="text1"/>
              </w:rPr>
              <w:t>。</w:t>
            </w:r>
          </w:p>
          <w:p w:rsidR="00E60EB6" w:rsidRPr="00DC04E5" w:rsidRDefault="00E60EB6" w:rsidP="00E60EB6">
            <w:pPr>
              <w:adjustRightInd w:val="0"/>
              <w:snapToGrid w:val="0"/>
              <w:jc w:val="center"/>
              <w:rPr>
                <w:b/>
                <w:bCs/>
                <w:color w:val="000000" w:themeColor="text1"/>
                <w:sz w:val="21"/>
              </w:rPr>
            </w:pPr>
            <w:r w:rsidRPr="00DC04E5">
              <w:rPr>
                <w:rFonts w:hint="eastAsia"/>
                <w:b/>
                <w:bCs/>
                <w:color w:val="000000" w:themeColor="text1"/>
              </w:rPr>
              <w:t>表</w:t>
            </w:r>
            <w:r w:rsidR="00F62A3A" w:rsidRPr="00DC04E5">
              <w:rPr>
                <w:rFonts w:hint="eastAsia"/>
                <w:b/>
                <w:bCs/>
                <w:color w:val="000000" w:themeColor="text1"/>
              </w:rPr>
              <w:t>5</w:t>
            </w:r>
            <w:r w:rsidRPr="00DC04E5">
              <w:rPr>
                <w:b/>
                <w:bCs/>
                <w:color w:val="000000" w:themeColor="text1"/>
              </w:rPr>
              <w:t xml:space="preserve">  </w:t>
            </w:r>
            <w:r w:rsidRPr="00DC04E5">
              <w:rPr>
                <w:rFonts w:hint="eastAsia"/>
                <w:b/>
                <w:bCs/>
                <w:color w:val="000000" w:themeColor="text1"/>
              </w:rPr>
              <w:t>地下水监测结果一览表</w:t>
            </w:r>
            <w:r w:rsidRPr="00DC04E5">
              <w:rPr>
                <w:b/>
                <w:bCs/>
                <w:color w:val="000000" w:themeColor="text1"/>
              </w:rPr>
              <w:t xml:space="preserve">  </w:t>
            </w:r>
            <w:r w:rsidRPr="00DC04E5">
              <w:rPr>
                <w:rFonts w:hint="eastAsia"/>
                <w:b/>
                <w:bCs/>
                <w:color w:val="000000" w:themeColor="text1"/>
              </w:rPr>
              <w:t>单位：</w:t>
            </w:r>
            <w:r w:rsidRPr="00DC04E5">
              <w:rPr>
                <w:b/>
                <w:bCs/>
                <w:color w:val="000000" w:themeColor="text1"/>
              </w:rPr>
              <w:t>mg/L(pH</w:t>
            </w:r>
            <w:r w:rsidRPr="00DC04E5">
              <w:rPr>
                <w:rFonts w:hint="eastAsia"/>
                <w:b/>
                <w:bCs/>
                <w:color w:val="000000" w:themeColor="text1"/>
              </w:rPr>
              <w:t>值无量纲</w:t>
            </w:r>
            <w:r w:rsidRPr="00DC04E5">
              <w:rPr>
                <w:b/>
                <w:bCs/>
                <w:color w:val="000000" w:themeColor="text1"/>
              </w:rPr>
              <w:t xml:space="preserve">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562"/>
              <w:gridCol w:w="1846"/>
              <w:gridCol w:w="1848"/>
              <w:gridCol w:w="1846"/>
            </w:tblGrid>
            <w:tr w:rsidR="00AD7A7C" w:rsidRPr="00DC04E5" w:rsidTr="00971D89">
              <w:trPr>
                <w:trHeight w:val="454"/>
                <w:tblHeader/>
                <w:jc w:val="right"/>
              </w:trPr>
              <w:tc>
                <w:tcPr>
                  <w:tcW w:w="19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A7C" w:rsidRPr="00DC04E5" w:rsidRDefault="00AD7A7C" w:rsidP="00AD7A7C">
                  <w:pPr>
                    <w:spacing w:line="240" w:lineRule="auto"/>
                    <w:jc w:val="center"/>
                    <w:rPr>
                      <w:rFonts w:cs="Times New Roman"/>
                      <w:color w:val="000000" w:themeColor="text1"/>
                      <w:kern w:val="0"/>
                      <w:sz w:val="21"/>
                      <w:szCs w:val="21"/>
                    </w:rPr>
                  </w:pPr>
                  <w:r w:rsidRPr="00DC04E5">
                    <w:rPr>
                      <w:rFonts w:cs="Times New Roman" w:hint="eastAsia"/>
                      <w:color w:val="000000" w:themeColor="text1"/>
                      <w:kern w:val="0"/>
                      <w:sz w:val="21"/>
                      <w:szCs w:val="21"/>
                    </w:rPr>
                    <w:t>检测项目</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A7C" w:rsidRPr="00DC04E5" w:rsidRDefault="001D2337"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监测日期</w:t>
                  </w:r>
                </w:p>
              </w:tc>
              <w:tc>
                <w:tcPr>
                  <w:tcW w:w="55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A7C" w:rsidRPr="00DC04E5" w:rsidRDefault="00AD7A7C" w:rsidP="00AD7A7C">
                  <w:pPr>
                    <w:spacing w:line="240" w:lineRule="auto"/>
                    <w:jc w:val="center"/>
                    <w:rPr>
                      <w:rFonts w:cs="Times New Roman"/>
                      <w:color w:val="000000" w:themeColor="text1"/>
                      <w:kern w:val="0"/>
                      <w:sz w:val="21"/>
                      <w:szCs w:val="21"/>
                    </w:rPr>
                  </w:pPr>
                  <w:r w:rsidRPr="00DC04E5">
                    <w:rPr>
                      <w:rFonts w:cs="Times New Roman" w:hint="eastAsia"/>
                      <w:color w:val="000000" w:themeColor="text1"/>
                      <w:kern w:val="0"/>
                      <w:sz w:val="21"/>
                      <w:szCs w:val="21"/>
                    </w:rPr>
                    <w:t>检测结果</w:t>
                  </w:r>
                </w:p>
              </w:tc>
            </w:tr>
            <w:tr w:rsidR="00AD7A7C" w:rsidRPr="00DC04E5" w:rsidTr="00971D89">
              <w:trPr>
                <w:trHeight w:val="454"/>
                <w:tblHeader/>
                <w:jc w:val="right"/>
              </w:trPr>
              <w:tc>
                <w:tcPr>
                  <w:tcW w:w="1960" w:type="dxa"/>
                  <w:vMerge/>
                  <w:tcBorders>
                    <w:top w:val="single" w:sz="4" w:space="0" w:color="auto"/>
                    <w:left w:val="single" w:sz="4" w:space="0" w:color="auto"/>
                    <w:bottom w:val="single" w:sz="4" w:space="0" w:color="auto"/>
                    <w:right w:val="single" w:sz="4" w:space="0" w:color="auto"/>
                  </w:tcBorders>
                  <w:vAlign w:val="center"/>
                  <w:hideMark/>
                </w:tcPr>
                <w:p w:rsidR="00AD7A7C" w:rsidRPr="00DC04E5" w:rsidRDefault="00AD7A7C" w:rsidP="00AD7A7C">
                  <w:pPr>
                    <w:widowControl/>
                    <w:spacing w:line="240" w:lineRule="auto"/>
                    <w:jc w:val="left"/>
                    <w:rPr>
                      <w:rFonts w:cs="Times New Roman"/>
                      <w:color w:val="000000" w:themeColor="text1"/>
                      <w:kern w:val="0"/>
                      <w:sz w:val="21"/>
                      <w:szCs w:val="21"/>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D7A7C" w:rsidRPr="00DC04E5" w:rsidRDefault="00AD7A7C" w:rsidP="00AD7A7C">
                  <w:pPr>
                    <w:widowControl/>
                    <w:spacing w:line="240" w:lineRule="auto"/>
                    <w:jc w:val="left"/>
                    <w:rPr>
                      <w:rFonts w:cs="Times New Roman"/>
                      <w:color w:val="000000" w:themeColor="text1"/>
                      <w:kern w:val="0"/>
                      <w:sz w:val="21"/>
                      <w:szCs w:val="21"/>
                    </w:rPr>
                  </w:pPr>
                </w:p>
              </w:tc>
              <w:tc>
                <w:tcPr>
                  <w:tcW w:w="1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A7C" w:rsidRPr="00DC04E5" w:rsidRDefault="00AD7A7C" w:rsidP="00AD7A7C">
                  <w:pPr>
                    <w:spacing w:line="240" w:lineRule="auto"/>
                    <w:ind w:leftChars="-50" w:left="-120" w:rightChars="-50" w:right="-120"/>
                    <w:jc w:val="center"/>
                    <w:rPr>
                      <w:rFonts w:cs="Times New Roman"/>
                      <w:color w:val="000000" w:themeColor="text1"/>
                      <w:kern w:val="0"/>
                      <w:sz w:val="21"/>
                      <w:szCs w:val="21"/>
                    </w:rPr>
                  </w:pPr>
                  <w:r w:rsidRPr="00DC04E5">
                    <w:rPr>
                      <w:rFonts w:cs="Times New Roman"/>
                      <w:color w:val="000000" w:themeColor="text1"/>
                      <w:sz w:val="21"/>
                      <w:szCs w:val="21"/>
                    </w:rPr>
                    <w:t>1#</w:t>
                  </w:r>
                  <w:r w:rsidRPr="00DC04E5">
                    <w:rPr>
                      <w:rFonts w:ascii="宋体" w:hAnsi="宋体" w:hint="eastAsia"/>
                      <w:color w:val="000000" w:themeColor="text1"/>
                      <w:sz w:val="21"/>
                      <w:szCs w:val="21"/>
                    </w:rPr>
                    <w:t>民华村（周玉梅家，井深2.5m）</w:t>
                  </w:r>
                </w:p>
              </w:tc>
              <w:tc>
                <w:tcPr>
                  <w:tcW w:w="1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A7C" w:rsidRPr="00DC04E5" w:rsidRDefault="00AD7A7C" w:rsidP="00AD7A7C">
                  <w:pPr>
                    <w:spacing w:line="240" w:lineRule="auto"/>
                    <w:ind w:leftChars="-50" w:left="-120" w:rightChars="-50" w:right="-120"/>
                    <w:jc w:val="center"/>
                    <w:rPr>
                      <w:rFonts w:cs="Times New Roman"/>
                      <w:color w:val="000000" w:themeColor="text1"/>
                      <w:kern w:val="0"/>
                      <w:sz w:val="21"/>
                      <w:szCs w:val="21"/>
                    </w:rPr>
                  </w:pPr>
                  <w:r w:rsidRPr="00DC04E5">
                    <w:rPr>
                      <w:rFonts w:cs="Times New Roman"/>
                      <w:color w:val="000000" w:themeColor="text1"/>
                      <w:sz w:val="21"/>
                      <w:szCs w:val="21"/>
                    </w:rPr>
                    <w:t>2#</w:t>
                  </w:r>
                  <w:r w:rsidRPr="00DC04E5">
                    <w:rPr>
                      <w:rFonts w:ascii="宋体" w:hAnsi="宋体" w:hint="eastAsia"/>
                      <w:color w:val="000000" w:themeColor="text1"/>
                      <w:sz w:val="21"/>
                      <w:szCs w:val="21"/>
                    </w:rPr>
                    <w:t>本项目所在地（王艺家，井深3.5m）</w:t>
                  </w:r>
                </w:p>
              </w:tc>
              <w:tc>
                <w:tcPr>
                  <w:tcW w:w="1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A7C" w:rsidRPr="00DC04E5" w:rsidRDefault="00AD7A7C" w:rsidP="00AD7A7C">
                  <w:pPr>
                    <w:spacing w:line="240" w:lineRule="auto"/>
                    <w:ind w:leftChars="-50" w:left="-120" w:rightChars="-50" w:right="-120"/>
                    <w:jc w:val="center"/>
                    <w:rPr>
                      <w:rFonts w:cs="Times New Roman"/>
                      <w:color w:val="000000" w:themeColor="text1"/>
                      <w:kern w:val="0"/>
                      <w:sz w:val="21"/>
                      <w:szCs w:val="21"/>
                    </w:rPr>
                  </w:pPr>
                  <w:r w:rsidRPr="00DC04E5">
                    <w:rPr>
                      <w:rFonts w:cs="Times New Roman"/>
                      <w:color w:val="000000" w:themeColor="text1"/>
                      <w:sz w:val="21"/>
                      <w:szCs w:val="21"/>
                    </w:rPr>
                    <w:t>3#</w:t>
                  </w:r>
                  <w:r w:rsidRPr="00DC04E5">
                    <w:rPr>
                      <w:rFonts w:ascii="宋体" w:hAnsi="宋体" w:hint="eastAsia"/>
                      <w:color w:val="000000" w:themeColor="text1"/>
                      <w:sz w:val="21"/>
                      <w:szCs w:val="21"/>
                    </w:rPr>
                    <w:t>七道江村（张鹏家，井深3.5m）</w:t>
                  </w:r>
                </w:p>
              </w:tc>
            </w:tr>
            <w:tr w:rsidR="0057297C"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pStyle w:val="aff4"/>
                    <w:spacing w:line="240" w:lineRule="auto"/>
                    <w:rPr>
                      <w:rFonts w:ascii="Times New Roman" w:eastAsia="宋体" w:hAnsi="Times New Roman"/>
                      <w:bCs/>
                      <w:iCs/>
                      <w:color w:val="000000" w:themeColor="text1"/>
                      <w:sz w:val="21"/>
                      <w:szCs w:val="21"/>
                    </w:rPr>
                  </w:pPr>
                  <w:r w:rsidRPr="00DC04E5">
                    <w:rPr>
                      <w:rFonts w:ascii="Times New Roman" w:eastAsia="宋体" w:hAnsi="Times New Roman"/>
                      <w:bCs/>
                      <w:iCs/>
                      <w:snapToGrid w:val="0"/>
                      <w:color w:val="000000" w:themeColor="text1"/>
                      <w:sz w:val="21"/>
                      <w:szCs w:val="21"/>
                    </w:rPr>
                    <w:t>pH</w:t>
                  </w:r>
                </w:p>
              </w:tc>
              <w:tc>
                <w:tcPr>
                  <w:tcW w:w="1562" w:type="dxa"/>
                  <w:vMerge w:val="restart"/>
                  <w:tcBorders>
                    <w:top w:val="single" w:sz="4" w:space="0" w:color="auto"/>
                    <w:left w:val="single" w:sz="4" w:space="0" w:color="auto"/>
                    <w:right w:val="single" w:sz="4" w:space="0" w:color="auto"/>
                  </w:tcBorders>
                  <w:vAlign w:val="center"/>
                  <w:hideMark/>
                </w:tcPr>
                <w:p w:rsidR="0057297C" w:rsidRPr="00DC04E5" w:rsidRDefault="0057297C" w:rsidP="00AD7A7C">
                  <w:pPr>
                    <w:pStyle w:val="TableParagraph"/>
                    <w:spacing w:line="240" w:lineRule="auto"/>
                    <w:rPr>
                      <w:rFonts w:ascii="Times New Roman" w:hAnsi="Times New Roman"/>
                      <w:color w:val="000000" w:themeColor="text1"/>
                      <w:sz w:val="21"/>
                      <w:szCs w:val="21"/>
                    </w:rPr>
                  </w:pPr>
                  <w:r w:rsidRPr="00DC04E5">
                    <w:rPr>
                      <w:rFonts w:ascii="Times New Roman" w:hAnsi="Times New Roman"/>
                      <w:color w:val="000000" w:themeColor="text1"/>
                      <w:sz w:val="21"/>
                      <w:szCs w:val="21"/>
                    </w:rPr>
                    <w:t>2020.04.10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7.63</w:t>
                  </w:r>
                </w:p>
              </w:tc>
              <w:tc>
                <w:tcPr>
                  <w:tcW w:w="1848"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7.65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7.80</w:t>
                  </w:r>
                </w:p>
              </w:tc>
            </w:tr>
            <w:tr w:rsidR="0057297C"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pStyle w:val="aff4"/>
                    <w:spacing w:line="240" w:lineRule="auto"/>
                    <w:rPr>
                      <w:rFonts w:ascii="Times New Roman" w:eastAsia="宋体" w:hAnsi="Times New Roman"/>
                      <w:bCs/>
                      <w:iCs/>
                      <w:snapToGrid w:val="0"/>
                      <w:color w:val="000000" w:themeColor="text1"/>
                      <w:sz w:val="21"/>
                      <w:szCs w:val="21"/>
                    </w:rPr>
                  </w:pPr>
                  <w:r w:rsidRPr="00DC04E5">
                    <w:rPr>
                      <w:rFonts w:ascii="Times New Roman" w:eastAsia="宋体" w:hAnsi="Times New Roman" w:hint="eastAsia"/>
                      <w:bCs/>
                      <w:iCs/>
                      <w:color w:val="000000" w:themeColor="text1"/>
                      <w:sz w:val="21"/>
                      <w:szCs w:val="21"/>
                    </w:rPr>
                    <w:t>氨氮</w:t>
                  </w:r>
                </w:p>
              </w:tc>
              <w:tc>
                <w:tcPr>
                  <w:tcW w:w="1562" w:type="dxa"/>
                  <w:vMerge/>
                  <w:tcBorders>
                    <w:left w:val="single" w:sz="4" w:space="0" w:color="auto"/>
                    <w:right w:val="single" w:sz="4" w:space="0" w:color="auto"/>
                  </w:tcBorders>
                  <w:vAlign w:val="center"/>
                  <w:hideMark/>
                </w:tcPr>
                <w:p w:rsidR="0057297C" w:rsidRPr="00DC04E5" w:rsidRDefault="0057297C"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0.067</w:t>
                  </w:r>
                </w:p>
              </w:tc>
              <w:tc>
                <w:tcPr>
                  <w:tcW w:w="1848"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0.175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0.103</w:t>
                  </w:r>
                </w:p>
              </w:tc>
            </w:tr>
            <w:tr w:rsidR="0057297C"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pStyle w:val="aff4"/>
                    <w:spacing w:line="240" w:lineRule="auto"/>
                    <w:ind w:leftChars="-50" w:left="-120" w:rightChars="-50" w:right="-120"/>
                    <w:rPr>
                      <w:rFonts w:ascii="Times New Roman" w:eastAsia="宋体" w:hAnsi="Times New Roman"/>
                      <w:bCs/>
                      <w:iCs/>
                      <w:snapToGrid w:val="0"/>
                      <w:color w:val="000000" w:themeColor="text1"/>
                      <w:sz w:val="21"/>
                      <w:szCs w:val="21"/>
                    </w:rPr>
                  </w:pPr>
                  <w:r w:rsidRPr="00DC04E5">
                    <w:rPr>
                      <w:rFonts w:ascii="Times New Roman" w:eastAsia="宋体" w:hAnsi="Times New Roman" w:hint="eastAsia"/>
                      <w:bCs/>
                      <w:iCs/>
                      <w:snapToGrid w:val="0"/>
                      <w:color w:val="000000" w:themeColor="text1"/>
                      <w:sz w:val="21"/>
                      <w:szCs w:val="21"/>
                    </w:rPr>
                    <w:t>硝酸盐氮</w:t>
                  </w:r>
                </w:p>
              </w:tc>
              <w:tc>
                <w:tcPr>
                  <w:tcW w:w="1562" w:type="dxa"/>
                  <w:vMerge/>
                  <w:tcBorders>
                    <w:left w:val="single" w:sz="4" w:space="0" w:color="auto"/>
                    <w:right w:val="single" w:sz="4" w:space="0" w:color="auto"/>
                  </w:tcBorders>
                  <w:vAlign w:val="center"/>
                  <w:hideMark/>
                </w:tcPr>
                <w:p w:rsidR="0057297C" w:rsidRPr="00DC04E5" w:rsidRDefault="0057297C"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4.13</w:t>
                  </w:r>
                </w:p>
              </w:tc>
              <w:tc>
                <w:tcPr>
                  <w:tcW w:w="1848"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3.28</w:t>
                  </w: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3.12</w:t>
                  </w:r>
                </w:p>
              </w:tc>
            </w:tr>
            <w:tr w:rsidR="0057297C"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pStyle w:val="aff4"/>
                    <w:spacing w:line="240" w:lineRule="auto"/>
                    <w:ind w:leftChars="-50" w:left="-120" w:rightChars="-50" w:right="-120"/>
                    <w:rPr>
                      <w:rFonts w:ascii="Times New Roman" w:eastAsia="宋体" w:hAnsi="Times New Roman"/>
                      <w:bCs/>
                      <w:iCs/>
                      <w:color w:val="000000" w:themeColor="text1"/>
                      <w:kern w:val="2"/>
                      <w:sz w:val="21"/>
                      <w:szCs w:val="21"/>
                    </w:rPr>
                  </w:pPr>
                  <w:r w:rsidRPr="00DC04E5">
                    <w:rPr>
                      <w:rFonts w:ascii="Times New Roman" w:eastAsia="宋体" w:hAnsi="Times New Roman" w:hint="eastAsia"/>
                      <w:bCs/>
                      <w:iCs/>
                      <w:color w:val="000000" w:themeColor="text1"/>
                      <w:sz w:val="21"/>
                      <w:szCs w:val="21"/>
                    </w:rPr>
                    <w:t>亚硝酸盐氮</w:t>
                  </w:r>
                </w:p>
              </w:tc>
              <w:tc>
                <w:tcPr>
                  <w:tcW w:w="1562" w:type="dxa"/>
                  <w:vMerge/>
                  <w:tcBorders>
                    <w:left w:val="single" w:sz="4" w:space="0" w:color="auto"/>
                    <w:right w:val="single" w:sz="4" w:space="0" w:color="auto"/>
                  </w:tcBorders>
                  <w:vAlign w:val="center"/>
                  <w:hideMark/>
                </w:tcPr>
                <w:p w:rsidR="0057297C" w:rsidRPr="00DC04E5" w:rsidRDefault="0057297C"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0.001L</w:t>
                  </w:r>
                </w:p>
              </w:tc>
              <w:tc>
                <w:tcPr>
                  <w:tcW w:w="1848"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0.002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pStyle w:val="aff4"/>
                    <w:spacing w:line="240" w:lineRule="auto"/>
                    <w:rPr>
                      <w:rFonts w:ascii="Times New Roman" w:eastAsia="宋体" w:hAnsi="Times New Roman"/>
                      <w:color w:val="000000" w:themeColor="text1"/>
                      <w:sz w:val="21"/>
                      <w:szCs w:val="21"/>
                    </w:rPr>
                  </w:pPr>
                  <w:r w:rsidRPr="00DC04E5">
                    <w:rPr>
                      <w:rFonts w:ascii="Times New Roman" w:eastAsia="宋体" w:hAnsi="Times New Roman"/>
                      <w:color w:val="000000" w:themeColor="text1"/>
                      <w:sz w:val="21"/>
                      <w:szCs w:val="21"/>
                    </w:rPr>
                    <w:t>0.002</w:t>
                  </w:r>
                </w:p>
              </w:tc>
            </w:tr>
            <w:tr w:rsidR="0057297C"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pStyle w:val="aff4"/>
                    <w:spacing w:line="240" w:lineRule="auto"/>
                    <w:ind w:leftChars="-50" w:left="-120" w:rightChars="-50" w:right="-120"/>
                    <w:rPr>
                      <w:rFonts w:ascii="Times New Roman" w:eastAsia="宋体" w:hAnsi="Times New Roman"/>
                      <w:bCs/>
                      <w:iCs/>
                      <w:color w:val="000000" w:themeColor="text1"/>
                      <w:kern w:val="2"/>
                      <w:sz w:val="21"/>
                      <w:szCs w:val="21"/>
                    </w:rPr>
                  </w:pPr>
                  <w:r w:rsidRPr="00DC04E5">
                    <w:rPr>
                      <w:rFonts w:ascii="Times New Roman" w:eastAsia="宋体" w:hAnsi="Times New Roman" w:hint="eastAsia"/>
                      <w:bCs/>
                      <w:iCs/>
                      <w:color w:val="000000" w:themeColor="text1"/>
                      <w:sz w:val="21"/>
                      <w:szCs w:val="21"/>
                    </w:rPr>
                    <w:t>耗氧量</w:t>
                  </w:r>
                </w:p>
              </w:tc>
              <w:tc>
                <w:tcPr>
                  <w:tcW w:w="1562" w:type="dxa"/>
                  <w:vMerge/>
                  <w:tcBorders>
                    <w:left w:val="single" w:sz="4" w:space="0" w:color="auto"/>
                    <w:right w:val="single" w:sz="4" w:space="0" w:color="auto"/>
                  </w:tcBorders>
                  <w:vAlign w:val="center"/>
                  <w:hideMark/>
                </w:tcPr>
                <w:p w:rsidR="0057297C" w:rsidRPr="00DC04E5" w:rsidRDefault="0057297C"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0.893</w:t>
                  </w:r>
                </w:p>
              </w:tc>
              <w:tc>
                <w:tcPr>
                  <w:tcW w:w="1848"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1.35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0.669</w:t>
                  </w:r>
                </w:p>
              </w:tc>
            </w:tr>
            <w:tr w:rsidR="0057297C"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pStyle w:val="aff4"/>
                    <w:spacing w:line="240" w:lineRule="auto"/>
                    <w:rPr>
                      <w:rFonts w:ascii="Times New Roman" w:eastAsia="宋体" w:hAnsi="Times New Roman"/>
                      <w:bCs/>
                      <w:iCs/>
                      <w:color w:val="000000" w:themeColor="text1"/>
                      <w:kern w:val="2"/>
                      <w:sz w:val="21"/>
                      <w:szCs w:val="21"/>
                    </w:rPr>
                  </w:pPr>
                  <w:r w:rsidRPr="00DC04E5">
                    <w:rPr>
                      <w:rFonts w:ascii="Times New Roman" w:eastAsia="宋体" w:hAnsi="Times New Roman" w:hint="eastAsia"/>
                      <w:bCs/>
                      <w:iCs/>
                      <w:color w:val="000000" w:themeColor="text1"/>
                      <w:sz w:val="21"/>
                      <w:szCs w:val="21"/>
                    </w:rPr>
                    <w:t>溶解性总固体</w:t>
                  </w:r>
                </w:p>
              </w:tc>
              <w:tc>
                <w:tcPr>
                  <w:tcW w:w="1562" w:type="dxa"/>
                  <w:vMerge/>
                  <w:tcBorders>
                    <w:left w:val="single" w:sz="4" w:space="0" w:color="auto"/>
                    <w:right w:val="single" w:sz="4" w:space="0" w:color="auto"/>
                  </w:tcBorders>
                  <w:vAlign w:val="center"/>
                  <w:hideMark/>
                </w:tcPr>
                <w:p w:rsidR="0057297C" w:rsidRPr="00DC04E5" w:rsidRDefault="0057297C"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128</w:t>
                  </w:r>
                </w:p>
              </w:tc>
              <w:tc>
                <w:tcPr>
                  <w:tcW w:w="1848"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170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141</w:t>
                  </w:r>
                </w:p>
              </w:tc>
            </w:tr>
            <w:tr w:rsidR="0057297C"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pStyle w:val="aff4"/>
                    <w:spacing w:line="240" w:lineRule="auto"/>
                    <w:rPr>
                      <w:rFonts w:ascii="Times New Roman" w:eastAsia="宋体" w:hAnsi="Times New Roman"/>
                      <w:bCs/>
                      <w:iCs/>
                      <w:color w:val="000000" w:themeColor="text1"/>
                      <w:kern w:val="2"/>
                      <w:sz w:val="21"/>
                      <w:szCs w:val="21"/>
                    </w:rPr>
                  </w:pPr>
                  <w:r w:rsidRPr="00DC04E5">
                    <w:rPr>
                      <w:rFonts w:ascii="Times New Roman" w:eastAsia="宋体" w:hAnsi="Times New Roman" w:hint="eastAsia"/>
                      <w:bCs/>
                      <w:iCs/>
                      <w:color w:val="000000" w:themeColor="text1"/>
                      <w:sz w:val="21"/>
                      <w:szCs w:val="21"/>
                    </w:rPr>
                    <w:t>氰化物</w:t>
                  </w:r>
                </w:p>
              </w:tc>
              <w:tc>
                <w:tcPr>
                  <w:tcW w:w="1562" w:type="dxa"/>
                  <w:vMerge/>
                  <w:tcBorders>
                    <w:left w:val="single" w:sz="4" w:space="0" w:color="auto"/>
                    <w:right w:val="single" w:sz="4" w:space="0" w:color="auto"/>
                  </w:tcBorders>
                  <w:vAlign w:val="center"/>
                  <w:hideMark/>
                </w:tcPr>
                <w:p w:rsidR="0057297C" w:rsidRPr="00DC04E5" w:rsidRDefault="0057297C"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0.002L</w:t>
                  </w:r>
                </w:p>
              </w:tc>
              <w:tc>
                <w:tcPr>
                  <w:tcW w:w="1848"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0.002L</w:t>
                  </w: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0.002L</w:t>
                  </w:r>
                </w:p>
              </w:tc>
            </w:tr>
            <w:tr w:rsidR="0057297C"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pStyle w:val="aff4"/>
                    <w:spacing w:line="240" w:lineRule="auto"/>
                    <w:rPr>
                      <w:rFonts w:ascii="Times New Roman" w:eastAsia="宋体" w:hAnsi="Times New Roman"/>
                      <w:bCs/>
                      <w:iCs/>
                      <w:color w:val="000000" w:themeColor="text1"/>
                      <w:kern w:val="2"/>
                      <w:sz w:val="21"/>
                      <w:szCs w:val="21"/>
                    </w:rPr>
                  </w:pPr>
                  <w:r w:rsidRPr="00DC04E5">
                    <w:rPr>
                      <w:rFonts w:ascii="Times New Roman" w:eastAsia="宋体" w:hAnsi="Times New Roman" w:hint="eastAsia"/>
                      <w:bCs/>
                      <w:iCs/>
                      <w:color w:val="000000" w:themeColor="text1"/>
                      <w:sz w:val="21"/>
                      <w:szCs w:val="21"/>
                    </w:rPr>
                    <w:t>挥发酚</w:t>
                  </w:r>
                </w:p>
              </w:tc>
              <w:tc>
                <w:tcPr>
                  <w:tcW w:w="1562" w:type="dxa"/>
                  <w:vMerge/>
                  <w:tcBorders>
                    <w:left w:val="single" w:sz="4" w:space="0" w:color="auto"/>
                    <w:right w:val="single" w:sz="4" w:space="0" w:color="auto"/>
                  </w:tcBorders>
                  <w:vAlign w:val="center"/>
                  <w:hideMark/>
                </w:tcPr>
                <w:p w:rsidR="0057297C" w:rsidRPr="00DC04E5" w:rsidRDefault="0057297C"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0.002L</w:t>
                  </w:r>
                </w:p>
              </w:tc>
              <w:tc>
                <w:tcPr>
                  <w:tcW w:w="1848"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0.002L</w:t>
                  </w: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DC04E5" w:rsidRDefault="0057297C" w:rsidP="00AD7A7C">
                  <w:pPr>
                    <w:spacing w:line="240" w:lineRule="auto"/>
                    <w:jc w:val="center"/>
                    <w:rPr>
                      <w:rFonts w:cs="Times New Roman"/>
                      <w:color w:val="000000" w:themeColor="text1"/>
                      <w:kern w:val="0"/>
                      <w:sz w:val="21"/>
                      <w:szCs w:val="21"/>
                    </w:rPr>
                  </w:pPr>
                  <w:r w:rsidRPr="00DC04E5">
                    <w:rPr>
                      <w:rFonts w:cs="Times New Roman"/>
                      <w:color w:val="000000" w:themeColor="text1"/>
                      <w:kern w:val="0"/>
                      <w:sz w:val="21"/>
                      <w:szCs w:val="21"/>
                    </w:rPr>
                    <w:t>0.002L</w:t>
                  </w:r>
                </w:p>
              </w:tc>
            </w:tr>
            <w:tr w:rsidR="0057297C"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57297C" w:rsidRPr="00995518" w:rsidRDefault="0057297C" w:rsidP="00AD7A7C">
                  <w:pPr>
                    <w:pStyle w:val="aff4"/>
                    <w:spacing w:line="240" w:lineRule="auto"/>
                    <w:rPr>
                      <w:rFonts w:ascii="Times New Roman" w:eastAsia="宋体" w:hAnsi="Times New Roman"/>
                      <w:bCs/>
                      <w:i/>
                      <w:iCs/>
                      <w:color w:val="000000" w:themeColor="text1"/>
                      <w:sz w:val="21"/>
                      <w:szCs w:val="21"/>
                      <w:u w:val="single"/>
                    </w:rPr>
                  </w:pPr>
                  <w:r w:rsidRPr="00995518">
                    <w:rPr>
                      <w:rFonts w:ascii="Times New Roman" w:eastAsia="宋体" w:hAnsi="Times New Roman" w:hint="eastAsia"/>
                      <w:bCs/>
                      <w:i/>
                      <w:iCs/>
                      <w:color w:val="000000" w:themeColor="text1"/>
                      <w:sz w:val="21"/>
                      <w:szCs w:val="21"/>
                      <w:u w:val="single"/>
                    </w:rPr>
                    <w:t>石油类</w:t>
                  </w:r>
                </w:p>
              </w:tc>
              <w:tc>
                <w:tcPr>
                  <w:tcW w:w="1562" w:type="dxa"/>
                  <w:vMerge/>
                  <w:tcBorders>
                    <w:left w:val="single" w:sz="4" w:space="0" w:color="auto"/>
                    <w:bottom w:val="single" w:sz="4" w:space="0" w:color="auto"/>
                    <w:right w:val="single" w:sz="4" w:space="0" w:color="auto"/>
                  </w:tcBorders>
                  <w:vAlign w:val="center"/>
                  <w:hideMark/>
                </w:tcPr>
                <w:p w:rsidR="0057297C" w:rsidRPr="00995518" w:rsidRDefault="0057297C" w:rsidP="00AD7A7C">
                  <w:pPr>
                    <w:widowControl/>
                    <w:spacing w:line="240" w:lineRule="auto"/>
                    <w:jc w:val="left"/>
                    <w:rPr>
                      <w:rFonts w:cs="Times New Roman"/>
                      <w:i/>
                      <w:color w:val="000000" w:themeColor="text1"/>
                      <w:sz w:val="21"/>
                      <w:szCs w:val="21"/>
                      <w:u w:val="single"/>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995518" w:rsidRDefault="0057297C" w:rsidP="0057297C">
                  <w:pPr>
                    <w:spacing w:line="240" w:lineRule="auto"/>
                    <w:jc w:val="center"/>
                    <w:rPr>
                      <w:rFonts w:cs="Times New Roman"/>
                      <w:i/>
                      <w:color w:val="000000" w:themeColor="text1"/>
                      <w:kern w:val="0"/>
                      <w:sz w:val="21"/>
                      <w:szCs w:val="21"/>
                      <w:u w:val="single"/>
                    </w:rPr>
                  </w:pPr>
                  <w:r w:rsidRPr="00995518">
                    <w:rPr>
                      <w:rFonts w:cs="Times New Roman" w:hint="eastAsia"/>
                      <w:i/>
                      <w:color w:val="000000" w:themeColor="text1"/>
                      <w:kern w:val="0"/>
                      <w:sz w:val="21"/>
                      <w:szCs w:val="21"/>
                      <w:u w:val="single"/>
                    </w:rPr>
                    <w:t>0.06L</w:t>
                  </w:r>
                </w:p>
              </w:tc>
              <w:tc>
                <w:tcPr>
                  <w:tcW w:w="1848" w:type="dxa"/>
                  <w:tcBorders>
                    <w:top w:val="single" w:sz="4" w:space="0" w:color="auto"/>
                    <w:left w:val="single" w:sz="4" w:space="0" w:color="auto"/>
                    <w:bottom w:val="single" w:sz="4" w:space="0" w:color="auto"/>
                    <w:right w:val="single" w:sz="4" w:space="0" w:color="auto"/>
                  </w:tcBorders>
                  <w:vAlign w:val="center"/>
                  <w:hideMark/>
                </w:tcPr>
                <w:p w:rsidR="0057297C" w:rsidRPr="00995518" w:rsidRDefault="0057297C" w:rsidP="0057297C">
                  <w:pPr>
                    <w:spacing w:line="240" w:lineRule="auto"/>
                    <w:jc w:val="center"/>
                    <w:rPr>
                      <w:rFonts w:cs="Times New Roman"/>
                      <w:i/>
                      <w:color w:val="000000" w:themeColor="text1"/>
                      <w:kern w:val="0"/>
                      <w:sz w:val="21"/>
                      <w:szCs w:val="21"/>
                      <w:u w:val="single"/>
                    </w:rPr>
                  </w:pPr>
                  <w:r w:rsidRPr="00995518">
                    <w:rPr>
                      <w:rFonts w:cs="Times New Roman" w:hint="eastAsia"/>
                      <w:i/>
                      <w:color w:val="000000" w:themeColor="text1"/>
                      <w:kern w:val="0"/>
                      <w:sz w:val="21"/>
                      <w:szCs w:val="21"/>
                      <w:u w:val="single"/>
                    </w:rPr>
                    <w:t>0.06L</w:t>
                  </w:r>
                </w:p>
              </w:tc>
              <w:tc>
                <w:tcPr>
                  <w:tcW w:w="1846" w:type="dxa"/>
                  <w:tcBorders>
                    <w:top w:val="single" w:sz="4" w:space="0" w:color="auto"/>
                    <w:left w:val="single" w:sz="4" w:space="0" w:color="auto"/>
                    <w:bottom w:val="single" w:sz="4" w:space="0" w:color="auto"/>
                    <w:right w:val="single" w:sz="4" w:space="0" w:color="auto"/>
                  </w:tcBorders>
                  <w:vAlign w:val="center"/>
                  <w:hideMark/>
                </w:tcPr>
                <w:p w:rsidR="0057297C" w:rsidRPr="00995518" w:rsidRDefault="0057297C" w:rsidP="0057297C">
                  <w:pPr>
                    <w:spacing w:line="240" w:lineRule="auto"/>
                    <w:jc w:val="center"/>
                    <w:rPr>
                      <w:rFonts w:cs="Times New Roman"/>
                      <w:i/>
                      <w:color w:val="000000" w:themeColor="text1"/>
                      <w:kern w:val="0"/>
                      <w:sz w:val="21"/>
                      <w:szCs w:val="21"/>
                      <w:u w:val="single"/>
                    </w:rPr>
                  </w:pPr>
                  <w:r w:rsidRPr="00995518">
                    <w:rPr>
                      <w:rFonts w:cs="Times New Roman" w:hint="eastAsia"/>
                      <w:i/>
                      <w:color w:val="000000" w:themeColor="text1"/>
                      <w:kern w:val="0"/>
                      <w:sz w:val="21"/>
                      <w:szCs w:val="21"/>
                      <w:u w:val="single"/>
                    </w:rPr>
                    <w:t>0.06L</w:t>
                  </w:r>
                </w:p>
              </w:tc>
            </w:tr>
            <w:tr w:rsidR="00F82F8B"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F82F8B" w:rsidRPr="00CF0EBE" w:rsidRDefault="00F82F8B" w:rsidP="00AD7A7C">
                  <w:pPr>
                    <w:pStyle w:val="aff4"/>
                    <w:spacing w:line="240" w:lineRule="auto"/>
                    <w:rPr>
                      <w:rFonts w:asciiTheme="minorEastAsia" w:eastAsiaTheme="minorEastAsia" w:hAnsiTheme="minorEastAsia"/>
                      <w:bCs/>
                      <w:iCs/>
                      <w:color w:val="000000" w:themeColor="text1"/>
                      <w:sz w:val="21"/>
                      <w:szCs w:val="21"/>
                    </w:rPr>
                  </w:pPr>
                  <w:r w:rsidRPr="00CF0EBE">
                    <w:rPr>
                      <w:rFonts w:asciiTheme="minorEastAsia" w:eastAsiaTheme="minorEastAsia" w:hAnsiTheme="minorEastAsia" w:hint="eastAsia"/>
                      <w:sz w:val="21"/>
                      <w:szCs w:val="21"/>
                    </w:rPr>
                    <w:t>#钾</w:t>
                  </w:r>
                </w:p>
              </w:tc>
              <w:tc>
                <w:tcPr>
                  <w:tcW w:w="1562" w:type="dxa"/>
                  <w:vMerge w:val="restart"/>
                  <w:tcBorders>
                    <w:top w:val="single" w:sz="4" w:space="0" w:color="auto"/>
                    <w:left w:val="single" w:sz="4" w:space="0" w:color="auto"/>
                    <w:right w:val="single" w:sz="4" w:space="0" w:color="auto"/>
                  </w:tcBorders>
                  <w:vAlign w:val="center"/>
                  <w:hideMark/>
                </w:tcPr>
                <w:p w:rsidR="00F82F8B" w:rsidRPr="00DC04E5" w:rsidRDefault="00F82F8B" w:rsidP="00F82F8B">
                  <w:pPr>
                    <w:pStyle w:val="TableParagraph"/>
                    <w:spacing w:line="240" w:lineRule="auto"/>
                    <w:rPr>
                      <w:rFonts w:cs="Times New Roman"/>
                      <w:color w:val="000000" w:themeColor="text1"/>
                      <w:sz w:val="21"/>
                      <w:szCs w:val="21"/>
                    </w:rPr>
                  </w:pPr>
                  <w:r>
                    <w:rPr>
                      <w:rFonts w:cs="Times New Roman" w:hint="eastAsia"/>
                      <w:color w:val="000000" w:themeColor="text1"/>
                      <w:sz w:val="21"/>
                      <w:szCs w:val="21"/>
                    </w:rPr>
                    <w:t>2020.05.</w:t>
                  </w:r>
                  <w:r w:rsidRPr="00F82F8B">
                    <w:rPr>
                      <w:rFonts w:ascii="Times New Roman" w:hAnsi="Times New Roman" w:hint="eastAsia"/>
                      <w:color w:val="000000" w:themeColor="text1"/>
                      <w:sz w:val="21"/>
                      <w:szCs w:val="21"/>
                    </w:rPr>
                    <w:t>18</w:t>
                  </w: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0.517</w:t>
                  </w:r>
                </w:p>
              </w:tc>
              <w:tc>
                <w:tcPr>
                  <w:tcW w:w="1848"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0.670</w:t>
                  </w: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0.958</w:t>
                  </w:r>
                </w:p>
              </w:tc>
            </w:tr>
            <w:tr w:rsidR="00F82F8B"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F82F8B" w:rsidRPr="00CF0EBE" w:rsidRDefault="00F82F8B" w:rsidP="00AD7A7C">
                  <w:pPr>
                    <w:pStyle w:val="aff4"/>
                    <w:spacing w:line="240" w:lineRule="auto"/>
                    <w:rPr>
                      <w:rFonts w:asciiTheme="minorEastAsia" w:eastAsiaTheme="minorEastAsia" w:hAnsiTheme="minorEastAsia"/>
                      <w:bCs/>
                      <w:iCs/>
                      <w:color w:val="000000" w:themeColor="text1"/>
                      <w:sz w:val="21"/>
                      <w:szCs w:val="21"/>
                    </w:rPr>
                  </w:pPr>
                  <w:r w:rsidRPr="00CF0EBE">
                    <w:rPr>
                      <w:rFonts w:asciiTheme="minorEastAsia" w:eastAsiaTheme="minorEastAsia" w:hAnsiTheme="minorEastAsia" w:hint="eastAsia"/>
                      <w:sz w:val="21"/>
                      <w:szCs w:val="21"/>
                    </w:rPr>
                    <w:lastRenderedPageBreak/>
                    <w:t>#钠</w:t>
                  </w:r>
                </w:p>
              </w:tc>
              <w:tc>
                <w:tcPr>
                  <w:tcW w:w="1562" w:type="dxa"/>
                  <w:vMerge/>
                  <w:tcBorders>
                    <w:left w:val="single" w:sz="4" w:space="0" w:color="auto"/>
                    <w:right w:val="single" w:sz="4" w:space="0" w:color="auto"/>
                  </w:tcBorders>
                  <w:vAlign w:val="center"/>
                  <w:hideMark/>
                </w:tcPr>
                <w:p w:rsidR="00F82F8B" w:rsidRPr="00DC04E5" w:rsidRDefault="00F82F8B"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4.58</w:t>
                  </w:r>
                </w:p>
              </w:tc>
              <w:tc>
                <w:tcPr>
                  <w:tcW w:w="1848"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3.39</w:t>
                  </w: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4.39</w:t>
                  </w:r>
                </w:p>
              </w:tc>
            </w:tr>
            <w:tr w:rsidR="00F82F8B"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F82F8B" w:rsidRPr="00CF0EBE" w:rsidRDefault="00F82F8B" w:rsidP="00AD7A7C">
                  <w:pPr>
                    <w:pStyle w:val="aff4"/>
                    <w:spacing w:line="240" w:lineRule="auto"/>
                    <w:rPr>
                      <w:rFonts w:asciiTheme="minorEastAsia" w:eastAsiaTheme="minorEastAsia" w:hAnsiTheme="minorEastAsia"/>
                      <w:bCs/>
                      <w:iCs/>
                      <w:color w:val="000000" w:themeColor="text1"/>
                      <w:sz w:val="21"/>
                      <w:szCs w:val="21"/>
                    </w:rPr>
                  </w:pPr>
                  <w:r w:rsidRPr="00CF0EBE">
                    <w:rPr>
                      <w:rFonts w:asciiTheme="minorEastAsia" w:eastAsiaTheme="minorEastAsia" w:hAnsiTheme="minorEastAsia" w:hint="eastAsia"/>
                      <w:bCs/>
                      <w:iCs/>
                      <w:color w:val="000000" w:themeColor="text1"/>
                      <w:sz w:val="21"/>
                      <w:szCs w:val="21"/>
                    </w:rPr>
                    <w:t>#钙</w:t>
                  </w:r>
                </w:p>
              </w:tc>
              <w:tc>
                <w:tcPr>
                  <w:tcW w:w="1562" w:type="dxa"/>
                  <w:vMerge/>
                  <w:tcBorders>
                    <w:left w:val="single" w:sz="4" w:space="0" w:color="auto"/>
                    <w:right w:val="single" w:sz="4" w:space="0" w:color="auto"/>
                  </w:tcBorders>
                  <w:vAlign w:val="center"/>
                  <w:hideMark/>
                </w:tcPr>
                <w:p w:rsidR="00F82F8B" w:rsidRPr="00DC04E5" w:rsidRDefault="00F82F8B"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22.4</w:t>
                  </w:r>
                </w:p>
              </w:tc>
              <w:tc>
                <w:tcPr>
                  <w:tcW w:w="1848"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23.2</w:t>
                  </w: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20.7</w:t>
                  </w:r>
                </w:p>
              </w:tc>
            </w:tr>
            <w:tr w:rsidR="00F82F8B"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F82F8B" w:rsidRPr="00CF0EBE" w:rsidRDefault="00F82F8B" w:rsidP="00AD7A7C">
                  <w:pPr>
                    <w:pStyle w:val="aff4"/>
                    <w:spacing w:line="240" w:lineRule="auto"/>
                    <w:rPr>
                      <w:rFonts w:asciiTheme="minorEastAsia" w:eastAsiaTheme="minorEastAsia" w:hAnsiTheme="minorEastAsia"/>
                      <w:bCs/>
                      <w:iCs/>
                      <w:color w:val="000000" w:themeColor="text1"/>
                      <w:sz w:val="21"/>
                      <w:szCs w:val="21"/>
                    </w:rPr>
                  </w:pPr>
                  <w:r w:rsidRPr="00CF0EBE">
                    <w:rPr>
                      <w:rFonts w:asciiTheme="minorEastAsia" w:eastAsiaTheme="minorEastAsia" w:hAnsiTheme="minorEastAsia" w:hint="eastAsia"/>
                      <w:bCs/>
                      <w:iCs/>
                      <w:color w:val="000000" w:themeColor="text1"/>
                      <w:sz w:val="21"/>
                      <w:szCs w:val="21"/>
                    </w:rPr>
                    <w:t>#镁</w:t>
                  </w:r>
                </w:p>
              </w:tc>
              <w:tc>
                <w:tcPr>
                  <w:tcW w:w="1562" w:type="dxa"/>
                  <w:vMerge/>
                  <w:tcBorders>
                    <w:left w:val="single" w:sz="4" w:space="0" w:color="auto"/>
                    <w:right w:val="single" w:sz="4" w:space="0" w:color="auto"/>
                  </w:tcBorders>
                  <w:vAlign w:val="center"/>
                  <w:hideMark/>
                </w:tcPr>
                <w:p w:rsidR="00F82F8B" w:rsidRPr="00DC04E5" w:rsidRDefault="00F82F8B"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12.0</w:t>
                  </w:r>
                </w:p>
              </w:tc>
              <w:tc>
                <w:tcPr>
                  <w:tcW w:w="1848"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12.0</w:t>
                  </w: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8.8</w:t>
                  </w:r>
                </w:p>
              </w:tc>
            </w:tr>
            <w:tr w:rsidR="00F82F8B"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F82F8B" w:rsidRPr="00CF0EBE" w:rsidRDefault="00F82F8B" w:rsidP="00AD7A7C">
                  <w:pPr>
                    <w:pStyle w:val="aff4"/>
                    <w:spacing w:line="240" w:lineRule="auto"/>
                    <w:rPr>
                      <w:rFonts w:asciiTheme="minorEastAsia" w:eastAsiaTheme="minorEastAsia" w:hAnsiTheme="minorEastAsia"/>
                      <w:bCs/>
                      <w:iCs/>
                      <w:color w:val="000000" w:themeColor="text1"/>
                      <w:sz w:val="21"/>
                      <w:szCs w:val="21"/>
                    </w:rPr>
                  </w:pPr>
                  <w:r w:rsidRPr="00CF0EBE">
                    <w:rPr>
                      <w:rFonts w:asciiTheme="minorEastAsia" w:eastAsiaTheme="minorEastAsia" w:hAnsiTheme="minorEastAsia" w:hint="eastAsia"/>
                      <w:bCs/>
                      <w:iCs/>
                      <w:color w:val="000000" w:themeColor="text1"/>
                      <w:sz w:val="21"/>
                      <w:szCs w:val="21"/>
                    </w:rPr>
                    <w:t>氯离子</w:t>
                  </w:r>
                </w:p>
              </w:tc>
              <w:tc>
                <w:tcPr>
                  <w:tcW w:w="1562" w:type="dxa"/>
                  <w:vMerge/>
                  <w:tcBorders>
                    <w:left w:val="single" w:sz="4" w:space="0" w:color="auto"/>
                    <w:right w:val="single" w:sz="4" w:space="0" w:color="auto"/>
                  </w:tcBorders>
                  <w:vAlign w:val="center"/>
                  <w:hideMark/>
                </w:tcPr>
                <w:p w:rsidR="00F82F8B" w:rsidRPr="00DC04E5" w:rsidRDefault="00F82F8B"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4.60</w:t>
                  </w:r>
                </w:p>
              </w:tc>
              <w:tc>
                <w:tcPr>
                  <w:tcW w:w="1848"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3.55</w:t>
                  </w: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4.11</w:t>
                  </w:r>
                </w:p>
              </w:tc>
            </w:tr>
            <w:tr w:rsidR="00F82F8B"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F82F8B" w:rsidRPr="00CF0EBE" w:rsidRDefault="00F82F8B" w:rsidP="00AD7A7C">
                  <w:pPr>
                    <w:pStyle w:val="aff4"/>
                    <w:spacing w:line="240" w:lineRule="auto"/>
                    <w:rPr>
                      <w:rFonts w:asciiTheme="minorEastAsia" w:eastAsiaTheme="minorEastAsia" w:hAnsiTheme="minorEastAsia"/>
                      <w:bCs/>
                      <w:iCs/>
                      <w:color w:val="000000" w:themeColor="text1"/>
                      <w:sz w:val="21"/>
                      <w:szCs w:val="21"/>
                    </w:rPr>
                  </w:pPr>
                  <w:r w:rsidRPr="00CF0EBE">
                    <w:rPr>
                      <w:rFonts w:asciiTheme="minorEastAsia" w:eastAsiaTheme="minorEastAsia" w:hAnsiTheme="minorEastAsia" w:hint="eastAsia"/>
                      <w:bCs/>
                      <w:iCs/>
                      <w:color w:val="000000" w:themeColor="text1"/>
                      <w:sz w:val="21"/>
                      <w:szCs w:val="21"/>
                    </w:rPr>
                    <w:t>碳酸氢盐</w:t>
                  </w:r>
                </w:p>
              </w:tc>
              <w:tc>
                <w:tcPr>
                  <w:tcW w:w="1562" w:type="dxa"/>
                  <w:vMerge/>
                  <w:tcBorders>
                    <w:left w:val="single" w:sz="4" w:space="0" w:color="auto"/>
                    <w:right w:val="single" w:sz="4" w:space="0" w:color="auto"/>
                  </w:tcBorders>
                  <w:vAlign w:val="center"/>
                  <w:hideMark/>
                </w:tcPr>
                <w:p w:rsidR="00F82F8B" w:rsidRPr="00DC04E5" w:rsidRDefault="00F82F8B"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104</w:t>
                  </w:r>
                </w:p>
              </w:tc>
              <w:tc>
                <w:tcPr>
                  <w:tcW w:w="1848"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79.7</w:t>
                  </w: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91.7</w:t>
                  </w:r>
                </w:p>
              </w:tc>
            </w:tr>
            <w:tr w:rsidR="00F82F8B"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F82F8B" w:rsidRPr="00CF0EBE" w:rsidRDefault="00F82F8B" w:rsidP="00AD7A7C">
                  <w:pPr>
                    <w:pStyle w:val="aff4"/>
                    <w:spacing w:line="240" w:lineRule="auto"/>
                    <w:rPr>
                      <w:rFonts w:asciiTheme="minorEastAsia" w:eastAsiaTheme="minorEastAsia" w:hAnsiTheme="minorEastAsia"/>
                      <w:bCs/>
                      <w:iCs/>
                      <w:color w:val="000000" w:themeColor="text1"/>
                      <w:sz w:val="21"/>
                      <w:szCs w:val="21"/>
                    </w:rPr>
                  </w:pPr>
                  <w:r w:rsidRPr="00CF0EBE">
                    <w:rPr>
                      <w:rFonts w:asciiTheme="minorEastAsia" w:eastAsiaTheme="minorEastAsia" w:hAnsiTheme="minorEastAsia" w:hint="eastAsia"/>
                      <w:bCs/>
                      <w:iCs/>
                      <w:color w:val="000000" w:themeColor="text1"/>
                      <w:sz w:val="21"/>
                      <w:szCs w:val="21"/>
                    </w:rPr>
                    <w:t>#碳酸根</w:t>
                  </w:r>
                </w:p>
              </w:tc>
              <w:tc>
                <w:tcPr>
                  <w:tcW w:w="1562" w:type="dxa"/>
                  <w:vMerge/>
                  <w:tcBorders>
                    <w:left w:val="single" w:sz="4" w:space="0" w:color="auto"/>
                    <w:right w:val="single" w:sz="4" w:space="0" w:color="auto"/>
                  </w:tcBorders>
                  <w:vAlign w:val="center"/>
                  <w:hideMark/>
                </w:tcPr>
                <w:p w:rsidR="00F82F8B" w:rsidRPr="00DC04E5" w:rsidRDefault="00F82F8B"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16.8</w:t>
                  </w:r>
                </w:p>
              </w:tc>
              <w:tc>
                <w:tcPr>
                  <w:tcW w:w="1848"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16.5</w:t>
                  </w: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16.5</w:t>
                  </w:r>
                </w:p>
              </w:tc>
            </w:tr>
            <w:tr w:rsidR="00F82F8B" w:rsidRPr="00DC04E5" w:rsidTr="00971D89">
              <w:trPr>
                <w:trHeight w:val="454"/>
                <w:jc w:val="right"/>
              </w:trPr>
              <w:tc>
                <w:tcPr>
                  <w:tcW w:w="1960" w:type="dxa"/>
                  <w:tcBorders>
                    <w:top w:val="single" w:sz="4" w:space="0" w:color="auto"/>
                    <w:left w:val="single" w:sz="4" w:space="0" w:color="auto"/>
                    <w:bottom w:val="single" w:sz="4" w:space="0" w:color="auto"/>
                    <w:right w:val="single" w:sz="4" w:space="0" w:color="auto"/>
                  </w:tcBorders>
                  <w:vAlign w:val="center"/>
                  <w:hideMark/>
                </w:tcPr>
                <w:p w:rsidR="00F82F8B" w:rsidRPr="00CF0EBE" w:rsidRDefault="00F82F8B" w:rsidP="00AD7A7C">
                  <w:pPr>
                    <w:pStyle w:val="aff4"/>
                    <w:spacing w:line="240" w:lineRule="auto"/>
                    <w:rPr>
                      <w:rFonts w:asciiTheme="minorEastAsia" w:eastAsiaTheme="minorEastAsia" w:hAnsiTheme="minorEastAsia"/>
                      <w:bCs/>
                      <w:iCs/>
                      <w:color w:val="000000" w:themeColor="text1"/>
                      <w:sz w:val="21"/>
                      <w:szCs w:val="21"/>
                    </w:rPr>
                  </w:pPr>
                  <w:r w:rsidRPr="00CF0EBE">
                    <w:rPr>
                      <w:rFonts w:asciiTheme="minorEastAsia" w:eastAsiaTheme="minorEastAsia" w:hAnsiTheme="minorEastAsia" w:hint="eastAsia"/>
                      <w:bCs/>
                      <w:iCs/>
                      <w:color w:val="000000" w:themeColor="text1"/>
                      <w:sz w:val="21"/>
                      <w:szCs w:val="21"/>
                    </w:rPr>
                    <w:t>#硫酸盐</w:t>
                  </w:r>
                </w:p>
              </w:tc>
              <w:tc>
                <w:tcPr>
                  <w:tcW w:w="1562" w:type="dxa"/>
                  <w:vMerge/>
                  <w:tcBorders>
                    <w:left w:val="single" w:sz="4" w:space="0" w:color="auto"/>
                    <w:bottom w:val="single" w:sz="4" w:space="0" w:color="auto"/>
                    <w:right w:val="single" w:sz="4" w:space="0" w:color="auto"/>
                  </w:tcBorders>
                  <w:vAlign w:val="center"/>
                  <w:hideMark/>
                </w:tcPr>
                <w:p w:rsidR="00F82F8B" w:rsidRPr="00DC04E5" w:rsidRDefault="00F82F8B" w:rsidP="00AD7A7C">
                  <w:pPr>
                    <w:widowControl/>
                    <w:spacing w:line="240" w:lineRule="auto"/>
                    <w:jc w:val="left"/>
                    <w:rPr>
                      <w:rFonts w:cs="Times New Roman"/>
                      <w:color w:val="000000" w:themeColor="text1"/>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13.4</w:t>
                  </w:r>
                </w:p>
              </w:tc>
              <w:tc>
                <w:tcPr>
                  <w:tcW w:w="1848"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11.9</w:t>
                  </w:r>
                </w:p>
              </w:tc>
              <w:tc>
                <w:tcPr>
                  <w:tcW w:w="1846" w:type="dxa"/>
                  <w:tcBorders>
                    <w:top w:val="single" w:sz="4" w:space="0" w:color="auto"/>
                    <w:left w:val="single" w:sz="4" w:space="0" w:color="auto"/>
                    <w:bottom w:val="single" w:sz="4" w:space="0" w:color="auto"/>
                    <w:right w:val="single" w:sz="4" w:space="0" w:color="auto"/>
                  </w:tcBorders>
                  <w:vAlign w:val="center"/>
                  <w:hideMark/>
                </w:tcPr>
                <w:p w:rsidR="00F82F8B" w:rsidRPr="00DC04E5" w:rsidRDefault="00F82F8B" w:rsidP="00AD7A7C">
                  <w:pPr>
                    <w:spacing w:line="240" w:lineRule="auto"/>
                    <w:jc w:val="center"/>
                    <w:rPr>
                      <w:rFonts w:cs="Times New Roman"/>
                      <w:color w:val="000000" w:themeColor="text1"/>
                      <w:kern w:val="0"/>
                      <w:sz w:val="21"/>
                      <w:szCs w:val="21"/>
                    </w:rPr>
                  </w:pPr>
                  <w:r>
                    <w:rPr>
                      <w:rFonts w:cs="Times New Roman" w:hint="eastAsia"/>
                      <w:color w:val="000000" w:themeColor="text1"/>
                      <w:kern w:val="0"/>
                      <w:sz w:val="21"/>
                      <w:szCs w:val="21"/>
                    </w:rPr>
                    <w:t>12.8</w:t>
                  </w:r>
                </w:p>
              </w:tc>
            </w:tr>
          </w:tbl>
          <w:p w:rsidR="00E60EB6" w:rsidRPr="00DC04E5" w:rsidRDefault="00E60EB6" w:rsidP="00E60EB6">
            <w:pPr>
              <w:adjustRightInd w:val="0"/>
              <w:snapToGrid w:val="0"/>
              <w:jc w:val="left"/>
              <w:rPr>
                <w:rFonts w:cs="Times New Roman"/>
                <w:bCs/>
                <w:color w:val="000000" w:themeColor="text1"/>
                <w:sz w:val="21"/>
              </w:rPr>
            </w:pPr>
            <w:r w:rsidRPr="00DC04E5">
              <w:rPr>
                <w:rFonts w:hint="eastAsia"/>
                <w:bCs/>
                <w:color w:val="000000" w:themeColor="text1"/>
              </w:rPr>
              <w:t>备注：检测结果小于检出限报最低检出限值加（</w:t>
            </w:r>
            <w:r w:rsidRPr="00DC04E5">
              <w:rPr>
                <w:bCs/>
                <w:color w:val="000000" w:themeColor="text1"/>
              </w:rPr>
              <w:t>L</w:t>
            </w:r>
            <w:r w:rsidRPr="00DC04E5">
              <w:rPr>
                <w:rFonts w:hint="eastAsia"/>
                <w:bCs/>
                <w:color w:val="000000" w:themeColor="text1"/>
              </w:rPr>
              <w:t>）。</w:t>
            </w:r>
          </w:p>
          <w:p w:rsidR="00E60EB6" w:rsidRPr="00DC04E5" w:rsidRDefault="00E60EB6" w:rsidP="00E60EB6">
            <w:pPr>
              <w:keepNext/>
              <w:keepLines/>
              <w:ind w:firstLineChars="196" w:firstLine="472"/>
              <w:outlineLvl w:val="2"/>
              <w:rPr>
                <w:b/>
                <w:bCs/>
                <w:color w:val="000000" w:themeColor="text1"/>
              </w:rPr>
            </w:pPr>
            <w:bookmarkStart w:id="1" w:name="_Toc9842"/>
            <w:r w:rsidRPr="00DC04E5">
              <w:rPr>
                <w:rFonts w:hint="eastAsia"/>
                <w:b/>
                <w:bCs/>
                <w:color w:val="000000" w:themeColor="text1"/>
              </w:rPr>
              <w:t>⑸地下水环境质量现状评价</w:t>
            </w:r>
            <w:bookmarkEnd w:id="1"/>
          </w:p>
          <w:p w:rsidR="00E60EB6" w:rsidRPr="00DC04E5" w:rsidRDefault="00E60EB6" w:rsidP="00F62A3A">
            <w:pPr>
              <w:ind w:firstLineChars="200" w:firstLine="480"/>
              <w:rPr>
                <w:bCs/>
                <w:color w:val="000000" w:themeColor="text1"/>
              </w:rPr>
            </w:pPr>
            <w:r w:rsidRPr="00DC04E5">
              <w:rPr>
                <w:rFonts w:hint="eastAsia"/>
                <w:bCs/>
                <w:color w:val="000000" w:themeColor="text1"/>
              </w:rPr>
              <w:t>①评价方法</w:t>
            </w:r>
          </w:p>
          <w:p w:rsidR="00E60EB6" w:rsidRPr="00DC04E5" w:rsidRDefault="00E60EB6" w:rsidP="00E60EB6">
            <w:pPr>
              <w:rPr>
                <w:bCs/>
                <w:color w:val="000000" w:themeColor="text1"/>
              </w:rPr>
            </w:pPr>
            <w:r w:rsidRPr="00DC04E5">
              <w:rPr>
                <w:bCs/>
                <w:color w:val="000000" w:themeColor="text1"/>
              </w:rPr>
              <w:t xml:space="preserve">   P pH</w:t>
            </w:r>
            <w:r w:rsidRPr="00DC04E5">
              <w:rPr>
                <w:rFonts w:hint="eastAsia"/>
                <w:bCs/>
                <w:color w:val="000000" w:themeColor="text1"/>
              </w:rPr>
              <w:t>计算公式如下：</w:t>
            </w:r>
          </w:p>
          <w:p w:rsidR="00E60EB6" w:rsidRPr="00DC04E5" w:rsidRDefault="00E60EB6" w:rsidP="00E60EB6">
            <w:pPr>
              <w:rPr>
                <w:bCs/>
                <w:color w:val="000000" w:themeColor="text1"/>
              </w:rPr>
            </w:pPr>
            <w:r w:rsidRPr="00DC04E5">
              <w:rPr>
                <w:bCs/>
                <w:color w:val="000000" w:themeColor="text1"/>
              </w:rPr>
              <w:t xml:space="preserve">   </w:t>
            </w:r>
            <w:r w:rsidRPr="00DC04E5">
              <w:rPr>
                <w:bCs/>
                <w:noProof/>
                <w:color w:val="000000" w:themeColor="text1"/>
              </w:rPr>
              <w:drawing>
                <wp:inline distT="0" distB="0" distL="0" distR="0">
                  <wp:extent cx="1095375" cy="457200"/>
                  <wp:effectExtent l="0" t="0" r="0" b="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a:srcRect/>
                          <a:stretch>
                            <a:fillRect/>
                          </a:stretch>
                        </pic:blipFill>
                        <pic:spPr bwMode="auto">
                          <a:xfrm>
                            <a:off x="0" y="0"/>
                            <a:ext cx="1095375" cy="457200"/>
                          </a:xfrm>
                          <a:prstGeom prst="rect">
                            <a:avLst/>
                          </a:prstGeom>
                          <a:noFill/>
                          <a:ln w="9525">
                            <a:noFill/>
                            <a:miter lim="800000"/>
                            <a:headEnd/>
                            <a:tailEnd/>
                          </a:ln>
                        </pic:spPr>
                      </pic:pic>
                    </a:graphicData>
                  </a:graphic>
                </wp:inline>
              </w:drawing>
            </w:r>
            <w:r w:rsidRPr="00DC04E5">
              <w:rPr>
                <w:bCs/>
                <w:color w:val="000000" w:themeColor="text1"/>
              </w:rPr>
              <w:t xml:space="preserve">  (pHj</w:t>
            </w:r>
            <w:r w:rsidRPr="00DC04E5">
              <w:rPr>
                <w:rFonts w:hint="eastAsia"/>
                <w:bCs/>
                <w:color w:val="000000" w:themeColor="text1"/>
              </w:rPr>
              <w:t>≤</w:t>
            </w:r>
            <w:r w:rsidRPr="00DC04E5">
              <w:rPr>
                <w:bCs/>
                <w:color w:val="000000" w:themeColor="text1"/>
              </w:rPr>
              <w:t xml:space="preserve">7.0)      </w:t>
            </w:r>
            <w:r w:rsidRPr="00DC04E5">
              <w:rPr>
                <w:bCs/>
                <w:noProof/>
                <w:color w:val="000000" w:themeColor="text1"/>
              </w:rPr>
              <w:drawing>
                <wp:inline distT="0" distB="0" distL="0" distR="0">
                  <wp:extent cx="1078230" cy="457200"/>
                  <wp:effectExtent l="19050" t="0" r="762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a:srcRect/>
                          <a:stretch>
                            <a:fillRect/>
                          </a:stretch>
                        </pic:blipFill>
                        <pic:spPr bwMode="auto">
                          <a:xfrm>
                            <a:off x="0" y="0"/>
                            <a:ext cx="1078230" cy="457200"/>
                          </a:xfrm>
                          <a:prstGeom prst="rect">
                            <a:avLst/>
                          </a:prstGeom>
                          <a:noFill/>
                          <a:ln w="9525">
                            <a:noFill/>
                            <a:miter lim="800000"/>
                            <a:headEnd/>
                            <a:tailEnd/>
                          </a:ln>
                        </pic:spPr>
                      </pic:pic>
                    </a:graphicData>
                  </a:graphic>
                </wp:inline>
              </w:drawing>
            </w:r>
            <w:r w:rsidRPr="00DC04E5">
              <w:rPr>
                <w:bCs/>
                <w:color w:val="000000" w:themeColor="text1"/>
              </w:rPr>
              <w:t xml:space="preserve">  (pHj</w:t>
            </w:r>
            <w:r w:rsidRPr="00DC04E5">
              <w:rPr>
                <w:rFonts w:hint="eastAsia"/>
                <w:bCs/>
                <w:color w:val="000000" w:themeColor="text1"/>
              </w:rPr>
              <w:t>＞</w:t>
            </w:r>
            <w:r w:rsidRPr="00DC04E5">
              <w:rPr>
                <w:bCs/>
                <w:color w:val="000000" w:themeColor="text1"/>
              </w:rPr>
              <w:t>7.0)</w:t>
            </w:r>
          </w:p>
          <w:p w:rsidR="00E60EB6" w:rsidRPr="00DC04E5" w:rsidRDefault="00E60EB6" w:rsidP="00F62A3A">
            <w:pPr>
              <w:ind w:firstLineChars="200" w:firstLine="480"/>
              <w:rPr>
                <w:bCs/>
                <w:color w:val="000000" w:themeColor="text1"/>
              </w:rPr>
            </w:pPr>
            <w:r w:rsidRPr="00DC04E5">
              <w:rPr>
                <w:rFonts w:hint="eastAsia"/>
                <w:bCs/>
                <w:color w:val="000000" w:themeColor="text1"/>
              </w:rPr>
              <w:t>式中：</w:t>
            </w:r>
            <w:r w:rsidRPr="00DC04E5">
              <w:rPr>
                <w:bCs/>
                <w:color w:val="000000" w:themeColor="text1"/>
              </w:rPr>
              <w:t>PpH</w:t>
            </w:r>
            <w:r w:rsidRPr="00DC04E5">
              <w:rPr>
                <w:rFonts w:hint="eastAsia"/>
                <w:bCs/>
                <w:color w:val="000000" w:themeColor="text1"/>
              </w:rPr>
              <w:t>—</w:t>
            </w:r>
            <w:r w:rsidRPr="00DC04E5">
              <w:rPr>
                <w:bCs/>
                <w:color w:val="000000" w:themeColor="text1"/>
              </w:rPr>
              <w:t>pH</w:t>
            </w:r>
            <w:r w:rsidRPr="00DC04E5">
              <w:rPr>
                <w:rFonts w:hint="eastAsia"/>
                <w:bCs/>
                <w:color w:val="000000" w:themeColor="text1"/>
              </w:rPr>
              <w:t>的标准指数；</w:t>
            </w:r>
          </w:p>
          <w:p w:rsidR="00E60EB6" w:rsidRPr="00DC04E5" w:rsidRDefault="00E60EB6" w:rsidP="00E60EB6">
            <w:pPr>
              <w:rPr>
                <w:bCs/>
                <w:color w:val="000000" w:themeColor="text1"/>
              </w:rPr>
            </w:pPr>
            <w:r w:rsidRPr="00DC04E5">
              <w:rPr>
                <w:bCs/>
                <w:color w:val="000000" w:themeColor="text1"/>
              </w:rPr>
              <w:t xml:space="preserve">          pH</w:t>
            </w:r>
            <w:r w:rsidRPr="00DC04E5">
              <w:rPr>
                <w:bCs/>
                <w:color w:val="000000" w:themeColor="text1"/>
                <w:vertAlign w:val="subscript"/>
              </w:rPr>
              <w:t>j</w:t>
            </w:r>
            <w:r w:rsidRPr="00DC04E5">
              <w:rPr>
                <w:rFonts w:hint="eastAsia"/>
                <w:bCs/>
                <w:color w:val="000000" w:themeColor="text1"/>
              </w:rPr>
              <w:t>—</w:t>
            </w:r>
            <w:r w:rsidRPr="00DC04E5">
              <w:rPr>
                <w:bCs/>
                <w:color w:val="000000" w:themeColor="text1"/>
              </w:rPr>
              <w:t>pH</w:t>
            </w:r>
            <w:r w:rsidRPr="00DC04E5">
              <w:rPr>
                <w:rFonts w:hint="eastAsia"/>
                <w:bCs/>
                <w:color w:val="000000" w:themeColor="text1"/>
              </w:rPr>
              <w:t>的监测值；</w:t>
            </w:r>
          </w:p>
          <w:p w:rsidR="00E60EB6" w:rsidRPr="00DC04E5" w:rsidRDefault="00E60EB6" w:rsidP="00E60EB6">
            <w:pPr>
              <w:rPr>
                <w:bCs/>
                <w:color w:val="000000" w:themeColor="text1"/>
              </w:rPr>
            </w:pPr>
            <w:r w:rsidRPr="00DC04E5">
              <w:rPr>
                <w:bCs/>
                <w:color w:val="000000" w:themeColor="text1"/>
              </w:rPr>
              <w:t xml:space="preserve">          pH</w:t>
            </w:r>
            <w:r w:rsidRPr="00DC04E5">
              <w:rPr>
                <w:bCs/>
                <w:color w:val="000000" w:themeColor="text1"/>
                <w:vertAlign w:val="subscript"/>
              </w:rPr>
              <w:t>sd</w:t>
            </w:r>
            <w:r w:rsidRPr="00DC04E5">
              <w:rPr>
                <w:rFonts w:hint="eastAsia"/>
                <w:bCs/>
                <w:color w:val="000000" w:themeColor="text1"/>
              </w:rPr>
              <w:t>—标准规定</w:t>
            </w:r>
            <w:r w:rsidRPr="00DC04E5">
              <w:rPr>
                <w:bCs/>
                <w:color w:val="000000" w:themeColor="text1"/>
              </w:rPr>
              <w:t>pH</w:t>
            </w:r>
            <w:r w:rsidRPr="00DC04E5">
              <w:rPr>
                <w:rFonts w:hint="eastAsia"/>
                <w:bCs/>
                <w:color w:val="000000" w:themeColor="text1"/>
              </w:rPr>
              <w:t>值的下限；</w:t>
            </w:r>
          </w:p>
          <w:p w:rsidR="00E60EB6" w:rsidRPr="00DC04E5" w:rsidRDefault="00E60EB6" w:rsidP="00E60EB6">
            <w:pPr>
              <w:rPr>
                <w:bCs/>
                <w:color w:val="000000" w:themeColor="text1"/>
              </w:rPr>
            </w:pPr>
            <w:r w:rsidRPr="00DC04E5">
              <w:rPr>
                <w:bCs/>
                <w:color w:val="000000" w:themeColor="text1"/>
              </w:rPr>
              <w:t xml:space="preserve">          pH</w:t>
            </w:r>
            <w:r w:rsidRPr="00DC04E5">
              <w:rPr>
                <w:bCs/>
                <w:color w:val="000000" w:themeColor="text1"/>
                <w:vertAlign w:val="subscript"/>
              </w:rPr>
              <w:t>su</w:t>
            </w:r>
            <w:r w:rsidRPr="00DC04E5">
              <w:rPr>
                <w:rFonts w:hint="eastAsia"/>
                <w:bCs/>
                <w:color w:val="000000" w:themeColor="text1"/>
              </w:rPr>
              <w:t>—标准规定</w:t>
            </w:r>
            <w:r w:rsidRPr="00DC04E5">
              <w:rPr>
                <w:bCs/>
                <w:color w:val="000000" w:themeColor="text1"/>
              </w:rPr>
              <w:t>pH</w:t>
            </w:r>
            <w:r w:rsidRPr="00DC04E5">
              <w:rPr>
                <w:rFonts w:hint="eastAsia"/>
                <w:bCs/>
                <w:color w:val="000000" w:themeColor="text1"/>
              </w:rPr>
              <w:t>值的上限。</w:t>
            </w:r>
          </w:p>
          <w:p w:rsidR="00E60EB6" w:rsidRPr="00DC04E5" w:rsidRDefault="00E60EB6" w:rsidP="00F62A3A">
            <w:pPr>
              <w:tabs>
                <w:tab w:val="right" w:pos="4628"/>
              </w:tabs>
              <w:ind w:firstLineChars="200" w:firstLine="480"/>
              <w:rPr>
                <w:bCs/>
                <w:color w:val="000000" w:themeColor="text1"/>
              </w:rPr>
            </w:pPr>
            <w:r w:rsidRPr="00DC04E5">
              <w:rPr>
                <w:rFonts w:hint="eastAsia"/>
                <w:bCs/>
                <w:color w:val="000000" w:themeColor="text1"/>
              </w:rPr>
              <w:t>本次评价采用单因子标准指数法（</w:t>
            </w:r>
            <w:r w:rsidRPr="00DC04E5">
              <w:rPr>
                <w:bCs/>
                <w:color w:val="000000" w:themeColor="text1"/>
              </w:rPr>
              <w:t>pH</w:t>
            </w:r>
            <w:r w:rsidRPr="00DC04E5">
              <w:rPr>
                <w:rFonts w:hint="eastAsia"/>
                <w:bCs/>
                <w:color w:val="000000" w:themeColor="text1"/>
              </w:rPr>
              <w:t>除外）。水质参数的标准指数</w:t>
            </w:r>
            <w:r w:rsidRPr="00DC04E5">
              <w:rPr>
                <w:bCs/>
                <w:color w:val="000000" w:themeColor="text1"/>
              </w:rPr>
              <w:t>PpH&gt;1</w:t>
            </w:r>
            <w:r w:rsidRPr="00DC04E5">
              <w:rPr>
                <w:rFonts w:hint="eastAsia"/>
                <w:bCs/>
                <w:color w:val="000000" w:themeColor="text1"/>
              </w:rPr>
              <w:t>时，表明该水质参数超过了规定的水质标准，已经不能满足其使用要求。</w:t>
            </w:r>
          </w:p>
          <w:p w:rsidR="00E60EB6" w:rsidRPr="00DC04E5" w:rsidRDefault="00E60EB6" w:rsidP="00F62A3A">
            <w:pPr>
              <w:tabs>
                <w:tab w:val="right" w:pos="4628"/>
              </w:tabs>
              <w:ind w:firstLineChars="200" w:firstLine="480"/>
              <w:rPr>
                <w:bCs/>
                <w:color w:val="000000" w:themeColor="text1"/>
              </w:rPr>
            </w:pPr>
            <w:r w:rsidRPr="00DC04E5">
              <w:rPr>
                <w:rFonts w:hint="eastAsia"/>
                <w:bCs/>
                <w:color w:val="000000" w:themeColor="text1"/>
              </w:rPr>
              <w:t>单因子标准指数公式：</w:t>
            </w:r>
          </w:p>
          <w:p w:rsidR="00E60EB6" w:rsidRPr="00DC04E5" w:rsidRDefault="00E60EB6" w:rsidP="00F62A3A">
            <w:pPr>
              <w:tabs>
                <w:tab w:val="right" w:pos="4628"/>
              </w:tabs>
              <w:ind w:firstLineChars="500" w:firstLine="1200"/>
              <w:rPr>
                <w:bCs/>
                <w:color w:val="000000" w:themeColor="text1"/>
              </w:rPr>
            </w:pPr>
            <w:r w:rsidRPr="00DC04E5">
              <w:rPr>
                <w:bCs/>
                <w:noProof/>
                <w:color w:val="000000" w:themeColor="text1"/>
              </w:rPr>
              <w:drawing>
                <wp:inline distT="0" distB="0" distL="0" distR="0">
                  <wp:extent cx="758825" cy="198120"/>
                  <wp:effectExtent l="0" t="0" r="0" b="0"/>
                  <wp:docPr id="9"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rrowheads="1"/>
                          </pic:cNvPicPr>
                        </pic:nvPicPr>
                        <pic:blipFill>
                          <a:blip r:embed="rId11"/>
                          <a:srcRect/>
                          <a:stretch>
                            <a:fillRect/>
                          </a:stretch>
                        </pic:blipFill>
                        <pic:spPr bwMode="auto">
                          <a:xfrm>
                            <a:off x="0" y="0"/>
                            <a:ext cx="758825" cy="198120"/>
                          </a:xfrm>
                          <a:prstGeom prst="rect">
                            <a:avLst/>
                          </a:prstGeom>
                          <a:noFill/>
                          <a:ln w="9525">
                            <a:noFill/>
                            <a:miter lim="800000"/>
                            <a:headEnd/>
                            <a:tailEnd/>
                          </a:ln>
                        </pic:spPr>
                      </pic:pic>
                    </a:graphicData>
                  </a:graphic>
                </wp:inline>
              </w:drawing>
            </w:r>
          </w:p>
          <w:p w:rsidR="00E60EB6" w:rsidRPr="00DC04E5" w:rsidRDefault="00E60EB6" w:rsidP="00E60EB6">
            <w:pPr>
              <w:tabs>
                <w:tab w:val="right" w:pos="4628"/>
              </w:tabs>
              <w:ind w:firstLine="465"/>
              <w:rPr>
                <w:bCs/>
                <w:color w:val="000000" w:themeColor="text1"/>
              </w:rPr>
            </w:pPr>
            <w:r w:rsidRPr="00DC04E5">
              <w:rPr>
                <w:rFonts w:hint="eastAsia"/>
                <w:bCs/>
                <w:color w:val="000000" w:themeColor="text1"/>
              </w:rPr>
              <w:t>式中：</w:t>
            </w:r>
            <w:r w:rsidRPr="00DC04E5">
              <w:rPr>
                <w:bCs/>
                <w:color w:val="000000" w:themeColor="text1"/>
              </w:rPr>
              <w:t>Ii</w:t>
            </w:r>
            <w:r w:rsidRPr="00DC04E5">
              <w:rPr>
                <w:rFonts w:hint="eastAsia"/>
                <w:bCs/>
                <w:color w:val="000000" w:themeColor="text1"/>
              </w:rPr>
              <w:t>─第</w:t>
            </w:r>
            <w:r w:rsidRPr="00DC04E5">
              <w:rPr>
                <w:bCs/>
                <w:color w:val="000000" w:themeColor="text1"/>
              </w:rPr>
              <w:t>i</w:t>
            </w:r>
            <w:r w:rsidRPr="00DC04E5">
              <w:rPr>
                <w:rFonts w:hint="eastAsia"/>
                <w:bCs/>
                <w:color w:val="000000" w:themeColor="text1"/>
              </w:rPr>
              <w:t>污染物的标准指数；</w:t>
            </w:r>
          </w:p>
          <w:p w:rsidR="00E60EB6" w:rsidRPr="00DC04E5" w:rsidRDefault="00E60EB6" w:rsidP="00F62A3A">
            <w:pPr>
              <w:ind w:firstLineChars="450" w:firstLine="1080"/>
              <w:jc w:val="left"/>
              <w:rPr>
                <w:bCs/>
                <w:color w:val="000000" w:themeColor="text1"/>
              </w:rPr>
            </w:pPr>
            <w:r w:rsidRPr="00DC04E5">
              <w:rPr>
                <w:bCs/>
                <w:noProof/>
                <w:color w:val="000000" w:themeColor="text1"/>
              </w:rPr>
              <w:drawing>
                <wp:inline distT="0" distB="0" distL="0" distR="0">
                  <wp:extent cx="180975" cy="224155"/>
                  <wp:effectExtent l="0" t="0" r="9525"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2"/>
                          <a:srcRect/>
                          <a:stretch>
                            <a:fillRect/>
                          </a:stretch>
                        </pic:blipFill>
                        <pic:spPr bwMode="auto">
                          <a:xfrm>
                            <a:off x="0" y="0"/>
                            <a:ext cx="180975" cy="224155"/>
                          </a:xfrm>
                          <a:prstGeom prst="rect">
                            <a:avLst/>
                          </a:prstGeom>
                          <a:noFill/>
                          <a:ln w="9525">
                            <a:noFill/>
                            <a:miter lim="800000"/>
                            <a:headEnd/>
                            <a:tailEnd/>
                          </a:ln>
                        </pic:spPr>
                      </pic:pic>
                    </a:graphicData>
                  </a:graphic>
                </wp:inline>
              </w:drawing>
            </w:r>
            <w:r w:rsidRPr="00DC04E5">
              <w:rPr>
                <w:rFonts w:hint="eastAsia"/>
                <w:bCs/>
                <w:color w:val="000000" w:themeColor="text1"/>
              </w:rPr>
              <w:t>─第</w:t>
            </w:r>
            <w:r w:rsidRPr="00DC04E5">
              <w:rPr>
                <w:bCs/>
                <w:color w:val="000000" w:themeColor="text1"/>
              </w:rPr>
              <w:t>i</w:t>
            </w:r>
            <w:r w:rsidRPr="00DC04E5">
              <w:rPr>
                <w:rFonts w:hint="eastAsia"/>
                <w:bCs/>
                <w:color w:val="000000" w:themeColor="text1"/>
              </w:rPr>
              <w:t>污染物的实测浓度</w:t>
            </w:r>
            <w:r w:rsidRPr="00DC04E5">
              <w:rPr>
                <w:bCs/>
                <w:color w:val="000000" w:themeColor="text1"/>
              </w:rPr>
              <w:t>,mg/l</w:t>
            </w:r>
            <w:r w:rsidRPr="00DC04E5">
              <w:rPr>
                <w:rFonts w:hint="eastAsia"/>
                <w:bCs/>
                <w:color w:val="000000" w:themeColor="text1"/>
              </w:rPr>
              <w:t>；</w:t>
            </w:r>
          </w:p>
          <w:p w:rsidR="00E60EB6" w:rsidRPr="00DC04E5" w:rsidRDefault="00E60EB6" w:rsidP="00E60EB6">
            <w:pPr>
              <w:tabs>
                <w:tab w:val="right" w:pos="4628"/>
              </w:tabs>
              <w:rPr>
                <w:bCs/>
                <w:color w:val="000000" w:themeColor="text1"/>
              </w:rPr>
            </w:pPr>
            <w:r w:rsidRPr="00DC04E5">
              <w:rPr>
                <w:bCs/>
                <w:color w:val="000000" w:themeColor="text1"/>
              </w:rPr>
              <w:t xml:space="preserve">         </w:t>
            </w:r>
            <w:r w:rsidRPr="00DC04E5">
              <w:rPr>
                <w:bCs/>
                <w:noProof/>
                <w:color w:val="000000" w:themeColor="text1"/>
              </w:rPr>
              <w:drawing>
                <wp:inline distT="0" distB="0" distL="0" distR="0">
                  <wp:extent cx="224155" cy="224155"/>
                  <wp:effectExtent l="0" t="0" r="4445"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3"/>
                          <a:srcRect/>
                          <a:stretch>
                            <a:fillRect/>
                          </a:stretch>
                        </pic:blipFill>
                        <pic:spPr bwMode="auto">
                          <a:xfrm>
                            <a:off x="0" y="0"/>
                            <a:ext cx="224155" cy="224155"/>
                          </a:xfrm>
                          <a:prstGeom prst="rect">
                            <a:avLst/>
                          </a:prstGeom>
                          <a:noFill/>
                          <a:ln w="9525">
                            <a:noFill/>
                            <a:miter lim="800000"/>
                            <a:headEnd/>
                            <a:tailEnd/>
                          </a:ln>
                        </pic:spPr>
                      </pic:pic>
                    </a:graphicData>
                  </a:graphic>
                </wp:inline>
              </w:drawing>
            </w:r>
            <w:r w:rsidRPr="00DC04E5">
              <w:rPr>
                <w:rFonts w:hint="eastAsia"/>
                <w:bCs/>
                <w:color w:val="000000" w:themeColor="text1"/>
              </w:rPr>
              <w:t>─第</w:t>
            </w:r>
            <w:r w:rsidRPr="00DC04E5">
              <w:rPr>
                <w:bCs/>
                <w:color w:val="000000" w:themeColor="text1"/>
              </w:rPr>
              <w:t>i</w:t>
            </w:r>
            <w:r w:rsidRPr="00DC04E5">
              <w:rPr>
                <w:rFonts w:hint="eastAsia"/>
                <w:bCs/>
                <w:color w:val="000000" w:themeColor="text1"/>
              </w:rPr>
              <w:t>污染物的质量标准浓度</w:t>
            </w:r>
            <w:r w:rsidRPr="00DC04E5">
              <w:rPr>
                <w:bCs/>
                <w:color w:val="000000" w:themeColor="text1"/>
              </w:rPr>
              <w:t>,mg/l</w:t>
            </w:r>
            <w:r w:rsidRPr="00DC04E5">
              <w:rPr>
                <w:rFonts w:hint="eastAsia"/>
                <w:bCs/>
                <w:color w:val="000000" w:themeColor="text1"/>
              </w:rPr>
              <w:t>。</w:t>
            </w:r>
          </w:p>
          <w:p w:rsidR="00E60EB6" w:rsidRPr="00DC04E5" w:rsidRDefault="00E60EB6" w:rsidP="00F62A3A">
            <w:pPr>
              <w:ind w:firstLineChars="200" w:firstLine="480"/>
              <w:rPr>
                <w:bCs/>
                <w:color w:val="000000" w:themeColor="text1"/>
                <w:lang w:val="zh-CN"/>
              </w:rPr>
            </w:pPr>
            <w:r w:rsidRPr="00DC04E5">
              <w:rPr>
                <w:rFonts w:hint="eastAsia"/>
                <w:bCs/>
                <w:color w:val="000000" w:themeColor="text1"/>
                <w:lang w:val="zh-CN"/>
              </w:rPr>
              <w:t>②评价标准</w:t>
            </w:r>
          </w:p>
          <w:p w:rsidR="00E60EB6" w:rsidRPr="00DC04E5" w:rsidRDefault="00E60EB6" w:rsidP="00F62A3A">
            <w:pPr>
              <w:ind w:firstLineChars="200" w:firstLine="480"/>
              <w:rPr>
                <w:bCs/>
                <w:color w:val="000000" w:themeColor="text1"/>
              </w:rPr>
            </w:pPr>
            <w:r w:rsidRPr="00DC04E5">
              <w:rPr>
                <w:rFonts w:hint="eastAsia"/>
                <w:bCs/>
                <w:color w:val="000000" w:themeColor="text1"/>
              </w:rPr>
              <w:t>评价标准执行《地下水环境质量标准》（</w:t>
            </w:r>
            <w:r w:rsidRPr="00DC04E5">
              <w:rPr>
                <w:bCs/>
                <w:color w:val="000000" w:themeColor="text1"/>
              </w:rPr>
              <w:t>GB/T14848-9</w:t>
            </w:r>
            <w:r w:rsidRPr="00DC04E5">
              <w:rPr>
                <w:rFonts w:hint="eastAsia"/>
                <w:bCs/>
                <w:color w:val="000000" w:themeColor="text1"/>
              </w:rPr>
              <w:t>）中Ⅲ类标准。</w:t>
            </w:r>
          </w:p>
          <w:p w:rsidR="00E60EB6" w:rsidRPr="00DC04E5" w:rsidRDefault="00E60EB6" w:rsidP="00F62A3A">
            <w:pPr>
              <w:ind w:firstLineChars="200" w:firstLine="480"/>
              <w:rPr>
                <w:bCs/>
                <w:color w:val="000000" w:themeColor="text1"/>
                <w:lang w:val="zh-CN"/>
              </w:rPr>
            </w:pPr>
            <w:r w:rsidRPr="00DC04E5">
              <w:rPr>
                <w:rFonts w:hint="eastAsia"/>
                <w:bCs/>
                <w:color w:val="000000" w:themeColor="text1"/>
                <w:lang w:val="zh-CN"/>
              </w:rPr>
              <w:t>③评价结果</w:t>
            </w:r>
          </w:p>
          <w:p w:rsidR="00E60EB6" w:rsidRPr="00DC04E5" w:rsidRDefault="00E60EB6" w:rsidP="00F62A3A">
            <w:pPr>
              <w:ind w:firstLineChars="200" w:firstLine="480"/>
              <w:rPr>
                <w:bCs/>
                <w:color w:val="000000" w:themeColor="text1"/>
                <w:lang w:val="zh-CN"/>
              </w:rPr>
            </w:pPr>
            <w:r w:rsidRPr="00DC04E5">
              <w:rPr>
                <w:rFonts w:hint="eastAsia"/>
                <w:bCs/>
                <w:color w:val="000000" w:themeColor="text1"/>
                <w:lang w:val="zh-CN"/>
              </w:rPr>
              <w:t>地下水评价结果详见表</w:t>
            </w:r>
            <w:r w:rsidR="00F62A3A" w:rsidRPr="00DC04E5">
              <w:rPr>
                <w:rFonts w:hint="eastAsia"/>
                <w:bCs/>
                <w:color w:val="000000" w:themeColor="text1"/>
              </w:rPr>
              <w:t>6</w:t>
            </w:r>
            <w:r w:rsidRPr="00DC04E5">
              <w:rPr>
                <w:rFonts w:hint="eastAsia"/>
                <w:bCs/>
                <w:color w:val="000000" w:themeColor="text1"/>
                <w:lang w:val="zh-CN"/>
              </w:rPr>
              <w:t>。</w:t>
            </w:r>
          </w:p>
          <w:p w:rsidR="00CF0B4D" w:rsidRDefault="00CF0B4D" w:rsidP="00995518">
            <w:pPr>
              <w:adjustRightInd w:val="0"/>
              <w:snapToGrid w:val="0"/>
              <w:jc w:val="center"/>
              <w:rPr>
                <w:rFonts w:ascii="宋体" w:hAnsi="宋体" w:cs="宋体"/>
                <w:b/>
                <w:bCs/>
                <w:color w:val="000000" w:themeColor="text1"/>
              </w:rPr>
            </w:pPr>
          </w:p>
          <w:p w:rsidR="00E60EB6" w:rsidRPr="00995518" w:rsidRDefault="00E60EB6" w:rsidP="00995518">
            <w:pPr>
              <w:adjustRightInd w:val="0"/>
              <w:snapToGrid w:val="0"/>
              <w:jc w:val="center"/>
              <w:rPr>
                <w:b/>
                <w:bCs/>
                <w:color w:val="000000" w:themeColor="text1"/>
                <w:sz w:val="21"/>
              </w:rPr>
            </w:pPr>
            <w:r w:rsidRPr="00DC04E5">
              <w:rPr>
                <w:rFonts w:ascii="宋体" w:hAnsi="宋体" w:cs="宋体" w:hint="eastAsia"/>
                <w:b/>
                <w:bCs/>
                <w:color w:val="000000" w:themeColor="text1"/>
              </w:rPr>
              <w:lastRenderedPageBreak/>
              <w:t>表</w:t>
            </w:r>
            <w:r w:rsidR="00F62A3A" w:rsidRPr="00DC04E5">
              <w:rPr>
                <w:rFonts w:ascii="宋体" w:hAnsi="宋体" w:cs="宋体" w:hint="eastAsia"/>
                <w:b/>
                <w:bCs/>
                <w:color w:val="000000" w:themeColor="text1"/>
              </w:rPr>
              <w:t>6</w:t>
            </w:r>
            <w:r w:rsidRPr="00DC04E5">
              <w:rPr>
                <w:rFonts w:ascii="宋体" w:hAnsi="宋体" w:cs="宋体" w:hint="eastAsia"/>
                <w:b/>
                <w:bCs/>
                <w:color w:val="000000" w:themeColor="text1"/>
              </w:rPr>
              <w:t xml:space="preserve">    地下水评价结果统计一览表</w:t>
            </w:r>
          </w:p>
          <w:tbl>
            <w:tblPr>
              <w:tblStyle w:val="af1"/>
              <w:tblW w:w="5000" w:type="pct"/>
              <w:jc w:val="center"/>
              <w:tblBorders>
                <w:top w:val="single" w:sz="12" w:space="0" w:color="auto"/>
                <w:left w:val="none" w:sz="0" w:space="0" w:color="auto"/>
                <w:bottom w:val="single" w:sz="12" w:space="0" w:color="auto"/>
                <w:right w:val="none" w:sz="0" w:space="0" w:color="auto"/>
              </w:tblBorders>
              <w:tblLook w:val="04A0"/>
            </w:tblPr>
            <w:tblGrid>
              <w:gridCol w:w="1815"/>
              <w:gridCol w:w="1816"/>
              <w:gridCol w:w="1816"/>
              <w:gridCol w:w="1816"/>
              <w:gridCol w:w="1809"/>
            </w:tblGrid>
            <w:tr w:rsidR="00CE264C" w:rsidRPr="00995518" w:rsidTr="00971D89">
              <w:trPr>
                <w:jc w:val="center"/>
              </w:trPr>
              <w:tc>
                <w:tcPr>
                  <w:tcW w:w="1000" w:type="pct"/>
                  <w:vMerge w:val="restart"/>
                  <w:vAlign w:val="center"/>
                </w:tcPr>
                <w:p w:rsidR="00CE264C" w:rsidRPr="00995518" w:rsidRDefault="00CE264C" w:rsidP="00995518">
                  <w:pPr>
                    <w:pStyle w:val="2"/>
                    <w:ind w:left="0"/>
                    <w:jc w:val="center"/>
                    <w:rPr>
                      <w:sz w:val="21"/>
                      <w:szCs w:val="21"/>
                    </w:rPr>
                  </w:pPr>
                  <w:r>
                    <w:rPr>
                      <w:rFonts w:hint="eastAsia"/>
                      <w:sz w:val="21"/>
                      <w:szCs w:val="21"/>
                    </w:rPr>
                    <w:t>污染物</w:t>
                  </w:r>
                </w:p>
              </w:tc>
              <w:tc>
                <w:tcPr>
                  <w:tcW w:w="3003" w:type="pct"/>
                  <w:gridSpan w:val="3"/>
                  <w:vAlign w:val="center"/>
                </w:tcPr>
                <w:p w:rsidR="00CE264C" w:rsidRPr="00995518" w:rsidRDefault="00CE264C" w:rsidP="00995518">
                  <w:pPr>
                    <w:pStyle w:val="2"/>
                    <w:ind w:left="0"/>
                    <w:jc w:val="center"/>
                    <w:rPr>
                      <w:sz w:val="21"/>
                      <w:szCs w:val="21"/>
                    </w:rPr>
                  </w:pPr>
                  <w:r>
                    <w:rPr>
                      <w:rFonts w:hint="eastAsia"/>
                      <w:sz w:val="21"/>
                      <w:szCs w:val="21"/>
                    </w:rPr>
                    <w:t>标准指数</w:t>
                  </w:r>
                </w:p>
              </w:tc>
              <w:tc>
                <w:tcPr>
                  <w:tcW w:w="997" w:type="pct"/>
                  <w:vMerge w:val="restart"/>
                  <w:vAlign w:val="center"/>
                </w:tcPr>
                <w:p w:rsidR="00CE264C" w:rsidRPr="00995518" w:rsidRDefault="00CE264C" w:rsidP="00995518">
                  <w:pPr>
                    <w:pStyle w:val="2"/>
                    <w:ind w:left="0"/>
                    <w:jc w:val="center"/>
                    <w:rPr>
                      <w:sz w:val="21"/>
                      <w:szCs w:val="21"/>
                    </w:rPr>
                  </w:pPr>
                  <w:r>
                    <w:rPr>
                      <w:rFonts w:hint="eastAsia"/>
                      <w:sz w:val="21"/>
                      <w:szCs w:val="21"/>
                    </w:rPr>
                    <w:t>是否达标</w:t>
                  </w:r>
                </w:p>
              </w:tc>
            </w:tr>
            <w:tr w:rsidR="00CE264C" w:rsidRPr="00995518" w:rsidTr="00971D89">
              <w:trPr>
                <w:jc w:val="center"/>
              </w:trPr>
              <w:tc>
                <w:tcPr>
                  <w:tcW w:w="1000" w:type="pct"/>
                  <w:vMerge/>
                  <w:vAlign w:val="center"/>
                </w:tcPr>
                <w:p w:rsidR="00CE264C" w:rsidRPr="00995518" w:rsidRDefault="00CE264C" w:rsidP="00995518">
                  <w:pPr>
                    <w:pStyle w:val="2"/>
                    <w:ind w:left="0"/>
                    <w:jc w:val="center"/>
                    <w:rPr>
                      <w:sz w:val="21"/>
                      <w:szCs w:val="21"/>
                    </w:rPr>
                  </w:pPr>
                </w:p>
              </w:tc>
              <w:tc>
                <w:tcPr>
                  <w:tcW w:w="1001" w:type="pct"/>
                  <w:vAlign w:val="center"/>
                </w:tcPr>
                <w:p w:rsidR="00CE264C" w:rsidRPr="00995518" w:rsidRDefault="00CE264C" w:rsidP="00995518">
                  <w:pPr>
                    <w:pStyle w:val="2"/>
                    <w:ind w:left="0"/>
                    <w:jc w:val="center"/>
                    <w:rPr>
                      <w:sz w:val="21"/>
                      <w:szCs w:val="21"/>
                    </w:rPr>
                  </w:pPr>
                  <w:r w:rsidRPr="00995518">
                    <w:rPr>
                      <w:rFonts w:ascii="宋体" w:hAnsi="宋体" w:cs="宋体" w:hint="eastAsia"/>
                      <w:bCs/>
                      <w:color w:val="000000" w:themeColor="text1"/>
                      <w:sz w:val="21"/>
                      <w:szCs w:val="21"/>
                    </w:rPr>
                    <w:t>1民华村</w:t>
                  </w:r>
                </w:p>
              </w:tc>
              <w:tc>
                <w:tcPr>
                  <w:tcW w:w="1001" w:type="pct"/>
                  <w:vAlign w:val="center"/>
                </w:tcPr>
                <w:p w:rsidR="00CE264C" w:rsidRPr="00995518" w:rsidRDefault="00CE264C" w:rsidP="00995518">
                  <w:pPr>
                    <w:pStyle w:val="2"/>
                    <w:ind w:left="0"/>
                    <w:jc w:val="center"/>
                    <w:rPr>
                      <w:sz w:val="21"/>
                      <w:szCs w:val="21"/>
                    </w:rPr>
                  </w:pPr>
                  <w:r w:rsidRPr="00995518">
                    <w:rPr>
                      <w:rFonts w:ascii="宋体" w:hAnsi="宋体" w:cs="宋体" w:hint="eastAsia"/>
                      <w:bCs/>
                      <w:color w:val="000000" w:themeColor="text1"/>
                      <w:sz w:val="21"/>
                      <w:szCs w:val="21"/>
                    </w:rPr>
                    <w:t>本项目所在地</w:t>
                  </w:r>
                </w:p>
              </w:tc>
              <w:tc>
                <w:tcPr>
                  <w:tcW w:w="1001" w:type="pct"/>
                  <w:vAlign w:val="center"/>
                </w:tcPr>
                <w:p w:rsidR="00CE264C" w:rsidRPr="00995518" w:rsidRDefault="00CE264C" w:rsidP="00995518">
                  <w:pPr>
                    <w:pStyle w:val="2"/>
                    <w:ind w:left="0"/>
                    <w:jc w:val="center"/>
                    <w:rPr>
                      <w:sz w:val="21"/>
                      <w:szCs w:val="21"/>
                    </w:rPr>
                  </w:pPr>
                  <w:r w:rsidRPr="00995518">
                    <w:rPr>
                      <w:rFonts w:ascii="宋体" w:hAnsi="宋体" w:cs="宋体" w:hint="eastAsia"/>
                      <w:bCs/>
                      <w:color w:val="000000" w:themeColor="text1"/>
                      <w:sz w:val="21"/>
                      <w:szCs w:val="21"/>
                    </w:rPr>
                    <w:t>七道江村</w:t>
                  </w:r>
                </w:p>
              </w:tc>
              <w:tc>
                <w:tcPr>
                  <w:tcW w:w="997" w:type="pct"/>
                  <w:vMerge/>
                  <w:vAlign w:val="center"/>
                </w:tcPr>
                <w:p w:rsidR="00CE264C" w:rsidRPr="00995518" w:rsidRDefault="00CE264C" w:rsidP="00995518">
                  <w:pPr>
                    <w:pStyle w:val="2"/>
                    <w:ind w:left="0"/>
                    <w:jc w:val="center"/>
                    <w:rPr>
                      <w:sz w:val="21"/>
                      <w:szCs w:val="21"/>
                    </w:rPr>
                  </w:pPr>
                </w:p>
              </w:tc>
            </w:tr>
            <w:tr w:rsidR="00CE264C" w:rsidRPr="00995518" w:rsidTr="00971D89">
              <w:trPr>
                <w:jc w:val="center"/>
              </w:trPr>
              <w:tc>
                <w:tcPr>
                  <w:tcW w:w="1000" w:type="pct"/>
                  <w:vAlign w:val="center"/>
                </w:tcPr>
                <w:p w:rsidR="00CE264C" w:rsidRPr="00DC04E5" w:rsidRDefault="00CE264C" w:rsidP="005423B0">
                  <w:pPr>
                    <w:pStyle w:val="aff4"/>
                    <w:spacing w:line="240" w:lineRule="auto"/>
                    <w:rPr>
                      <w:rFonts w:ascii="Times New Roman" w:eastAsia="宋体" w:hAnsi="Times New Roman"/>
                      <w:bCs/>
                      <w:iCs/>
                      <w:color w:val="000000" w:themeColor="text1"/>
                      <w:sz w:val="21"/>
                      <w:szCs w:val="21"/>
                    </w:rPr>
                  </w:pPr>
                  <w:r w:rsidRPr="00DC04E5">
                    <w:rPr>
                      <w:rFonts w:ascii="Times New Roman" w:eastAsia="宋体" w:hAnsi="Times New Roman"/>
                      <w:bCs/>
                      <w:iCs/>
                      <w:snapToGrid w:val="0"/>
                      <w:color w:val="000000" w:themeColor="text1"/>
                      <w:sz w:val="21"/>
                      <w:szCs w:val="21"/>
                    </w:rPr>
                    <w:t>pH</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0.42</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0.43</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0.53</w:t>
                  </w:r>
                </w:p>
              </w:tc>
              <w:tc>
                <w:tcPr>
                  <w:tcW w:w="997" w:type="pct"/>
                  <w:vAlign w:val="center"/>
                </w:tcPr>
                <w:p w:rsidR="00CE264C" w:rsidRPr="00995518" w:rsidRDefault="00CE264C" w:rsidP="00995518">
                  <w:pPr>
                    <w:pStyle w:val="2"/>
                    <w:ind w:left="0"/>
                    <w:jc w:val="center"/>
                    <w:rPr>
                      <w:sz w:val="21"/>
                      <w:szCs w:val="21"/>
                    </w:rPr>
                  </w:pPr>
                  <w:r>
                    <w:rPr>
                      <w:rFonts w:hint="eastAsia"/>
                      <w:sz w:val="21"/>
                      <w:szCs w:val="21"/>
                    </w:rPr>
                    <w:t>是</w:t>
                  </w:r>
                </w:p>
              </w:tc>
            </w:tr>
            <w:tr w:rsidR="00CE264C" w:rsidRPr="00995518" w:rsidTr="00971D89">
              <w:trPr>
                <w:jc w:val="center"/>
              </w:trPr>
              <w:tc>
                <w:tcPr>
                  <w:tcW w:w="1000" w:type="pct"/>
                  <w:vAlign w:val="center"/>
                </w:tcPr>
                <w:p w:rsidR="00CE264C" w:rsidRPr="00DC04E5" w:rsidRDefault="00CE264C" w:rsidP="005423B0">
                  <w:pPr>
                    <w:pStyle w:val="aff4"/>
                    <w:spacing w:line="240" w:lineRule="auto"/>
                    <w:rPr>
                      <w:rFonts w:ascii="Times New Roman" w:eastAsia="宋体" w:hAnsi="Times New Roman"/>
                      <w:bCs/>
                      <w:iCs/>
                      <w:snapToGrid w:val="0"/>
                      <w:color w:val="000000" w:themeColor="text1"/>
                      <w:sz w:val="21"/>
                      <w:szCs w:val="21"/>
                    </w:rPr>
                  </w:pPr>
                  <w:r w:rsidRPr="00DC04E5">
                    <w:rPr>
                      <w:rFonts w:ascii="Times New Roman" w:eastAsia="宋体" w:hAnsi="Times New Roman" w:hint="eastAsia"/>
                      <w:bCs/>
                      <w:iCs/>
                      <w:color w:val="000000" w:themeColor="text1"/>
                      <w:sz w:val="21"/>
                      <w:szCs w:val="21"/>
                    </w:rPr>
                    <w:t>氨氮</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0.134</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0.35</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0.206</w:t>
                  </w:r>
                </w:p>
              </w:tc>
              <w:tc>
                <w:tcPr>
                  <w:tcW w:w="997" w:type="pct"/>
                  <w:vAlign w:val="center"/>
                </w:tcPr>
                <w:p w:rsidR="00CE264C" w:rsidRPr="00995518" w:rsidRDefault="00CE264C" w:rsidP="00995518">
                  <w:pPr>
                    <w:pStyle w:val="2"/>
                    <w:ind w:left="0"/>
                    <w:jc w:val="center"/>
                    <w:rPr>
                      <w:sz w:val="21"/>
                      <w:szCs w:val="21"/>
                    </w:rPr>
                  </w:pPr>
                  <w:r>
                    <w:rPr>
                      <w:rFonts w:hint="eastAsia"/>
                      <w:sz w:val="21"/>
                      <w:szCs w:val="21"/>
                    </w:rPr>
                    <w:t>是</w:t>
                  </w:r>
                </w:p>
              </w:tc>
            </w:tr>
            <w:tr w:rsidR="00CE264C" w:rsidRPr="00995518" w:rsidTr="00971D89">
              <w:trPr>
                <w:jc w:val="center"/>
              </w:trPr>
              <w:tc>
                <w:tcPr>
                  <w:tcW w:w="1000" w:type="pct"/>
                  <w:vAlign w:val="center"/>
                </w:tcPr>
                <w:p w:rsidR="00CE264C" w:rsidRPr="00DC04E5" w:rsidRDefault="00CE264C" w:rsidP="005423B0">
                  <w:pPr>
                    <w:pStyle w:val="aff4"/>
                    <w:spacing w:line="240" w:lineRule="auto"/>
                    <w:ind w:leftChars="-50" w:left="-120" w:rightChars="-50" w:right="-120"/>
                    <w:rPr>
                      <w:rFonts w:ascii="Times New Roman" w:eastAsia="宋体" w:hAnsi="Times New Roman"/>
                      <w:bCs/>
                      <w:iCs/>
                      <w:snapToGrid w:val="0"/>
                      <w:color w:val="000000" w:themeColor="text1"/>
                      <w:sz w:val="21"/>
                      <w:szCs w:val="21"/>
                    </w:rPr>
                  </w:pPr>
                  <w:r w:rsidRPr="00DC04E5">
                    <w:rPr>
                      <w:rFonts w:ascii="Times New Roman" w:eastAsia="宋体" w:hAnsi="Times New Roman" w:hint="eastAsia"/>
                      <w:bCs/>
                      <w:iCs/>
                      <w:snapToGrid w:val="0"/>
                      <w:color w:val="000000" w:themeColor="text1"/>
                      <w:sz w:val="21"/>
                      <w:szCs w:val="21"/>
                    </w:rPr>
                    <w:t>硝酸盐氮</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0.21</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0.16</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0.16</w:t>
                  </w:r>
                </w:p>
              </w:tc>
              <w:tc>
                <w:tcPr>
                  <w:tcW w:w="997" w:type="pct"/>
                  <w:vAlign w:val="center"/>
                </w:tcPr>
                <w:p w:rsidR="00CE264C" w:rsidRPr="00995518" w:rsidRDefault="00CE264C" w:rsidP="00995518">
                  <w:pPr>
                    <w:pStyle w:val="2"/>
                    <w:ind w:left="0"/>
                    <w:jc w:val="center"/>
                    <w:rPr>
                      <w:sz w:val="21"/>
                      <w:szCs w:val="21"/>
                    </w:rPr>
                  </w:pPr>
                  <w:r>
                    <w:rPr>
                      <w:rFonts w:hint="eastAsia"/>
                      <w:sz w:val="21"/>
                      <w:szCs w:val="21"/>
                    </w:rPr>
                    <w:t>是</w:t>
                  </w:r>
                </w:p>
              </w:tc>
            </w:tr>
            <w:tr w:rsidR="00CE264C" w:rsidRPr="00995518" w:rsidTr="00971D89">
              <w:trPr>
                <w:jc w:val="center"/>
              </w:trPr>
              <w:tc>
                <w:tcPr>
                  <w:tcW w:w="1000" w:type="pct"/>
                  <w:vAlign w:val="center"/>
                </w:tcPr>
                <w:p w:rsidR="00CE264C" w:rsidRPr="00DC04E5" w:rsidRDefault="00CE264C" w:rsidP="005423B0">
                  <w:pPr>
                    <w:pStyle w:val="aff4"/>
                    <w:spacing w:line="240" w:lineRule="auto"/>
                    <w:ind w:leftChars="-50" w:left="-120" w:rightChars="-50" w:right="-120"/>
                    <w:rPr>
                      <w:rFonts w:ascii="Times New Roman" w:eastAsia="宋体" w:hAnsi="Times New Roman"/>
                      <w:bCs/>
                      <w:iCs/>
                      <w:color w:val="000000" w:themeColor="text1"/>
                      <w:kern w:val="2"/>
                      <w:sz w:val="21"/>
                      <w:szCs w:val="21"/>
                    </w:rPr>
                  </w:pPr>
                  <w:r w:rsidRPr="00DC04E5">
                    <w:rPr>
                      <w:rFonts w:ascii="Times New Roman" w:eastAsia="宋体" w:hAnsi="Times New Roman" w:hint="eastAsia"/>
                      <w:bCs/>
                      <w:iCs/>
                      <w:color w:val="000000" w:themeColor="text1"/>
                      <w:sz w:val="21"/>
                      <w:szCs w:val="21"/>
                    </w:rPr>
                    <w:t>亚硝酸盐氮</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0.001</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0.002</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0.002</w:t>
                  </w:r>
                </w:p>
              </w:tc>
              <w:tc>
                <w:tcPr>
                  <w:tcW w:w="997" w:type="pct"/>
                  <w:vAlign w:val="center"/>
                </w:tcPr>
                <w:p w:rsidR="00CE264C" w:rsidRPr="00995518" w:rsidRDefault="00CE264C" w:rsidP="00995518">
                  <w:pPr>
                    <w:pStyle w:val="2"/>
                    <w:ind w:left="0"/>
                    <w:jc w:val="center"/>
                    <w:rPr>
                      <w:sz w:val="21"/>
                      <w:szCs w:val="21"/>
                    </w:rPr>
                  </w:pPr>
                  <w:r>
                    <w:rPr>
                      <w:rFonts w:hint="eastAsia"/>
                      <w:sz w:val="21"/>
                      <w:szCs w:val="21"/>
                    </w:rPr>
                    <w:t>是</w:t>
                  </w:r>
                </w:p>
              </w:tc>
            </w:tr>
            <w:tr w:rsidR="00CE264C" w:rsidRPr="00995518" w:rsidTr="00971D89">
              <w:trPr>
                <w:jc w:val="center"/>
              </w:trPr>
              <w:tc>
                <w:tcPr>
                  <w:tcW w:w="1000" w:type="pct"/>
                  <w:vAlign w:val="center"/>
                </w:tcPr>
                <w:p w:rsidR="00CE264C" w:rsidRPr="00DC04E5" w:rsidRDefault="00CE264C" w:rsidP="005423B0">
                  <w:pPr>
                    <w:pStyle w:val="aff4"/>
                    <w:spacing w:line="240" w:lineRule="auto"/>
                    <w:ind w:leftChars="-50" w:left="-120" w:rightChars="-50" w:right="-120"/>
                    <w:rPr>
                      <w:rFonts w:ascii="Times New Roman" w:eastAsia="宋体" w:hAnsi="Times New Roman"/>
                      <w:bCs/>
                      <w:iCs/>
                      <w:color w:val="000000" w:themeColor="text1"/>
                      <w:kern w:val="2"/>
                      <w:sz w:val="21"/>
                      <w:szCs w:val="21"/>
                    </w:rPr>
                  </w:pPr>
                  <w:r w:rsidRPr="00DC04E5">
                    <w:rPr>
                      <w:rFonts w:ascii="Times New Roman" w:eastAsia="宋体" w:hAnsi="Times New Roman" w:hint="eastAsia"/>
                      <w:bCs/>
                      <w:iCs/>
                      <w:color w:val="000000" w:themeColor="text1"/>
                      <w:sz w:val="21"/>
                      <w:szCs w:val="21"/>
                    </w:rPr>
                    <w:t>耗氧量</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0.30</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0.45</w:t>
                  </w:r>
                </w:p>
              </w:tc>
              <w:tc>
                <w:tcPr>
                  <w:tcW w:w="1001" w:type="pct"/>
                  <w:vAlign w:val="center"/>
                </w:tcPr>
                <w:p w:rsidR="00CE264C" w:rsidRPr="00995518" w:rsidRDefault="00CE264C" w:rsidP="00995518">
                  <w:pPr>
                    <w:pStyle w:val="2"/>
                    <w:ind w:left="0"/>
                    <w:jc w:val="center"/>
                    <w:rPr>
                      <w:sz w:val="21"/>
                      <w:szCs w:val="21"/>
                    </w:rPr>
                  </w:pPr>
                  <w:r>
                    <w:rPr>
                      <w:rFonts w:hint="eastAsia"/>
                      <w:sz w:val="21"/>
                      <w:szCs w:val="21"/>
                    </w:rPr>
                    <w:t>0.22</w:t>
                  </w:r>
                </w:p>
              </w:tc>
              <w:tc>
                <w:tcPr>
                  <w:tcW w:w="997" w:type="pct"/>
                  <w:vAlign w:val="center"/>
                </w:tcPr>
                <w:p w:rsidR="00CE264C" w:rsidRPr="00995518" w:rsidRDefault="00CE264C" w:rsidP="00995518">
                  <w:pPr>
                    <w:pStyle w:val="2"/>
                    <w:ind w:left="0"/>
                    <w:jc w:val="center"/>
                    <w:rPr>
                      <w:sz w:val="21"/>
                      <w:szCs w:val="21"/>
                    </w:rPr>
                  </w:pPr>
                  <w:r>
                    <w:rPr>
                      <w:rFonts w:hint="eastAsia"/>
                      <w:sz w:val="21"/>
                      <w:szCs w:val="21"/>
                    </w:rPr>
                    <w:t>是</w:t>
                  </w:r>
                </w:p>
              </w:tc>
            </w:tr>
            <w:tr w:rsidR="00CE264C" w:rsidRPr="00995518" w:rsidTr="00971D89">
              <w:trPr>
                <w:jc w:val="center"/>
              </w:trPr>
              <w:tc>
                <w:tcPr>
                  <w:tcW w:w="1000" w:type="pct"/>
                  <w:vAlign w:val="center"/>
                </w:tcPr>
                <w:p w:rsidR="00CE264C" w:rsidRPr="00DC04E5" w:rsidRDefault="00CE264C" w:rsidP="005423B0">
                  <w:pPr>
                    <w:pStyle w:val="aff4"/>
                    <w:spacing w:line="240" w:lineRule="auto"/>
                    <w:rPr>
                      <w:rFonts w:ascii="Times New Roman" w:eastAsia="宋体" w:hAnsi="Times New Roman"/>
                      <w:bCs/>
                      <w:iCs/>
                      <w:color w:val="000000" w:themeColor="text1"/>
                      <w:kern w:val="2"/>
                      <w:sz w:val="21"/>
                      <w:szCs w:val="21"/>
                    </w:rPr>
                  </w:pPr>
                  <w:r w:rsidRPr="00DC04E5">
                    <w:rPr>
                      <w:rFonts w:ascii="Times New Roman" w:eastAsia="宋体" w:hAnsi="Times New Roman" w:hint="eastAsia"/>
                      <w:bCs/>
                      <w:iCs/>
                      <w:color w:val="000000" w:themeColor="text1"/>
                      <w:sz w:val="21"/>
                      <w:szCs w:val="21"/>
                    </w:rPr>
                    <w:t>溶解性总固体</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0.128</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0.170</w:t>
                  </w:r>
                </w:p>
              </w:tc>
              <w:tc>
                <w:tcPr>
                  <w:tcW w:w="1001" w:type="pct"/>
                  <w:vAlign w:val="center"/>
                </w:tcPr>
                <w:p w:rsidR="00CE264C" w:rsidRPr="00995518" w:rsidRDefault="00CE264C" w:rsidP="00995518">
                  <w:pPr>
                    <w:pStyle w:val="2"/>
                    <w:ind w:left="0"/>
                    <w:jc w:val="center"/>
                    <w:rPr>
                      <w:sz w:val="21"/>
                      <w:szCs w:val="21"/>
                    </w:rPr>
                  </w:pPr>
                  <w:r>
                    <w:rPr>
                      <w:rFonts w:hint="eastAsia"/>
                      <w:sz w:val="21"/>
                      <w:szCs w:val="21"/>
                    </w:rPr>
                    <w:t>0.141</w:t>
                  </w:r>
                </w:p>
              </w:tc>
              <w:tc>
                <w:tcPr>
                  <w:tcW w:w="997" w:type="pct"/>
                  <w:vAlign w:val="center"/>
                </w:tcPr>
                <w:p w:rsidR="00CE264C" w:rsidRPr="00995518" w:rsidRDefault="00CE264C" w:rsidP="00995518">
                  <w:pPr>
                    <w:pStyle w:val="2"/>
                    <w:ind w:left="0"/>
                    <w:jc w:val="center"/>
                    <w:rPr>
                      <w:sz w:val="21"/>
                      <w:szCs w:val="21"/>
                    </w:rPr>
                  </w:pPr>
                  <w:r>
                    <w:rPr>
                      <w:rFonts w:hint="eastAsia"/>
                      <w:sz w:val="21"/>
                      <w:szCs w:val="21"/>
                    </w:rPr>
                    <w:t>是</w:t>
                  </w:r>
                </w:p>
              </w:tc>
            </w:tr>
            <w:tr w:rsidR="00CE264C" w:rsidRPr="00995518" w:rsidTr="00971D89">
              <w:trPr>
                <w:jc w:val="center"/>
              </w:trPr>
              <w:tc>
                <w:tcPr>
                  <w:tcW w:w="1000" w:type="pct"/>
                  <w:vAlign w:val="center"/>
                </w:tcPr>
                <w:p w:rsidR="00CE264C" w:rsidRPr="00DC04E5" w:rsidRDefault="00CE264C" w:rsidP="005423B0">
                  <w:pPr>
                    <w:pStyle w:val="aff4"/>
                    <w:spacing w:line="240" w:lineRule="auto"/>
                    <w:rPr>
                      <w:rFonts w:ascii="Times New Roman" w:eastAsia="宋体" w:hAnsi="Times New Roman"/>
                      <w:bCs/>
                      <w:iCs/>
                      <w:color w:val="000000" w:themeColor="text1"/>
                      <w:kern w:val="2"/>
                      <w:sz w:val="21"/>
                      <w:szCs w:val="21"/>
                    </w:rPr>
                  </w:pPr>
                  <w:r w:rsidRPr="00DC04E5">
                    <w:rPr>
                      <w:rFonts w:ascii="Times New Roman" w:eastAsia="宋体" w:hAnsi="Times New Roman" w:hint="eastAsia"/>
                      <w:bCs/>
                      <w:iCs/>
                      <w:color w:val="000000" w:themeColor="text1"/>
                      <w:sz w:val="21"/>
                      <w:szCs w:val="21"/>
                    </w:rPr>
                    <w:t>氰化物</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0.002</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hint="eastAsia"/>
                      <w:bCs/>
                      <w:color w:val="000000" w:themeColor="text1"/>
                      <w:sz w:val="21"/>
                      <w:szCs w:val="21"/>
                    </w:rPr>
                    <w:t>0.002</w:t>
                  </w:r>
                </w:p>
              </w:tc>
              <w:tc>
                <w:tcPr>
                  <w:tcW w:w="1001" w:type="pct"/>
                  <w:vAlign w:val="center"/>
                </w:tcPr>
                <w:p w:rsidR="00CE264C" w:rsidRPr="00995518" w:rsidRDefault="00CE264C" w:rsidP="00995518">
                  <w:pPr>
                    <w:pStyle w:val="2"/>
                    <w:ind w:left="0"/>
                    <w:jc w:val="center"/>
                    <w:rPr>
                      <w:sz w:val="21"/>
                      <w:szCs w:val="21"/>
                    </w:rPr>
                  </w:pPr>
                  <w:r>
                    <w:rPr>
                      <w:rFonts w:hint="eastAsia"/>
                      <w:sz w:val="21"/>
                      <w:szCs w:val="21"/>
                    </w:rPr>
                    <w:t>0.002</w:t>
                  </w:r>
                </w:p>
              </w:tc>
              <w:tc>
                <w:tcPr>
                  <w:tcW w:w="997" w:type="pct"/>
                  <w:vAlign w:val="center"/>
                </w:tcPr>
                <w:p w:rsidR="00CE264C" w:rsidRPr="00995518" w:rsidRDefault="00CE264C" w:rsidP="00995518">
                  <w:pPr>
                    <w:pStyle w:val="2"/>
                    <w:ind w:left="0"/>
                    <w:jc w:val="center"/>
                    <w:rPr>
                      <w:sz w:val="21"/>
                      <w:szCs w:val="21"/>
                    </w:rPr>
                  </w:pPr>
                  <w:r>
                    <w:rPr>
                      <w:rFonts w:hint="eastAsia"/>
                      <w:sz w:val="21"/>
                      <w:szCs w:val="21"/>
                    </w:rPr>
                    <w:t>是</w:t>
                  </w:r>
                </w:p>
              </w:tc>
            </w:tr>
            <w:tr w:rsidR="00CE264C" w:rsidRPr="00995518" w:rsidTr="00971D89">
              <w:trPr>
                <w:jc w:val="center"/>
              </w:trPr>
              <w:tc>
                <w:tcPr>
                  <w:tcW w:w="1000" w:type="pct"/>
                  <w:vAlign w:val="center"/>
                </w:tcPr>
                <w:p w:rsidR="00CE264C" w:rsidRPr="00DC04E5" w:rsidRDefault="00CE264C" w:rsidP="005423B0">
                  <w:pPr>
                    <w:pStyle w:val="aff4"/>
                    <w:spacing w:line="240" w:lineRule="auto"/>
                    <w:rPr>
                      <w:rFonts w:ascii="Times New Roman" w:eastAsia="宋体" w:hAnsi="Times New Roman"/>
                      <w:bCs/>
                      <w:iCs/>
                      <w:color w:val="000000" w:themeColor="text1"/>
                      <w:kern w:val="2"/>
                      <w:sz w:val="21"/>
                      <w:szCs w:val="21"/>
                    </w:rPr>
                  </w:pPr>
                  <w:r w:rsidRPr="00DC04E5">
                    <w:rPr>
                      <w:rFonts w:ascii="Times New Roman" w:eastAsia="宋体" w:hAnsi="Times New Roman" w:hint="eastAsia"/>
                      <w:bCs/>
                      <w:iCs/>
                      <w:color w:val="000000" w:themeColor="text1"/>
                      <w:sz w:val="21"/>
                      <w:szCs w:val="21"/>
                    </w:rPr>
                    <w:t>挥发酚</w:t>
                  </w:r>
                </w:p>
              </w:tc>
              <w:tc>
                <w:tcPr>
                  <w:tcW w:w="1001" w:type="pct"/>
                  <w:vAlign w:val="center"/>
                </w:tcPr>
                <w:p w:rsidR="00CE264C" w:rsidRPr="00995518" w:rsidRDefault="00CE264C" w:rsidP="00995518">
                  <w:pPr>
                    <w:pStyle w:val="2"/>
                    <w:ind w:left="0"/>
                    <w:jc w:val="center"/>
                    <w:rPr>
                      <w:sz w:val="21"/>
                      <w:szCs w:val="21"/>
                    </w:rPr>
                  </w:pPr>
                  <w:r w:rsidRPr="00DC04E5">
                    <w:rPr>
                      <w:rFonts w:ascii="宋体" w:hAnsi="宋体" w:cs="宋体"/>
                      <w:bCs/>
                      <w:color w:val="000000" w:themeColor="text1"/>
                      <w:sz w:val="21"/>
                      <w:szCs w:val="21"/>
                    </w:rPr>
                    <w:t>0.002L</w:t>
                  </w:r>
                </w:p>
              </w:tc>
              <w:tc>
                <w:tcPr>
                  <w:tcW w:w="1001" w:type="pct"/>
                  <w:vAlign w:val="center"/>
                </w:tcPr>
                <w:p w:rsidR="00CE264C" w:rsidRPr="00DC04E5" w:rsidRDefault="00CE264C" w:rsidP="005423B0">
                  <w:pPr>
                    <w:spacing w:line="240" w:lineRule="auto"/>
                    <w:jc w:val="center"/>
                    <w:rPr>
                      <w:rFonts w:ascii="宋体" w:hAnsi="宋体" w:cs="宋体"/>
                      <w:bCs/>
                      <w:color w:val="000000" w:themeColor="text1"/>
                      <w:sz w:val="21"/>
                      <w:szCs w:val="21"/>
                    </w:rPr>
                  </w:pPr>
                  <w:r w:rsidRPr="00DC04E5">
                    <w:rPr>
                      <w:rFonts w:ascii="宋体" w:hAnsi="宋体" w:cs="宋体"/>
                      <w:bCs/>
                      <w:color w:val="000000" w:themeColor="text1"/>
                      <w:sz w:val="21"/>
                      <w:szCs w:val="21"/>
                    </w:rPr>
                    <w:t>0.002L</w:t>
                  </w:r>
                </w:p>
              </w:tc>
              <w:tc>
                <w:tcPr>
                  <w:tcW w:w="1001" w:type="pct"/>
                  <w:vAlign w:val="center"/>
                </w:tcPr>
                <w:p w:rsidR="00CE264C" w:rsidRPr="00DC04E5" w:rsidRDefault="00CE264C" w:rsidP="005423B0">
                  <w:pPr>
                    <w:spacing w:line="240" w:lineRule="auto"/>
                    <w:jc w:val="center"/>
                    <w:rPr>
                      <w:rFonts w:ascii="宋体" w:hAnsi="宋体" w:cs="宋体"/>
                      <w:bCs/>
                      <w:color w:val="000000" w:themeColor="text1"/>
                      <w:sz w:val="21"/>
                      <w:szCs w:val="21"/>
                    </w:rPr>
                  </w:pPr>
                  <w:r w:rsidRPr="00DC04E5">
                    <w:rPr>
                      <w:rFonts w:ascii="宋体" w:hAnsi="宋体" w:cs="宋体"/>
                      <w:bCs/>
                      <w:color w:val="000000" w:themeColor="text1"/>
                      <w:sz w:val="21"/>
                      <w:szCs w:val="21"/>
                    </w:rPr>
                    <w:t>0.002L</w:t>
                  </w:r>
                </w:p>
              </w:tc>
              <w:tc>
                <w:tcPr>
                  <w:tcW w:w="997" w:type="pct"/>
                  <w:vAlign w:val="center"/>
                </w:tcPr>
                <w:p w:rsidR="00CE264C" w:rsidRPr="00995518" w:rsidRDefault="00CE264C" w:rsidP="00995518">
                  <w:pPr>
                    <w:pStyle w:val="2"/>
                    <w:ind w:left="0"/>
                    <w:jc w:val="center"/>
                    <w:rPr>
                      <w:sz w:val="21"/>
                      <w:szCs w:val="21"/>
                    </w:rPr>
                  </w:pPr>
                  <w:r>
                    <w:rPr>
                      <w:rFonts w:hint="eastAsia"/>
                      <w:sz w:val="21"/>
                      <w:szCs w:val="21"/>
                    </w:rPr>
                    <w:t>是</w:t>
                  </w:r>
                </w:p>
              </w:tc>
            </w:tr>
            <w:tr w:rsidR="00CE264C" w:rsidRPr="00995518" w:rsidTr="00971D89">
              <w:trPr>
                <w:jc w:val="center"/>
              </w:trPr>
              <w:tc>
                <w:tcPr>
                  <w:tcW w:w="1000" w:type="pct"/>
                  <w:vAlign w:val="center"/>
                </w:tcPr>
                <w:p w:rsidR="00CE264C" w:rsidRPr="00995518" w:rsidRDefault="00CE264C" w:rsidP="005423B0">
                  <w:pPr>
                    <w:pStyle w:val="aff4"/>
                    <w:spacing w:line="240" w:lineRule="auto"/>
                    <w:rPr>
                      <w:rFonts w:ascii="Times New Roman" w:eastAsia="宋体" w:hAnsi="Times New Roman"/>
                      <w:bCs/>
                      <w:i/>
                      <w:iCs/>
                      <w:color w:val="000000" w:themeColor="text1"/>
                      <w:sz w:val="21"/>
                      <w:szCs w:val="21"/>
                      <w:u w:val="single"/>
                    </w:rPr>
                  </w:pPr>
                  <w:r w:rsidRPr="00995518">
                    <w:rPr>
                      <w:rFonts w:ascii="Times New Roman" w:eastAsia="宋体" w:hAnsi="Times New Roman" w:hint="eastAsia"/>
                      <w:bCs/>
                      <w:i/>
                      <w:iCs/>
                      <w:color w:val="000000" w:themeColor="text1"/>
                      <w:sz w:val="21"/>
                      <w:szCs w:val="21"/>
                      <w:u w:val="single"/>
                    </w:rPr>
                    <w:t>石油类</w:t>
                  </w:r>
                </w:p>
              </w:tc>
              <w:tc>
                <w:tcPr>
                  <w:tcW w:w="1001" w:type="pct"/>
                  <w:vAlign w:val="center"/>
                </w:tcPr>
                <w:p w:rsidR="00CE264C" w:rsidRPr="00CE264C" w:rsidRDefault="00CE264C" w:rsidP="00995518">
                  <w:pPr>
                    <w:pStyle w:val="2"/>
                    <w:ind w:left="0"/>
                    <w:jc w:val="center"/>
                    <w:rPr>
                      <w:rFonts w:ascii="宋体" w:hAnsi="宋体" w:cs="宋体"/>
                      <w:bCs/>
                      <w:color w:val="000000" w:themeColor="text1"/>
                      <w:sz w:val="21"/>
                      <w:szCs w:val="21"/>
                    </w:rPr>
                  </w:pPr>
                  <w:r w:rsidRPr="00CE264C">
                    <w:rPr>
                      <w:rFonts w:ascii="宋体" w:hAnsi="宋体" w:cs="宋体" w:hint="eastAsia"/>
                      <w:bCs/>
                      <w:color w:val="000000" w:themeColor="text1"/>
                      <w:sz w:val="21"/>
                      <w:szCs w:val="21"/>
                    </w:rPr>
                    <w:t>0.06L</w:t>
                  </w:r>
                </w:p>
              </w:tc>
              <w:tc>
                <w:tcPr>
                  <w:tcW w:w="1001" w:type="pct"/>
                  <w:vAlign w:val="center"/>
                </w:tcPr>
                <w:p w:rsidR="00CE264C" w:rsidRPr="00CE264C" w:rsidRDefault="00CE264C" w:rsidP="00237537">
                  <w:pPr>
                    <w:pStyle w:val="2"/>
                    <w:ind w:left="0"/>
                    <w:jc w:val="center"/>
                    <w:rPr>
                      <w:rFonts w:ascii="宋体" w:hAnsi="宋体" w:cs="宋体"/>
                      <w:bCs/>
                      <w:color w:val="000000" w:themeColor="text1"/>
                      <w:sz w:val="21"/>
                      <w:szCs w:val="21"/>
                    </w:rPr>
                  </w:pPr>
                  <w:r w:rsidRPr="00CE264C">
                    <w:rPr>
                      <w:rFonts w:ascii="宋体" w:hAnsi="宋体" w:cs="宋体" w:hint="eastAsia"/>
                      <w:bCs/>
                      <w:color w:val="000000" w:themeColor="text1"/>
                      <w:sz w:val="21"/>
                      <w:szCs w:val="21"/>
                    </w:rPr>
                    <w:t>0.06L</w:t>
                  </w:r>
                </w:p>
              </w:tc>
              <w:tc>
                <w:tcPr>
                  <w:tcW w:w="1001" w:type="pct"/>
                  <w:vAlign w:val="center"/>
                </w:tcPr>
                <w:p w:rsidR="00CE264C" w:rsidRPr="00CE264C" w:rsidRDefault="00CE264C" w:rsidP="00237537">
                  <w:pPr>
                    <w:pStyle w:val="2"/>
                    <w:ind w:left="0"/>
                    <w:jc w:val="center"/>
                    <w:rPr>
                      <w:rFonts w:ascii="宋体" w:hAnsi="宋体" w:cs="宋体"/>
                      <w:bCs/>
                      <w:color w:val="000000" w:themeColor="text1"/>
                      <w:sz w:val="21"/>
                      <w:szCs w:val="21"/>
                    </w:rPr>
                  </w:pPr>
                  <w:r w:rsidRPr="00CE264C">
                    <w:rPr>
                      <w:rFonts w:ascii="宋体" w:hAnsi="宋体" w:cs="宋体" w:hint="eastAsia"/>
                      <w:bCs/>
                      <w:color w:val="000000" w:themeColor="text1"/>
                      <w:sz w:val="21"/>
                      <w:szCs w:val="21"/>
                    </w:rPr>
                    <w:t>0.06L</w:t>
                  </w:r>
                </w:p>
              </w:tc>
              <w:tc>
                <w:tcPr>
                  <w:tcW w:w="997" w:type="pct"/>
                  <w:vAlign w:val="center"/>
                </w:tcPr>
                <w:p w:rsidR="00CE264C" w:rsidRPr="00995518" w:rsidRDefault="00CE264C" w:rsidP="00995518">
                  <w:pPr>
                    <w:pStyle w:val="2"/>
                    <w:ind w:left="0"/>
                    <w:jc w:val="center"/>
                    <w:rPr>
                      <w:sz w:val="21"/>
                      <w:szCs w:val="21"/>
                    </w:rPr>
                  </w:pPr>
                  <w:r>
                    <w:rPr>
                      <w:rFonts w:hint="eastAsia"/>
                      <w:sz w:val="21"/>
                      <w:szCs w:val="21"/>
                    </w:rPr>
                    <w:t>是</w:t>
                  </w:r>
                </w:p>
              </w:tc>
            </w:tr>
            <w:tr w:rsidR="00CE264C" w:rsidRPr="00995518" w:rsidTr="00971D89">
              <w:trPr>
                <w:jc w:val="center"/>
              </w:trPr>
              <w:tc>
                <w:tcPr>
                  <w:tcW w:w="1000" w:type="pct"/>
                  <w:vAlign w:val="center"/>
                </w:tcPr>
                <w:p w:rsidR="00CE264C" w:rsidRPr="00CF0EBE" w:rsidRDefault="00CE264C" w:rsidP="005423B0">
                  <w:pPr>
                    <w:pStyle w:val="aff4"/>
                    <w:spacing w:line="240" w:lineRule="auto"/>
                    <w:rPr>
                      <w:rFonts w:asciiTheme="minorEastAsia" w:eastAsiaTheme="minorEastAsia" w:hAnsiTheme="minorEastAsia"/>
                      <w:bCs/>
                      <w:iCs/>
                      <w:color w:val="000000" w:themeColor="text1"/>
                      <w:sz w:val="21"/>
                      <w:szCs w:val="21"/>
                    </w:rPr>
                  </w:pPr>
                  <w:r w:rsidRPr="00CF0EBE">
                    <w:rPr>
                      <w:rFonts w:asciiTheme="minorEastAsia" w:eastAsiaTheme="minorEastAsia" w:hAnsiTheme="minorEastAsia" w:hint="eastAsia"/>
                      <w:sz w:val="21"/>
                      <w:szCs w:val="21"/>
                    </w:rPr>
                    <w:t>#钠</w:t>
                  </w:r>
                </w:p>
              </w:tc>
              <w:tc>
                <w:tcPr>
                  <w:tcW w:w="1001" w:type="pct"/>
                  <w:vAlign w:val="center"/>
                </w:tcPr>
                <w:p w:rsidR="00CE264C" w:rsidRPr="00D25BA8" w:rsidRDefault="00D25BA8" w:rsidP="00995518">
                  <w:pPr>
                    <w:pStyle w:val="2"/>
                    <w:ind w:left="0"/>
                    <w:jc w:val="center"/>
                    <w:rPr>
                      <w:rFonts w:ascii="宋体" w:hAnsi="宋体" w:cs="宋体"/>
                      <w:bCs/>
                      <w:color w:val="000000" w:themeColor="text1"/>
                      <w:sz w:val="21"/>
                      <w:szCs w:val="21"/>
                    </w:rPr>
                  </w:pPr>
                  <w:r w:rsidRPr="00D25BA8">
                    <w:rPr>
                      <w:rFonts w:ascii="宋体" w:hAnsi="宋体" w:cs="宋体" w:hint="eastAsia"/>
                      <w:bCs/>
                      <w:color w:val="000000" w:themeColor="text1"/>
                      <w:sz w:val="21"/>
                      <w:szCs w:val="21"/>
                    </w:rPr>
                    <w:t>0.023</w:t>
                  </w:r>
                </w:p>
              </w:tc>
              <w:tc>
                <w:tcPr>
                  <w:tcW w:w="1001" w:type="pct"/>
                  <w:vAlign w:val="center"/>
                </w:tcPr>
                <w:p w:rsidR="00CE264C" w:rsidRPr="00D25BA8" w:rsidRDefault="00D25BA8" w:rsidP="00995518">
                  <w:pPr>
                    <w:pStyle w:val="2"/>
                    <w:ind w:left="0"/>
                    <w:jc w:val="center"/>
                    <w:rPr>
                      <w:rFonts w:ascii="宋体" w:hAnsi="宋体" w:cs="宋体"/>
                      <w:bCs/>
                      <w:color w:val="000000" w:themeColor="text1"/>
                      <w:sz w:val="21"/>
                      <w:szCs w:val="21"/>
                    </w:rPr>
                  </w:pPr>
                  <w:r w:rsidRPr="00D25BA8">
                    <w:rPr>
                      <w:rFonts w:ascii="宋体" w:hAnsi="宋体" w:cs="宋体" w:hint="eastAsia"/>
                      <w:bCs/>
                      <w:color w:val="000000" w:themeColor="text1"/>
                      <w:sz w:val="21"/>
                      <w:szCs w:val="21"/>
                    </w:rPr>
                    <w:t>0.017</w:t>
                  </w:r>
                </w:p>
              </w:tc>
              <w:tc>
                <w:tcPr>
                  <w:tcW w:w="1001" w:type="pct"/>
                  <w:vAlign w:val="center"/>
                </w:tcPr>
                <w:p w:rsidR="00CE264C" w:rsidRPr="00D25BA8" w:rsidRDefault="00D25BA8" w:rsidP="00995518">
                  <w:pPr>
                    <w:pStyle w:val="2"/>
                    <w:ind w:left="0"/>
                    <w:jc w:val="center"/>
                    <w:rPr>
                      <w:rFonts w:ascii="宋体" w:hAnsi="宋体" w:cs="宋体"/>
                      <w:bCs/>
                      <w:color w:val="000000" w:themeColor="text1"/>
                      <w:sz w:val="21"/>
                      <w:szCs w:val="21"/>
                    </w:rPr>
                  </w:pPr>
                  <w:r>
                    <w:rPr>
                      <w:rFonts w:ascii="宋体" w:hAnsi="宋体" w:cs="宋体" w:hint="eastAsia"/>
                      <w:bCs/>
                      <w:color w:val="000000" w:themeColor="text1"/>
                      <w:sz w:val="21"/>
                      <w:szCs w:val="21"/>
                    </w:rPr>
                    <w:t>0.022</w:t>
                  </w:r>
                </w:p>
              </w:tc>
              <w:tc>
                <w:tcPr>
                  <w:tcW w:w="997" w:type="pct"/>
                  <w:vAlign w:val="center"/>
                </w:tcPr>
                <w:p w:rsidR="00CE264C" w:rsidRPr="00995518" w:rsidRDefault="00CE264C" w:rsidP="00995518">
                  <w:pPr>
                    <w:pStyle w:val="2"/>
                    <w:ind w:left="0"/>
                    <w:jc w:val="center"/>
                    <w:rPr>
                      <w:sz w:val="21"/>
                      <w:szCs w:val="21"/>
                    </w:rPr>
                  </w:pPr>
                  <w:r>
                    <w:rPr>
                      <w:rFonts w:hint="eastAsia"/>
                      <w:sz w:val="21"/>
                      <w:szCs w:val="21"/>
                    </w:rPr>
                    <w:t>是</w:t>
                  </w:r>
                </w:p>
              </w:tc>
            </w:tr>
          </w:tbl>
          <w:p w:rsidR="00E60EB6" w:rsidRPr="00DC04E5" w:rsidRDefault="00E60EB6" w:rsidP="00F62A3A">
            <w:pPr>
              <w:ind w:firstLineChars="200" w:firstLine="480"/>
              <w:rPr>
                <w:bCs/>
                <w:color w:val="000000" w:themeColor="text1"/>
              </w:rPr>
            </w:pPr>
            <w:r w:rsidRPr="00DC04E5">
              <w:rPr>
                <w:rFonts w:hint="eastAsia"/>
                <w:bCs/>
                <w:color w:val="000000" w:themeColor="text1"/>
              </w:rPr>
              <w:t>由表</w:t>
            </w:r>
            <w:r w:rsidR="00F62A3A" w:rsidRPr="00DC04E5">
              <w:rPr>
                <w:rFonts w:hint="eastAsia"/>
                <w:bCs/>
                <w:color w:val="000000" w:themeColor="text1"/>
              </w:rPr>
              <w:t>6</w:t>
            </w:r>
            <w:r w:rsidRPr="00DC04E5">
              <w:rPr>
                <w:rFonts w:hint="eastAsia"/>
                <w:bCs/>
                <w:color w:val="000000" w:themeColor="text1"/>
              </w:rPr>
              <w:t>可知，各项监测因子均满足《地下水环境质量标准》（</w:t>
            </w:r>
            <w:r w:rsidRPr="00DC04E5">
              <w:rPr>
                <w:bCs/>
                <w:color w:val="000000" w:themeColor="text1"/>
              </w:rPr>
              <w:t>GB/T14848-9</w:t>
            </w:r>
            <w:r w:rsidRPr="00DC04E5">
              <w:rPr>
                <w:rFonts w:hint="eastAsia"/>
                <w:bCs/>
                <w:color w:val="000000" w:themeColor="text1"/>
              </w:rPr>
              <w:t>）中Ⅲ类标准要求，说明当地地下水水质较好。</w:t>
            </w:r>
          </w:p>
          <w:p w:rsidR="00110ECB" w:rsidRPr="00DC04E5" w:rsidRDefault="001B2C65">
            <w:pPr>
              <w:pStyle w:val="af6"/>
              <w:ind w:firstLineChars="0" w:firstLine="0"/>
              <w:rPr>
                <w:b/>
                <w:color w:val="000000" w:themeColor="text1"/>
                <w:sz w:val="28"/>
                <w:szCs w:val="28"/>
              </w:rPr>
            </w:pPr>
            <w:r w:rsidRPr="00DC04E5">
              <w:rPr>
                <w:rFonts w:hint="eastAsia"/>
                <w:b/>
                <w:color w:val="000000" w:themeColor="text1"/>
                <w:sz w:val="28"/>
                <w:szCs w:val="28"/>
              </w:rPr>
              <w:t>3</w:t>
            </w:r>
            <w:r w:rsidR="003649E9" w:rsidRPr="00DC04E5">
              <w:rPr>
                <w:rFonts w:hint="eastAsia"/>
                <w:b/>
                <w:color w:val="000000" w:themeColor="text1"/>
                <w:sz w:val="28"/>
                <w:szCs w:val="28"/>
              </w:rPr>
              <w:t>.</w:t>
            </w:r>
            <w:r w:rsidR="003649E9" w:rsidRPr="00DC04E5">
              <w:rPr>
                <w:rFonts w:hint="eastAsia"/>
                <w:b/>
                <w:color w:val="000000" w:themeColor="text1"/>
                <w:sz w:val="28"/>
                <w:szCs w:val="28"/>
              </w:rPr>
              <w:t>大气环境质量现状监测与评价</w:t>
            </w:r>
          </w:p>
          <w:p w:rsidR="00110ECB" w:rsidRPr="00DC04E5" w:rsidRDefault="003649E9">
            <w:pPr>
              <w:pStyle w:val="112"/>
              <w:ind w:firstLine="480"/>
              <w:rPr>
                <w:color w:val="000000" w:themeColor="text1"/>
                <w:sz w:val="24"/>
                <w:szCs w:val="24"/>
              </w:rPr>
            </w:pPr>
            <w:r w:rsidRPr="00DC04E5">
              <w:rPr>
                <w:rFonts w:hint="eastAsia"/>
                <w:color w:val="000000" w:themeColor="text1"/>
                <w:sz w:val="24"/>
                <w:szCs w:val="24"/>
              </w:rPr>
              <w:t>1）常规污染物现状监测与评价</w:t>
            </w:r>
          </w:p>
          <w:p w:rsidR="000B6F3D" w:rsidRPr="00DC04E5" w:rsidRDefault="000B6F3D" w:rsidP="000B6F3D">
            <w:pPr>
              <w:ind w:firstLineChars="200" w:firstLine="480"/>
              <w:rPr>
                <w:rFonts w:ascii="宋体" w:hAnsi="宋体" w:cs="宋体"/>
                <w:color w:val="000000" w:themeColor="text1"/>
              </w:rPr>
            </w:pPr>
            <w:r w:rsidRPr="00DC04E5">
              <w:rPr>
                <w:rFonts w:ascii="宋体" w:hAnsi="宋体" w:cs="宋体" w:hint="eastAsia"/>
                <w:color w:val="000000" w:themeColor="text1"/>
              </w:rPr>
              <w:t>根据《关于部分重点城市新建项目执行大气污染物特别排放限值的》（吉林省生态环境厅公告2019年第1号）附件1中相关数据，本项目位于白山市浑江区，环境空气质量情况详见下表。</w:t>
            </w:r>
          </w:p>
          <w:p w:rsidR="00BF7178" w:rsidRPr="00DC04E5" w:rsidRDefault="00BF7178" w:rsidP="00BF7178">
            <w:pPr>
              <w:pStyle w:val="2"/>
              <w:rPr>
                <w:color w:val="000000" w:themeColor="text1"/>
              </w:rPr>
            </w:pPr>
          </w:p>
          <w:p w:rsidR="000B6F3D" w:rsidRPr="00DC04E5" w:rsidRDefault="000B6F3D" w:rsidP="00B30C1C">
            <w:pPr>
              <w:adjustRightInd w:val="0"/>
              <w:snapToGrid w:val="0"/>
              <w:spacing w:beforeLines="50" w:line="240" w:lineRule="auto"/>
              <w:jc w:val="center"/>
              <w:rPr>
                <w:rFonts w:ascii="宋体" w:hAnsi="宋体" w:cs="宋体"/>
                <w:b/>
                <w:color w:val="000000" w:themeColor="text1"/>
                <w:sz w:val="21"/>
                <w:szCs w:val="21"/>
              </w:rPr>
            </w:pPr>
            <w:r w:rsidRPr="00DC04E5">
              <w:rPr>
                <w:rFonts w:ascii="宋体" w:hAnsi="宋体" w:cs="宋体" w:hint="eastAsia"/>
                <w:b/>
                <w:color w:val="000000" w:themeColor="text1"/>
                <w:sz w:val="21"/>
                <w:szCs w:val="21"/>
              </w:rPr>
              <w:t>表</w:t>
            </w:r>
            <w:r w:rsidR="006F2811" w:rsidRPr="00DC04E5">
              <w:rPr>
                <w:rFonts w:ascii="宋体" w:hAnsi="宋体" w:cs="宋体" w:hint="eastAsia"/>
                <w:b/>
                <w:color w:val="000000" w:themeColor="text1"/>
                <w:sz w:val="21"/>
                <w:szCs w:val="21"/>
              </w:rPr>
              <w:t>7</w:t>
            </w:r>
            <w:r w:rsidRPr="00DC04E5">
              <w:rPr>
                <w:rFonts w:ascii="宋体" w:hAnsi="宋体" w:cs="宋体" w:hint="eastAsia"/>
                <w:b/>
                <w:color w:val="000000" w:themeColor="text1"/>
                <w:sz w:val="21"/>
                <w:szCs w:val="21"/>
              </w:rPr>
              <w:t xml:space="preserve">  区域空气质量现状评价表  单位：μg/m</w:t>
            </w:r>
            <w:r w:rsidRPr="00DC04E5">
              <w:rPr>
                <w:rFonts w:ascii="宋体" w:hAnsi="宋体" w:cs="宋体" w:hint="eastAsia"/>
                <w:b/>
                <w:color w:val="000000" w:themeColor="text1"/>
                <w:sz w:val="21"/>
                <w:szCs w:val="21"/>
                <w:vertAlign w:val="superscript"/>
              </w:rPr>
              <w:t>3</w:t>
            </w:r>
          </w:p>
          <w:tbl>
            <w:tblPr>
              <w:tblW w:w="8505" w:type="dxa"/>
              <w:tblBorders>
                <w:top w:val="single" w:sz="12" w:space="0" w:color="auto"/>
                <w:bottom w:val="single" w:sz="12" w:space="0" w:color="auto"/>
                <w:insideH w:val="single" w:sz="4" w:space="0" w:color="auto"/>
                <w:insideV w:val="single" w:sz="4" w:space="0" w:color="auto"/>
              </w:tblBorders>
              <w:tblLook w:val="04A0"/>
            </w:tblPr>
            <w:tblGrid>
              <w:gridCol w:w="1547"/>
              <w:gridCol w:w="920"/>
              <w:gridCol w:w="1445"/>
              <w:gridCol w:w="1255"/>
              <w:gridCol w:w="1350"/>
              <w:gridCol w:w="1050"/>
              <w:gridCol w:w="938"/>
            </w:tblGrid>
            <w:tr w:rsidR="000B6F3D" w:rsidRPr="00DC04E5" w:rsidTr="00971D89">
              <w:trPr>
                <w:trHeight w:val="282"/>
              </w:trPr>
              <w:tc>
                <w:tcPr>
                  <w:tcW w:w="1547" w:type="dxa"/>
                  <w:vMerge w:val="restart"/>
                  <w:tcBorders>
                    <w:top w:val="single" w:sz="12" w:space="0" w:color="auto"/>
                    <w:left w:val="nil"/>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项目</w:t>
                  </w:r>
                </w:p>
              </w:tc>
              <w:tc>
                <w:tcPr>
                  <w:tcW w:w="6958" w:type="dxa"/>
                  <w:gridSpan w:val="6"/>
                  <w:tcBorders>
                    <w:top w:val="single" w:sz="12" w:space="0" w:color="auto"/>
                    <w:left w:val="single" w:sz="4" w:space="0" w:color="auto"/>
                    <w:bottom w:val="single" w:sz="4" w:space="0" w:color="auto"/>
                    <w:right w:val="nil"/>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污染物</w:t>
                  </w:r>
                </w:p>
              </w:tc>
            </w:tr>
            <w:tr w:rsidR="000B6F3D" w:rsidRPr="00DC04E5" w:rsidTr="00971D89">
              <w:tc>
                <w:tcPr>
                  <w:tcW w:w="1547" w:type="dxa"/>
                  <w:vMerge/>
                  <w:tcBorders>
                    <w:top w:val="single" w:sz="12" w:space="0" w:color="auto"/>
                    <w:left w:val="nil"/>
                    <w:bottom w:val="single" w:sz="4" w:space="0" w:color="auto"/>
                    <w:right w:val="single" w:sz="4" w:space="0" w:color="auto"/>
                  </w:tcBorders>
                  <w:vAlign w:val="center"/>
                  <w:hideMark/>
                </w:tcPr>
                <w:p w:rsidR="000B6F3D" w:rsidRPr="00DC04E5" w:rsidRDefault="000B6F3D">
                  <w:pPr>
                    <w:widowControl/>
                    <w:jc w:val="left"/>
                    <w:rPr>
                      <w:rFonts w:asciiTheme="minorEastAsia" w:eastAsiaTheme="minorEastAsia" w:hAnsiTheme="minorEastAsia" w:cstheme="minorEastAsia"/>
                      <w:color w:val="000000" w:themeColor="text1"/>
                      <w:sz w:val="21"/>
                      <w:szCs w:val="21"/>
                    </w:rPr>
                  </w:pPr>
                </w:p>
              </w:tc>
              <w:tc>
                <w:tcPr>
                  <w:tcW w:w="920" w:type="dxa"/>
                  <w:tcBorders>
                    <w:top w:val="single" w:sz="4" w:space="0" w:color="auto"/>
                    <w:left w:val="single" w:sz="4" w:space="0" w:color="auto"/>
                    <w:bottom w:val="single" w:sz="4" w:space="0" w:color="auto"/>
                    <w:right w:val="single" w:sz="6" w:space="0" w:color="000000"/>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PM</w:t>
                  </w:r>
                  <w:r w:rsidRPr="00DC04E5">
                    <w:rPr>
                      <w:rFonts w:asciiTheme="minorEastAsia" w:eastAsiaTheme="minorEastAsia" w:hAnsiTheme="minorEastAsia" w:cstheme="minorEastAsia" w:hint="eastAsia"/>
                      <w:color w:val="000000" w:themeColor="text1"/>
                      <w:sz w:val="21"/>
                      <w:szCs w:val="21"/>
                      <w:vertAlign w:val="subscript"/>
                    </w:rPr>
                    <w:t>10</w:t>
                  </w:r>
                </w:p>
              </w:tc>
              <w:tc>
                <w:tcPr>
                  <w:tcW w:w="1445" w:type="dxa"/>
                  <w:tcBorders>
                    <w:top w:val="single" w:sz="4" w:space="0" w:color="auto"/>
                    <w:left w:val="nil"/>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SO</w:t>
                  </w:r>
                  <w:r w:rsidRPr="00DC04E5">
                    <w:rPr>
                      <w:rFonts w:asciiTheme="minorEastAsia" w:eastAsiaTheme="minorEastAsia" w:hAnsiTheme="minorEastAsia" w:cstheme="minorEastAsia" w:hint="eastAsia"/>
                      <w:color w:val="000000" w:themeColor="text1"/>
                      <w:sz w:val="21"/>
                      <w:szCs w:val="21"/>
                      <w:vertAlign w:val="subscript"/>
                    </w:rPr>
                    <w:t>2</w:t>
                  </w:r>
                </w:p>
              </w:tc>
              <w:tc>
                <w:tcPr>
                  <w:tcW w:w="1255"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NO</w:t>
                  </w:r>
                  <w:r w:rsidRPr="00DC04E5">
                    <w:rPr>
                      <w:rFonts w:asciiTheme="minorEastAsia" w:eastAsiaTheme="minorEastAsia" w:hAnsiTheme="minorEastAsia" w:cstheme="minorEastAsia" w:hint="eastAsia"/>
                      <w:color w:val="000000" w:themeColor="text1"/>
                      <w:sz w:val="21"/>
                      <w:szCs w:val="21"/>
                      <w:vertAlign w:val="subscript"/>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O</w:t>
                  </w:r>
                  <w:r w:rsidRPr="00DC04E5">
                    <w:rPr>
                      <w:rFonts w:asciiTheme="minorEastAsia" w:eastAsiaTheme="minorEastAsia" w:hAnsiTheme="minorEastAsia" w:cstheme="minorEastAsia" w:hint="eastAsia"/>
                      <w:color w:val="000000" w:themeColor="text1"/>
                      <w:sz w:val="21"/>
                      <w:szCs w:val="21"/>
                      <w:vertAlign w:val="subscript"/>
                    </w:rPr>
                    <w:t>3</w:t>
                  </w:r>
                </w:p>
              </w:tc>
              <w:tc>
                <w:tcPr>
                  <w:tcW w:w="1050"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CO</w:t>
                  </w:r>
                </w:p>
              </w:tc>
              <w:tc>
                <w:tcPr>
                  <w:tcW w:w="938" w:type="dxa"/>
                  <w:tcBorders>
                    <w:top w:val="single" w:sz="4" w:space="0" w:color="auto"/>
                    <w:left w:val="single" w:sz="4" w:space="0" w:color="auto"/>
                    <w:bottom w:val="single" w:sz="4" w:space="0" w:color="auto"/>
                    <w:right w:val="nil"/>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PM</w:t>
                  </w:r>
                  <w:r w:rsidRPr="00DC04E5">
                    <w:rPr>
                      <w:rFonts w:asciiTheme="minorEastAsia" w:eastAsiaTheme="minorEastAsia" w:hAnsiTheme="minorEastAsia" w:cstheme="minorEastAsia" w:hint="eastAsia"/>
                      <w:color w:val="000000" w:themeColor="text1"/>
                      <w:sz w:val="21"/>
                      <w:szCs w:val="21"/>
                      <w:vertAlign w:val="subscript"/>
                    </w:rPr>
                    <w:t>2.5</w:t>
                  </w:r>
                </w:p>
              </w:tc>
            </w:tr>
            <w:tr w:rsidR="000B6F3D" w:rsidRPr="00DC04E5" w:rsidTr="00971D89">
              <w:trPr>
                <w:trHeight w:val="90"/>
              </w:trPr>
              <w:tc>
                <w:tcPr>
                  <w:tcW w:w="1547" w:type="dxa"/>
                  <w:tcBorders>
                    <w:top w:val="single" w:sz="4" w:space="0" w:color="auto"/>
                    <w:left w:val="nil"/>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年平均浓度</w:t>
                  </w:r>
                </w:p>
              </w:tc>
              <w:tc>
                <w:tcPr>
                  <w:tcW w:w="920"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59</w:t>
                  </w:r>
                </w:p>
              </w:tc>
              <w:tc>
                <w:tcPr>
                  <w:tcW w:w="1445"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21</w:t>
                  </w:r>
                </w:p>
              </w:tc>
              <w:tc>
                <w:tcPr>
                  <w:tcW w:w="1255"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22</w:t>
                  </w:r>
                </w:p>
              </w:tc>
              <w:tc>
                <w:tcPr>
                  <w:tcW w:w="1350"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134</w:t>
                  </w:r>
                </w:p>
              </w:tc>
              <w:tc>
                <w:tcPr>
                  <w:tcW w:w="1050"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1.6</w:t>
                  </w:r>
                </w:p>
              </w:tc>
              <w:tc>
                <w:tcPr>
                  <w:tcW w:w="938" w:type="dxa"/>
                  <w:tcBorders>
                    <w:top w:val="single" w:sz="4" w:space="0" w:color="auto"/>
                    <w:left w:val="single" w:sz="4" w:space="0" w:color="auto"/>
                    <w:bottom w:val="single" w:sz="4" w:space="0" w:color="auto"/>
                    <w:right w:val="nil"/>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32</w:t>
                  </w:r>
                </w:p>
              </w:tc>
            </w:tr>
            <w:tr w:rsidR="000B6F3D" w:rsidRPr="00DC04E5" w:rsidTr="00971D89">
              <w:trPr>
                <w:trHeight w:val="90"/>
              </w:trPr>
              <w:tc>
                <w:tcPr>
                  <w:tcW w:w="1547" w:type="dxa"/>
                  <w:tcBorders>
                    <w:top w:val="single" w:sz="4" w:space="0" w:color="auto"/>
                    <w:left w:val="nil"/>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标准浓度</w:t>
                  </w:r>
                </w:p>
              </w:tc>
              <w:tc>
                <w:tcPr>
                  <w:tcW w:w="920"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70</w:t>
                  </w:r>
                </w:p>
              </w:tc>
              <w:tc>
                <w:tcPr>
                  <w:tcW w:w="1445"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60</w:t>
                  </w:r>
                </w:p>
              </w:tc>
              <w:tc>
                <w:tcPr>
                  <w:tcW w:w="1255"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40</w:t>
                  </w:r>
                </w:p>
              </w:tc>
              <w:tc>
                <w:tcPr>
                  <w:tcW w:w="1350"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w:t>
                  </w:r>
                </w:p>
              </w:tc>
              <w:tc>
                <w:tcPr>
                  <w:tcW w:w="1050" w:type="dxa"/>
                  <w:tcBorders>
                    <w:top w:val="single" w:sz="4" w:space="0" w:color="auto"/>
                    <w:left w:val="single" w:sz="4" w:space="0" w:color="auto"/>
                    <w:bottom w:val="single" w:sz="4"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w:t>
                  </w:r>
                </w:p>
              </w:tc>
              <w:tc>
                <w:tcPr>
                  <w:tcW w:w="938" w:type="dxa"/>
                  <w:tcBorders>
                    <w:top w:val="single" w:sz="4" w:space="0" w:color="auto"/>
                    <w:left w:val="single" w:sz="4" w:space="0" w:color="auto"/>
                    <w:bottom w:val="single" w:sz="4" w:space="0" w:color="auto"/>
                    <w:right w:val="nil"/>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35</w:t>
                  </w:r>
                </w:p>
              </w:tc>
            </w:tr>
            <w:tr w:rsidR="000B6F3D" w:rsidRPr="00DC04E5" w:rsidTr="00971D89">
              <w:tc>
                <w:tcPr>
                  <w:tcW w:w="1547" w:type="dxa"/>
                  <w:tcBorders>
                    <w:top w:val="single" w:sz="4" w:space="0" w:color="auto"/>
                    <w:left w:val="nil"/>
                    <w:bottom w:val="single" w:sz="12"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达标情况</w:t>
                  </w:r>
                </w:p>
              </w:tc>
              <w:tc>
                <w:tcPr>
                  <w:tcW w:w="920" w:type="dxa"/>
                  <w:tcBorders>
                    <w:top w:val="single" w:sz="4" w:space="0" w:color="auto"/>
                    <w:left w:val="single" w:sz="4" w:space="0" w:color="auto"/>
                    <w:bottom w:val="single" w:sz="12"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达标</w:t>
                  </w:r>
                </w:p>
              </w:tc>
              <w:tc>
                <w:tcPr>
                  <w:tcW w:w="1445" w:type="dxa"/>
                  <w:tcBorders>
                    <w:top w:val="single" w:sz="4" w:space="0" w:color="auto"/>
                    <w:left w:val="single" w:sz="4" w:space="0" w:color="auto"/>
                    <w:bottom w:val="single" w:sz="12"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达标</w:t>
                  </w:r>
                </w:p>
              </w:tc>
              <w:tc>
                <w:tcPr>
                  <w:tcW w:w="1255" w:type="dxa"/>
                  <w:tcBorders>
                    <w:top w:val="single" w:sz="4" w:space="0" w:color="auto"/>
                    <w:left w:val="single" w:sz="4" w:space="0" w:color="auto"/>
                    <w:bottom w:val="single" w:sz="12"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达标</w:t>
                  </w:r>
                </w:p>
              </w:tc>
              <w:tc>
                <w:tcPr>
                  <w:tcW w:w="1350" w:type="dxa"/>
                  <w:tcBorders>
                    <w:top w:val="single" w:sz="4" w:space="0" w:color="auto"/>
                    <w:left w:val="single" w:sz="4" w:space="0" w:color="auto"/>
                    <w:bottom w:val="single" w:sz="12"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达标</w:t>
                  </w:r>
                </w:p>
              </w:tc>
              <w:tc>
                <w:tcPr>
                  <w:tcW w:w="1050" w:type="dxa"/>
                  <w:tcBorders>
                    <w:top w:val="single" w:sz="4" w:space="0" w:color="auto"/>
                    <w:left w:val="single" w:sz="4" w:space="0" w:color="auto"/>
                    <w:bottom w:val="single" w:sz="12" w:space="0" w:color="auto"/>
                    <w:right w:val="single" w:sz="4" w:space="0" w:color="auto"/>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达标</w:t>
                  </w:r>
                </w:p>
              </w:tc>
              <w:tc>
                <w:tcPr>
                  <w:tcW w:w="938" w:type="dxa"/>
                  <w:tcBorders>
                    <w:top w:val="single" w:sz="4" w:space="0" w:color="auto"/>
                    <w:left w:val="single" w:sz="4" w:space="0" w:color="auto"/>
                    <w:bottom w:val="single" w:sz="12" w:space="0" w:color="auto"/>
                    <w:right w:val="nil"/>
                  </w:tcBorders>
                  <w:vAlign w:val="center"/>
                  <w:hideMark/>
                </w:tcPr>
                <w:p w:rsidR="000B6F3D" w:rsidRPr="00DC04E5" w:rsidRDefault="000B6F3D">
                  <w:pPr>
                    <w:adjustRightInd w:val="0"/>
                    <w:snapToGrid w:val="0"/>
                    <w:jc w:val="center"/>
                    <w:outlineLvl w:val="0"/>
                    <w:rPr>
                      <w:rFonts w:asciiTheme="minorEastAsia" w:eastAsiaTheme="minorEastAsia" w:hAnsiTheme="minorEastAsia" w:cstheme="minorEastAsia"/>
                      <w:color w:val="000000" w:themeColor="text1"/>
                      <w:sz w:val="21"/>
                      <w:szCs w:val="21"/>
                    </w:rPr>
                  </w:pPr>
                  <w:r w:rsidRPr="00DC04E5">
                    <w:rPr>
                      <w:rFonts w:asciiTheme="minorEastAsia" w:eastAsiaTheme="minorEastAsia" w:hAnsiTheme="minorEastAsia" w:cstheme="minorEastAsia" w:hint="eastAsia"/>
                      <w:color w:val="000000" w:themeColor="text1"/>
                      <w:sz w:val="21"/>
                      <w:szCs w:val="21"/>
                    </w:rPr>
                    <w:t>达标</w:t>
                  </w:r>
                </w:p>
              </w:tc>
            </w:tr>
          </w:tbl>
          <w:p w:rsidR="00110ECB" w:rsidRPr="00DC04E5" w:rsidRDefault="000B6F3D">
            <w:pPr>
              <w:ind w:firstLineChars="200" w:firstLine="480"/>
              <w:rPr>
                <w:rFonts w:ascii="宋体" w:hAnsi="宋体" w:cs="宋体"/>
                <w:bCs/>
                <w:color w:val="000000" w:themeColor="text1"/>
              </w:rPr>
            </w:pPr>
            <w:r w:rsidRPr="00DC04E5">
              <w:rPr>
                <w:rFonts w:ascii="宋体" w:hAnsi="宋体" w:cs="宋体" w:hint="eastAsia"/>
                <w:color w:val="000000" w:themeColor="text1"/>
              </w:rPr>
              <w:t>根据相关数据可知，本项目位于达标区。</w:t>
            </w:r>
          </w:p>
          <w:p w:rsidR="00110ECB" w:rsidRPr="00DC04E5" w:rsidRDefault="003649E9" w:rsidP="00BA75AC">
            <w:pPr>
              <w:pStyle w:val="112"/>
              <w:spacing w:line="360" w:lineRule="auto"/>
              <w:ind w:firstLine="480"/>
              <w:rPr>
                <w:color w:val="000000" w:themeColor="text1"/>
                <w:sz w:val="24"/>
                <w:szCs w:val="24"/>
              </w:rPr>
            </w:pPr>
            <w:r w:rsidRPr="00DC04E5">
              <w:rPr>
                <w:rFonts w:hint="eastAsia"/>
                <w:color w:val="000000" w:themeColor="text1"/>
                <w:sz w:val="24"/>
                <w:szCs w:val="24"/>
              </w:rPr>
              <w:t>2）补充监测</w:t>
            </w:r>
          </w:p>
          <w:p w:rsidR="00A076CA" w:rsidRPr="002720DE" w:rsidRDefault="00A076CA">
            <w:pPr>
              <w:ind w:firstLineChars="196" w:firstLine="470"/>
              <w:rPr>
                <w:rFonts w:ascii="宋体" w:hAnsi="宋体" w:cs="宋体"/>
                <w:bCs/>
                <w:i/>
                <w:color w:val="000000" w:themeColor="text1"/>
                <w:u w:val="single"/>
              </w:rPr>
            </w:pPr>
            <w:r w:rsidRPr="002720DE">
              <w:rPr>
                <w:rFonts w:ascii="宋体" w:hAnsi="宋体" w:cs="宋体" w:hint="eastAsia"/>
                <w:bCs/>
                <w:i/>
                <w:color w:val="000000" w:themeColor="text1"/>
                <w:u w:val="single"/>
              </w:rPr>
              <w:t>本项目</w:t>
            </w:r>
            <w:r w:rsidR="00A717EC" w:rsidRPr="002720DE">
              <w:rPr>
                <w:rFonts w:ascii="宋体" w:hAnsi="宋体" w:cs="宋体" w:hint="eastAsia"/>
                <w:bCs/>
                <w:i/>
                <w:color w:val="000000" w:themeColor="text1"/>
                <w:u w:val="single"/>
              </w:rPr>
              <w:t>特征污染物为</w:t>
            </w:r>
            <w:r w:rsidR="00C81E6D" w:rsidRPr="002720DE">
              <w:rPr>
                <w:rFonts w:ascii="宋体" w:hAnsi="宋体" w:cs="宋体" w:hint="eastAsia"/>
                <w:bCs/>
                <w:i/>
                <w:color w:val="000000" w:themeColor="text1"/>
                <w:u w:val="single"/>
              </w:rPr>
              <w:t>颗粒物，且项目位于环境敏感区，为了更好了解项目周围环境空气</w:t>
            </w:r>
            <w:r w:rsidR="00007528" w:rsidRPr="002720DE">
              <w:rPr>
                <w:rFonts w:ascii="宋体" w:hAnsi="宋体" w:cs="宋体" w:hint="eastAsia"/>
                <w:bCs/>
                <w:i/>
                <w:color w:val="000000" w:themeColor="text1"/>
                <w:u w:val="single"/>
              </w:rPr>
              <w:t>质量</w:t>
            </w:r>
            <w:r w:rsidR="00C81E6D" w:rsidRPr="002720DE">
              <w:rPr>
                <w:rFonts w:ascii="宋体" w:hAnsi="宋体" w:cs="宋体" w:hint="eastAsia"/>
                <w:bCs/>
                <w:i/>
                <w:color w:val="000000" w:themeColor="text1"/>
                <w:u w:val="single"/>
              </w:rPr>
              <w:t>情况，</w:t>
            </w:r>
            <w:r w:rsidR="00621585" w:rsidRPr="002720DE">
              <w:rPr>
                <w:rFonts w:ascii="宋体" w:hAnsi="宋体" w:cs="宋体" w:hint="eastAsia"/>
                <w:bCs/>
                <w:i/>
                <w:color w:val="000000" w:themeColor="text1"/>
                <w:u w:val="single"/>
              </w:rPr>
              <w:t>特选取TSP、</w:t>
            </w:r>
            <w:r w:rsidR="00621585" w:rsidRPr="002720DE">
              <w:rPr>
                <w:rFonts w:ascii="宋体" w:hAnsi="宋体" w:hint="eastAsia"/>
                <w:bCs/>
                <w:i/>
                <w:color w:val="000000" w:themeColor="text1"/>
                <w:u w:val="single"/>
              </w:rPr>
              <w:t>PM</w:t>
            </w:r>
            <w:r w:rsidR="00621585" w:rsidRPr="002720DE">
              <w:rPr>
                <w:rFonts w:ascii="宋体" w:hAnsi="宋体" w:hint="eastAsia"/>
                <w:bCs/>
                <w:i/>
                <w:color w:val="000000" w:themeColor="text1"/>
                <w:u w:val="single"/>
                <w:vertAlign w:val="subscript"/>
              </w:rPr>
              <w:t>10</w:t>
            </w:r>
            <w:r w:rsidR="00621585" w:rsidRPr="002720DE">
              <w:rPr>
                <w:rFonts w:ascii="宋体" w:hAnsi="宋体" w:hint="eastAsia"/>
                <w:bCs/>
                <w:i/>
                <w:color w:val="000000" w:themeColor="text1"/>
                <w:u w:val="single"/>
              </w:rPr>
              <w:t>、PM</w:t>
            </w:r>
            <w:r w:rsidR="00621585" w:rsidRPr="002720DE">
              <w:rPr>
                <w:rFonts w:ascii="宋体" w:hAnsi="宋体" w:hint="eastAsia"/>
                <w:bCs/>
                <w:i/>
                <w:color w:val="000000" w:themeColor="text1"/>
                <w:u w:val="single"/>
                <w:vertAlign w:val="subscript"/>
              </w:rPr>
              <w:t>2.5</w:t>
            </w:r>
            <w:r w:rsidR="00621585" w:rsidRPr="002720DE">
              <w:rPr>
                <w:rFonts w:ascii="宋体" w:hAnsi="宋体" w:cs="宋体" w:hint="eastAsia"/>
                <w:bCs/>
                <w:i/>
                <w:color w:val="000000" w:themeColor="text1"/>
                <w:u w:val="single"/>
              </w:rPr>
              <w:t>作为补充监测因子。</w:t>
            </w:r>
          </w:p>
          <w:p w:rsidR="00110ECB" w:rsidRPr="00DC04E5" w:rsidRDefault="003649E9">
            <w:pPr>
              <w:ind w:firstLineChars="196" w:firstLine="470"/>
              <w:rPr>
                <w:rFonts w:ascii="宋体" w:hAnsi="宋体" w:cs="宋体"/>
                <w:bCs/>
                <w:color w:val="000000" w:themeColor="text1"/>
              </w:rPr>
            </w:pPr>
            <w:r w:rsidRPr="00DC04E5">
              <w:rPr>
                <w:rFonts w:ascii="宋体" w:hAnsi="宋体" w:cs="宋体" w:hint="eastAsia"/>
                <w:bCs/>
                <w:color w:val="000000" w:themeColor="text1"/>
              </w:rPr>
              <w:lastRenderedPageBreak/>
              <w:t>①监测点位</w:t>
            </w:r>
          </w:p>
          <w:p w:rsidR="00110ECB" w:rsidRPr="00DC04E5" w:rsidRDefault="003649E9">
            <w:pPr>
              <w:ind w:firstLineChars="196" w:firstLine="470"/>
              <w:rPr>
                <w:rFonts w:ascii="宋体" w:hAnsi="宋体" w:cs="宋体"/>
                <w:bCs/>
                <w:color w:val="000000" w:themeColor="text1"/>
              </w:rPr>
            </w:pPr>
            <w:r w:rsidRPr="00DC04E5">
              <w:rPr>
                <w:rFonts w:ascii="宋体" w:hAnsi="宋体" w:cs="宋体" w:hint="eastAsia"/>
                <w:bCs/>
                <w:color w:val="000000" w:themeColor="text1"/>
              </w:rPr>
              <w:t>本项目布设2个环境空气监测点位，监测点位基本信息详见表</w:t>
            </w:r>
            <w:r w:rsidR="006F2811" w:rsidRPr="00DC04E5">
              <w:rPr>
                <w:rFonts w:ascii="宋体" w:hAnsi="宋体" w:cs="宋体" w:hint="eastAsia"/>
                <w:bCs/>
                <w:color w:val="000000" w:themeColor="text1"/>
              </w:rPr>
              <w:t>8</w:t>
            </w:r>
            <w:r w:rsidRPr="00DC04E5">
              <w:rPr>
                <w:rFonts w:ascii="宋体" w:hAnsi="宋体" w:cs="宋体" w:hint="eastAsia"/>
                <w:bCs/>
                <w:color w:val="000000" w:themeColor="text1"/>
              </w:rPr>
              <w:t>。</w:t>
            </w:r>
          </w:p>
          <w:p w:rsidR="00110ECB" w:rsidRPr="00DC04E5" w:rsidRDefault="003649E9" w:rsidP="00B30C1C">
            <w:pPr>
              <w:adjustRightInd w:val="0"/>
              <w:snapToGrid w:val="0"/>
              <w:spacing w:beforeLines="50" w:line="240" w:lineRule="auto"/>
              <w:jc w:val="center"/>
              <w:rPr>
                <w:rFonts w:cs="Times New Roman"/>
                <w:b/>
                <w:color w:val="000000" w:themeColor="text1"/>
                <w:sz w:val="21"/>
                <w:szCs w:val="21"/>
                <w:u w:val="single"/>
              </w:rPr>
            </w:pPr>
            <w:r w:rsidRPr="00DC04E5">
              <w:rPr>
                <w:rFonts w:ascii="宋体" w:hAnsi="宋体" w:cs="宋体" w:hint="eastAsia"/>
                <w:b/>
                <w:color w:val="000000" w:themeColor="text1"/>
                <w:sz w:val="21"/>
                <w:szCs w:val="21"/>
                <w:u w:val="single"/>
              </w:rPr>
              <w:t>表</w:t>
            </w:r>
            <w:r w:rsidR="006F2811" w:rsidRPr="00DC04E5">
              <w:rPr>
                <w:rFonts w:ascii="宋体" w:hAnsi="宋体" w:cs="宋体" w:hint="eastAsia"/>
                <w:b/>
                <w:color w:val="000000" w:themeColor="text1"/>
                <w:sz w:val="21"/>
                <w:szCs w:val="21"/>
                <w:u w:val="single"/>
              </w:rPr>
              <w:t>8</w:t>
            </w:r>
            <w:r w:rsidRPr="00DC04E5">
              <w:rPr>
                <w:rFonts w:ascii="宋体" w:hAnsi="宋体" w:cs="宋体" w:hint="eastAsia"/>
                <w:b/>
                <w:color w:val="000000" w:themeColor="text1"/>
                <w:sz w:val="21"/>
                <w:szCs w:val="21"/>
                <w:u w:val="single"/>
              </w:rPr>
              <w:t xml:space="preserve"> 其他污染物补充监测点位基本信息</w:t>
            </w:r>
          </w:p>
          <w:tbl>
            <w:tblPr>
              <w:tblW w:w="9070" w:type="dxa"/>
              <w:tblBorders>
                <w:top w:val="single" w:sz="12" w:space="0" w:color="auto"/>
                <w:bottom w:val="single" w:sz="12" w:space="0" w:color="auto"/>
                <w:insideH w:val="single" w:sz="4" w:space="0" w:color="auto"/>
                <w:insideV w:val="single" w:sz="4" w:space="0" w:color="auto"/>
              </w:tblBorders>
              <w:tblCellMar>
                <w:left w:w="6" w:type="dxa"/>
                <w:right w:w="6" w:type="dxa"/>
              </w:tblCellMar>
              <w:tblLook w:val="04A0"/>
            </w:tblPr>
            <w:tblGrid>
              <w:gridCol w:w="2009"/>
              <w:gridCol w:w="1242"/>
              <w:gridCol w:w="1161"/>
              <w:gridCol w:w="1536"/>
              <w:gridCol w:w="1051"/>
              <w:gridCol w:w="1045"/>
              <w:gridCol w:w="1026"/>
            </w:tblGrid>
            <w:tr w:rsidR="00110ECB" w:rsidRPr="00DC04E5" w:rsidTr="00971D89">
              <w:trPr>
                <w:cantSplit/>
                <w:tblHeader/>
              </w:trPr>
              <w:tc>
                <w:tcPr>
                  <w:tcW w:w="2009" w:type="dxa"/>
                  <w:vMerge w:val="restart"/>
                  <w:noWrap/>
                  <w:vAlign w:val="center"/>
                </w:tcPr>
                <w:p w:rsidR="00110ECB" w:rsidRPr="00DC04E5" w:rsidRDefault="003649E9">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监测点名称</w:t>
                  </w:r>
                </w:p>
              </w:tc>
              <w:tc>
                <w:tcPr>
                  <w:tcW w:w="2403" w:type="dxa"/>
                  <w:gridSpan w:val="2"/>
                  <w:noWrap/>
                  <w:vAlign w:val="center"/>
                </w:tcPr>
                <w:p w:rsidR="00110ECB" w:rsidRPr="00DC04E5" w:rsidRDefault="003649E9">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监测点坐标</w:t>
                  </w:r>
                </w:p>
              </w:tc>
              <w:tc>
                <w:tcPr>
                  <w:tcW w:w="1536" w:type="dxa"/>
                  <w:vMerge w:val="restart"/>
                  <w:noWrap/>
                  <w:vAlign w:val="center"/>
                </w:tcPr>
                <w:p w:rsidR="00110ECB" w:rsidRPr="00DC04E5" w:rsidRDefault="003649E9">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监测因子</w:t>
                  </w:r>
                </w:p>
              </w:tc>
              <w:tc>
                <w:tcPr>
                  <w:tcW w:w="1051" w:type="dxa"/>
                  <w:vMerge w:val="restart"/>
                  <w:noWrap/>
                  <w:vAlign w:val="center"/>
                </w:tcPr>
                <w:p w:rsidR="00110ECB" w:rsidRPr="00DC04E5" w:rsidRDefault="003649E9">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监测时段</w:t>
                  </w:r>
                </w:p>
              </w:tc>
              <w:tc>
                <w:tcPr>
                  <w:tcW w:w="1045" w:type="dxa"/>
                  <w:vMerge w:val="restart"/>
                  <w:noWrap/>
                  <w:vAlign w:val="center"/>
                </w:tcPr>
                <w:p w:rsidR="00110ECB" w:rsidRPr="00DC04E5" w:rsidRDefault="003649E9">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相对厂址方位</w:t>
                  </w:r>
                </w:p>
              </w:tc>
              <w:tc>
                <w:tcPr>
                  <w:tcW w:w="1026" w:type="dxa"/>
                  <w:vMerge w:val="restart"/>
                  <w:noWrap/>
                  <w:vAlign w:val="center"/>
                </w:tcPr>
                <w:p w:rsidR="00110ECB" w:rsidRPr="00DC04E5" w:rsidRDefault="003649E9">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相对厂界距离/m</w:t>
                  </w:r>
                </w:p>
              </w:tc>
            </w:tr>
            <w:tr w:rsidR="00110ECB" w:rsidRPr="00DC04E5" w:rsidTr="00971D89">
              <w:trPr>
                <w:cantSplit/>
                <w:tblHeader/>
              </w:trPr>
              <w:tc>
                <w:tcPr>
                  <w:tcW w:w="2009" w:type="dxa"/>
                  <w:vMerge/>
                  <w:noWrap/>
                  <w:vAlign w:val="center"/>
                </w:tcPr>
                <w:p w:rsidR="00110ECB" w:rsidRPr="00DC04E5" w:rsidRDefault="00110ECB">
                  <w:pPr>
                    <w:spacing w:line="0" w:lineRule="atLeast"/>
                    <w:jc w:val="center"/>
                    <w:rPr>
                      <w:rFonts w:ascii="宋体" w:hAnsi="宋体" w:cs="Times New Roman"/>
                      <w:bCs/>
                      <w:color w:val="000000" w:themeColor="text1"/>
                      <w:sz w:val="21"/>
                      <w:szCs w:val="21"/>
                    </w:rPr>
                  </w:pPr>
                </w:p>
              </w:tc>
              <w:tc>
                <w:tcPr>
                  <w:tcW w:w="1242" w:type="dxa"/>
                  <w:noWrap/>
                  <w:vAlign w:val="center"/>
                </w:tcPr>
                <w:p w:rsidR="00110ECB" w:rsidRPr="00DC04E5" w:rsidRDefault="003649E9">
                  <w:pPr>
                    <w:tabs>
                      <w:tab w:val="left" w:pos="540"/>
                      <w:tab w:val="left" w:pos="4095"/>
                    </w:tabs>
                    <w:topLinePunct/>
                    <w:adjustRightInd w:val="0"/>
                    <w:snapToGrid w:val="0"/>
                    <w:spacing w:line="240" w:lineRule="atLeast"/>
                    <w:jc w:val="center"/>
                    <w:rPr>
                      <w:rFonts w:cs="Times New Roman"/>
                      <w:bCs/>
                      <w:color w:val="000000" w:themeColor="text1"/>
                      <w:sz w:val="21"/>
                      <w:szCs w:val="21"/>
                    </w:rPr>
                  </w:pPr>
                  <w:r w:rsidRPr="00DC04E5">
                    <w:rPr>
                      <w:rFonts w:cs="Times New Roman" w:hint="eastAsia"/>
                      <w:bCs/>
                      <w:color w:val="000000" w:themeColor="text1"/>
                      <w:sz w:val="21"/>
                      <w:szCs w:val="21"/>
                    </w:rPr>
                    <w:t>X</w:t>
                  </w:r>
                </w:p>
              </w:tc>
              <w:tc>
                <w:tcPr>
                  <w:tcW w:w="1161" w:type="dxa"/>
                  <w:noWrap/>
                  <w:vAlign w:val="center"/>
                </w:tcPr>
                <w:p w:rsidR="00110ECB" w:rsidRPr="00DC04E5" w:rsidRDefault="003649E9">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Y</w:t>
                  </w:r>
                </w:p>
              </w:tc>
              <w:tc>
                <w:tcPr>
                  <w:tcW w:w="1536" w:type="dxa"/>
                  <w:vMerge/>
                  <w:noWrap/>
                  <w:vAlign w:val="center"/>
                </w:tcPr>
                <w:p w:rsidR="00110ECB" w:rsidRPr="00DC04E5" w:rsidRDefault="00110ECB">
                  <w:pPr>
                    <w:spacing w:line="0" w:lineRule="atLeast"/>
                    <w:jc w:val="center"/>
                    <w:rPr>
                      <w:rFonts w:ascii="宋体" w:hAnsi="宋体" w:cs="Times New Roman"/>
                      <w:bCs/>
                      <w:color w:val="000000" w:themeColor="text1"/>
                      <w:sz w:val="21"/>
                      <w:szCs w:val="21"/>
                      <w:lang w:val="zh-CN"/>
                    </w:rPr>
                  </w:pPr>
                </w:p>
              </w:tc>
              <w:tc>
                <w:tcPr>
                  <w:tcW w:w="1051" w:type="dxa"/>
                  <w:vMerge/>
                  <w:noWrap/>
                  <w:vAlign w:val="center"/>
                </w:tcPr>
                <w:p w:rsidR="00110ECB" w:rsidRPr="00DC04E5" w:rsidRDefault="00110ECB">
                  <w:pPr>
                    <w:spacing w:line="0" w:lineRule="atLeast"/>
                    <w:jc w:val="center"/>
                    <w:rPr>
                      <w:rFonts w:ascii="宋体" w:hAnsi="宋体" w:cs="Times New Roman"/>
                      <w:bCs/>
                      <w:color w:val="000000" w:themeColor="text1"/>
                      <w:sz w:val="21"/>
                      <w:szCs w:val="21"/>
                    </w:rPr>
                  </w:pPr>
                </w:p>
              </w:tc>
              <w:tc>
                <w:tcPr>
                  <w:tcW w:w="1045" w:type="dxa"/>
                  <w:vMerge/>
                  <w:noWrap/>
                  <w:vAlign w:val="center"/>
                </w:tcPr>
                <w:p w:rsidR="00110ECB" w:rsidRPr="00DC04E5" w:rsidRDefault="00110ECB">
                  <w:pPr>
                    <w:spacing w:line="0" w:lineRule="atLeast"/>
                    <w:jc w:val="center"/>
                    <w:rPr>
                      <w:rFonts w:ascii="宋体" w:hAnsi="宋体" w:cs="Times New Roman"/>
                      <w:bCs/>
                      <w:color w:val="000000" w:themeColor="text1"/>
                      <w:sz w:val="21"/>
                      <w:szCs w:val="21"/>
                    </w:rPr>
                  </w:pPr>
                </w:p>
              </w:tc>
              <w:tc>
                <w:tcPr>
                  <w:tcW w:w="1026" w:type="dxa"/>
                  <w:vMerge/>
                  <w:noWrap/>
                  <w:vAlign w:val="center"/>
                </w:tcPr>
                <w:p w:rsidR="00110ECB" w:rsidRPr="00DC04E5" w:rsidRDefault="00110ECB">
                  <w:pPr>
                    <w:spacing w:line="0" w:lineRule="atLeast"/>
                    <w:jc w:val="center"/>
                    <w:rPr>
                      <w:rFonts w:ascii="宋体" w:hAnsi="宋体" w:cs="Times New Roman"/>
                      <w:bCs/>
                      <w:color w:val="000000" w:themeColor="text1"/>
                      <w:sz w:val="21"/>
                      <w:szCs w:val="21"/>
                    </w:rPr>
                  </w:pPr>
                </w:p>
              </w:tc>
            </w:tr>
            <w:tr w:rsidR="00110ECB" w:rsidRPr="00DC04E5" w:rsidTr="00971D89">
              <w:trPr>
                <w:cantSplit/>
                <w:trHeight w:val="524"/>
                <w:tblHeader/>
              </w:trPr>
              <w:tc>
                <w:tcPr>
                  <w:tcW w:w="2009" w:type="dxa"/>
                  <w:noWrap/>
                  <w:vAlign w:val="center"/>
                </w:tcPr>
                <w:p w:rsidR="00110ECB" w:rsidRPr="00DC04E5" w:rsidRDefault="003649E9">
                  <w:pPr>
                    <w:widowControl/>
                    <w:ind w:left="400" w:hanging="400"/>
                    <w:jc w:val="center"/>
                    <w:rPr>
                      <w:rFonts w:ascii="宋体" w:hAnsi="宋体" w:cs="Times New Roman"/>
                      <w:bCs/>
                      <w:color w:val="000000" w:themeColor="text1"/>
                      <w:kern w:val="0"/>
                      <w:sz w:val="21"/>
                      <w:szCs w:val="21"/>
                    </w:rPr>
                  </w:pPr>
                  <w:r w:rsidRPr="00DC04E5">
                    <w:rPr>
                      <w:rFonts w:ascii="宋体" w:hAnsi="宋体" w:cs="Times New Roman" w:hint="eastAsia"/>
                      <w:bCs/>
                      <w:color w:val="000000" w:themeColor="text1"/>
                      <w:kern w:val="0"/>
                      <w:sz w:val="21"/>
                      <w:szCs w:val="21"/>
                    </w:rPr>
                    <w:t>项目所在地</w:t>
                  </w:r>
                </w:p>
              </w:tc>
              <w:tc>
                <w:tcPr>
                  <w:tcW w:w="1242" w:type="dxa"/>
                  <w:noWrap/>
                  <w:vAlign w:val="center"/>
                </w:tcPr>
                <w:p w:rsidR="00110ECB" w:rsidRPr="00DC04E5" w:rsidRDefault="00B228F0">
                  <w:pPr>
                    <w:tabs>
                      <w:tab w:val="left" w:pos="540"/>
                      <w:tab w:val="left" w:pos="4095"/>
                    </w:tabs>
                    <w:topLinePunct/>
                    <w:adjustRightInd w:val="0"/>
                    <w:snapToGrid w:val="0"/>
                    <w:spacing w:line="240" w:lineRule="atLeast"/>
                    <w:jc w:val="center"/>
                    <w:rPr>
                      <w:rFonts w:ascii="宋体" w:hAnsi="宋体" w:cs="宋体"/>
                      <w:bCs/>
                      <w:color w:val="000000" w:themeColor="text1"/>
                      <w:sz w:val="21"/>
                      <w:szCs w:val="21"/>
                    </w:rPr>
                  </w:pPr>
                  <w:r w:rsidRPr="00DC04E5">
                    <w:rPr>
                      <w:rFonts w:ascii="宋体" w:hAnsi="宋体" w:cs="宋体"/>
                      <w:bCs/>
                      <w:color w:val="000000" w:themeColor="text1"/>
                      <w:sz w:val="21"/>
                      <w:szCs w:val="21"/>
                    </w:rPr>
                    <w:t>126.4001277</w:t>
                  </w:r>
                </w:p>
              </w:tc>
              <w:tc>
                <w:tcPr>
                  <w:tcW w:w="1161" w:type="dxa"/>
                  <w:noWrap/>
                  <w:vAlign w:val="center"/>
                </w:tcPr>
                <w:p w:rsidR="00110ECB" w:rsidRPr="00DC04E5" w:rsidRDefault="00B228F0">
                  <w:pPr>
                    <w:spacing w:line="0" w:lineRule="atLeast"/>
                    <w:jc w:val="center"/>
                    <w:rPr>
                      <w:rFonts w:ascii="宋体" w:hAnsi="宋体" w:cs="宋体"/>
                      <w:bCs/>
                      <w:color w:val="000000" w:themeColor="text1"/>
                      <w:sz w:val="21"/>
                      <w:szCs w:val="21"/>
                    </w:rPr>
                  </w:pPr>
                  <w:r w:rsidRPr="00DC04E5">
                    <w:rPr>
                      <w:rFonts w:ascii="宋体" w:hAnsi="宋体" w:cs="宋体"/>
                      <w:bCs/>
                      <w:color w:val="000000" w:themeColor="text1"/>
                      <w:sz w:val="21"/>
                      <w:szCs w:val="21"/>
                    </w:rPr>
                    <w:t>41.9230611</w:t>
                  </w:r>
                </w:p>
              </w:tc>
              <w:tc>
                <w:tcPr>
                  <w:tcW w:w="1536" w:type="dxa"/>
                  <w:vMerge w:val="restart"/>
                  <w:noWrap/>
                  <w:vAlign w:val="center"/>
                </w:tcPr>
                <w:p w:rsidR="00110ECB" w:rsidRPr="00DC04E5" w:rsidRDefault="003649E9" w:rsidP="00B228F0">
                  <w:pPr>
                    <w:spacing w:line="0" w:lineRule="atLeast"/>
                    <w:jc w:val="center"/>
                    <w:rPr>
                      <w:rFonts w:ascii="宋体" w:hAnsi="宋体" w:cs="Times New Roman"/>
                      <w:bCs/>
                      <w:color w:val="000000" w:themeColor="text1"/>
                      <w:sz w:val="21"/>
                      <w:szCs w:val="21"/>
                    </w:rPr>
                  </w:pPr>
                  <w:r w:rsidRPr="00DC04E5">
                    <w:rPr>
                      <w:rFonts w:ascii="宋体" w:hAnsi="宋体" w:hint="eastAsia"/>
                      <w:bCs/>
                      <w:color w:val="000000" w:themeColor="text1"/>
                      <w:sz w:val="21"/>
                      <w:szCs w:val="21"/>
                    </w:rPr>
                    <w:t>TSP、PM</w:t>
                  </w:r>
                  <w:r w:rsidRPr="00DC04E5">
                    <w:rPr>
                      <w:rFonts w:ascii="宋体" w:hAnsi="宋体" w:hint="eastAsia"/>
                      <w:bCs/>
                      <w:color w:val="000000" w:themeColor="text1"/>
                      <w:sz w:val="21"/>
                      <w:szCs w:val="21"/>
                      <w:vertAlign w:val="subscript"/>
                    </w:rPr>
                    <w:t>10</w:t>
                  </w:r>
                  <w:r w:rsidRPr="00DC04E5">
                    <w:rPr>
                      <w:rFonts w:ascii="宋体" w:hAnsi="宋体" w:hint="eastAsia"/>
                      <w:bCs/>
                      <w:color w:val="000000" w:themeColor="text1"/>
                      <w:sz w:val="21"/>
                      <w:szCs w:val="21"/>
                    </w:rPr>
                    <w:t>、PM</w:t>
                  </w:r>
                  <w:r w:rsidRPr="00DC04E5">
                    <w:rPr>
                      <w:rFonts w:ascii="宋体" w:hAnsi="宋体" w:hint="eastAsia"/>
                      <w:bCs/>
                      <w:color w:val="000000" w:themeColor="text1"/>
                      <w:sz w:val="21"/>
                      <w:szCs w:val="21"/>
                      <w:vertAlign w:val="subscript"/>
                    </w:rPr>
                    <w:t>2.5</w:t>
                  </w:r>
                </w:p>
              </w:tc>
              <w:tc>
                <w:tcPr>
                  <w:tcW w:w="1051" w:type="dxa"/>
                  <w:vMerge w:val="restart"/>
                  <w:noWrap/>
                  <w:vAlign w:val="center"/>
                </w:tcPr>
                <w:p w:rsidR="00110ECB" w:rsidRPr="00DC04E5" w:rsidRDefault="003649E9" w:rsidP="005501C4">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20</w:t>
                  </w:r>
                  <w:r w:rsidR="005501C4" w:rsidRPr="00DC04E5">
                    <w:rPr>
                      <w:rFonts w:ascii="宋体" w:hAnsi="宋体" w:cs="Times New Roman" w:hint="eastAsia"/>
                      <w:bCs/>
                      <w:color w:val="000000" w:themeColor="text1"/>
                      <w:sz w:val="21"/>
                      <w:szCs w:val="21"/>
                    </w:rPr>
                    <w:t>20</w:t>
                  </w:r>
                  <w:r w:rsidRPr="00DC04E5">
                    <w:rPr>
                      <w:rFonts w:ascii="宋体" w:hAnsi="宋体" w:cs="Times New Roman" w:hint="eastAsia"/>
                      <w:bCs/>
                      <w:color w:val="000000" w:themeColor="text1"/>
                      <w:sz w:val="21"/>
                      <w:szCs w:val="21"/>
                    </w:rPr>
                    <w:t>年</w:t>
                  </w:r>
                  <w:r w:rsidR="005501C4" w:rsidRPr="00DC04E5">
                    <w:rPr>
                      <w:rFonts w:ascii="宋体" w:hAnsi="宋体" w:cs="Times New Roman" w:hint="eastAsia"/>
                      <w:bCs/>
                      <w:color w:val="000000" w:themeColor="text1"/>
                      <w:sz w:val="21"/>
                      <w:szCs w:val="21"/>
                    </w:rPr>
                    <w:t>4</w:t>
                  </w:r>
                  <w:r w:rsidRPr="00DC04E5">
                    <w:rPr>
                      <w:rFonts w:ascii="宋体" w:hAnsi="宋体" w:cs="Times New Roman" w:hint="eastAsia"/>
                      <w:bCs/>
                      <w:color w:val="000000" w:themeColor="text1"/>
                      <w:sz w:val="21"/>
                      <w:szCs w:val="21"/>
                    </w:rPr>
                    <w:t>月</w:t>
                  </w:r>
                  <w:r w:rsidR="005501C4" w:rsidRPr="00DC04E5">
                    <w:rPr>
                      <w:rFonts w:ascii="宋体" w:hAnsi="宋体" w:cs="Times New Roman" w:hint="eastAsia"/>
                      <w:bCs/>
                      <w:color w:val="000000" w:themeColor="text1"/>
                      <w:sz w:val="21"/>
                      <w:szCs w:val="21"/>
                    </w:rPr>
                    <w:t>10</w:t>
                  </w:r>
                  <w:r w:rsidRPr="00DC04E5">
                    <w:rPr>
                      <w:rFonts w:ascii="宋体" w:hAnsi="宋体" w:cs="Times New Roman" w:hint="eastAsia"/>
                      <w:bCs/>
                      <w:color w:val="000000" w:themeColor="text1"/>
                      <w:sz w:val="21"/>
                      <w:szCs w:val="21"/>
                    </w:rPr>
                    <w:t>日</w:t>
                  </w:r>
                  <w:r w:rsidR="005501C4" w:rsidRPr="00DC04E5">
                    <w:rPr>
                      <w:rFonts w:ascii="宋体" w:hAnsi="宋体" w:cs="Times New Roman" w:hint="eastAsia"/>
                      <w:bCs/>
                      <w:color w:val="000000" w:themeColor="text1"/>
                      <w:sz w:val="21"/>
                      <w:szCs w:val="21"/>
                    </w:rPr>
                    <w:t>-2020</w:t>
                  </w:r>
                  <w:r w:rsidRPr="00DC04E5">
                    <w:rPr>
                      <w:rFonts w:ascii="宋体" w:hAnsi="宋体" w:cs="Times New Roman" w:hint="eastAsia"/>
                      <w:bCs/>
                      <w:color w:val="000000" w:themeColor="text1"/>
                      <w:sz w:val="21"/>
                      <w:szCs w:val="21"/>
                    </w:rPr>
                    <w:t>年</w:t>
                  </w:r>
                  <w:r w:rsidR="005501C4" w:rsidRPr="00DC04E5">
                    <w:rPr>
                      <w:rFonts w:ascii="宋体" w:hAnsi="宋体" w:cs="Times New Roman" w:hint="eastAsia"/>
                      <w:bCs/>
                      <w:color w:val="000000" w:themeColor="text1"/>
                      <w:sz w:val="21"/>
                      <w:szCs w:val="21"/>
                    </w:rPr>
                    <w:t>4</w:t>
                  </w:r>
                  <w:r w:rsidRPr="00DC04E5">
                    <w:rPr>
                      <w:rFonts w:ascii="宋体" w:hAnsi="宋体" w:cs="Times New Roman" w:hint="eastAsia"/>
                      <w:bCs/>
                      <w:color w:val="000000" w:themeColor="text1"/>
                      <w:sz w:val="21"/>
                      <w:szCs w:val="21"/>
                    </w:rPr>
                    <w:t>月</w:t>
                  </w:r>
                  <w:r w:rsidR="005501C4" w:rsidRPr="00DC04E5">
                    <w:rPr>
                      <w:rFonts w:ascii="宋体" w:hAnsi="宋体" w:cs="Times New Roman" w:hint="eastAsia"/>
                      <w:bCs/>
                      <w:color w:val="000000" w:themeColor="text1"/>
                      <w:sz w:val="21"/>
                      <w:szCs w:val="21"/>
                    </w:rPr>
                    <w:t>16</w:t>
                  </w:r>
                  <w:r w:rsidRPr="00DC04E5">
                    <w:rPr>
                      <w:rFonts w:ascii="宋体" w:hAnsi="宋体" w:cs="Times New Roman" w:hint="eastAsia"/>
                      <w:bCs/>
                      <w:color w:val="000000" w:themeColor="text1"/>
                      <w:sz w:val="21"/>
                      <w:szCs w:val="21"/>
                    </w:rPr>
                    <w:t>日</w:t>
                  </w:r>
                </w:p>
              </w:tc>
              <w:tc>
                <w:tcPr>
                  <w:tcW w:w="1045" w:type="dxa"/>
                  <w:noWrap/>
                  <w:vAlign w:val="center"/>
                </w:tcPr>
                <w:p w:rsidR="00110ECB" w:rsidRPr="00DC04E5" w:rsidRDefault="003649E9">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w:t>
                  </w:r>
                </w:p>
              </w:tc>
              <w:tc>
                <w:tcPr>
                  <w:tcW w:w="1026" w:type="dxa"/>
                  <w:noWrap/>
                  <w:vAlign w:val="center"/>
                </w:tcPr>
                <w:p w:rsidR="00110ECB" w:rsidRPr="00DC04E5" w:rsidRDefault="003649E9">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0</w:t>
                  </w:r>
                </w:p>
              </w:tc>
            </w:tr>
            <w:tr w:rsidR="00110ECB" w:rsidRPr="00DC04E5" w:rsidTr="00971D89">
              <w:trPr>
                <w:cantSplit/>
                <w:tblHeader/>
              </w:trPr>
              <w:tc>
                <w:tcPr>
                  <w:tcW w:w="2009" w:type="dxa"/>
                  <w:noWrap/>
                  <w:vAlign w:val="center"/>
                </w:tcPr>
                <w:p w:rsidR="00110ECB" w:rsidRPr="00DC04E5" w:rsidRDefault="00B228F0">
                  <w:pPr>
                    <w:widowControl/>
                    <w:ind w:left="400" w:hanging="400"/>
                    <w:jc w:val="center"/>
                    <w:rPr>
                      <w:rFonts w:ascii="宋体" w:hAnsi="宋体" w:cs="Times New Roman"/>
                      <w:bCs/>
                      <w:color w:val="000000" w:themeColor="text1"/>
                      <w:kern w:val="0"/>
                      <w:sz w:val="21"/>
                      <w:szCs w:val="21"/>
                    </w:rPr>
                  </w:pPr>
                  <w:r w:rsidRPr="00DC04E5">
                    <w:rPr>
                      <w:rFonts w:ascii="宋体" w:hAnsi="宋体" w:cs="Times New Roman" w:hint="eastAsia"/>
                      <w:bCs/>
                      <w:color w:val="000000" w:themeColor="text1"/>
                      <w:kern w:val="0"/>
                      <w:sz w:val="21"/>
                      <w:szCs w:val="21"/>
                    </w:rPr>
                    <w:t>项目下风向1500m</w:t>
                  </w:r>
                </w:p>
              </w:tc>
              <w:tc>
                <w:tcPr>
                  <w:tcW w:w="1242" w:type="dxa"/>
                  <w:noWrap/>
                  <w:vAlign w:val="center"/>
                </w:tcPr>
                <w:p w:rsidR="00110ECB" w:rsidRPr="00DC04E5" w:rsidRDefault="0050589E">
                  <w:pPr>
                    <w:tabs>
                      <w:tab w:val="left" w:pos="540"/>
                      <w:tab w:val="left" w:pos="4095"/>
                    </w:tabs>
                    <w:topLinePunct/>
                    <w:adjustRightInd w:val="0"/>
                    <w:snapToGrid w:val="0"/>
                    <w:spacing w:line="240" w:lineRule="atLeast"/>
                    <w:jc w:val="center"/>
                    <w:rPr>
                      <w:rFonts w:ascii="宋体" w:hAnsi="宋体" w:cs="宋体"/>
                      <w:bCs/>
                      <w:color w:val="000000" w:themeColor="text1"/>
                      <w:sz w:val="21"/>
                      <w:szCs w:val="21"/>
                    </w:rPr>
                  </w:pPr>
                  <w:r w:rsidRPr="00DC04E5">
                    <w:rPr>
                      <w:rFonts w:ascii="宋体" w:hAnsi="宋体" w:cs="宋体"/>
                      <w:bCs/>
                      <w:color w:val="000000" w:themeColor="text1"/>
                      <w:sz w:val="21"/>
                      <w:szCs w:val="21"/>
                    </w:rPr>
                    <w:t>126.4126611</w:t>
                  </w:r>
                </w:p>
              </w:tc>
              <w:tc>
                <w:tcPr>
                  <w:tcW w:w="1161" w:type="dxa"/>
                  <w:noWrap/>
                  <w:vAlign w:val="center"/>
                </w:tcPr>
                <w:p w:rsidR="00110ECB" w:rsidRPr="00DC04E5" w:rsidRDefault="0050589E">
                  <w:pPr>
                    <w:spacing w:line="0" w:lineRule="atLeast"/>
                    <w:jc w:val="center"/>
                    <w:rPr>
                      <w:rFonts w:ascii="宋体" w:hAnsi="宋体" w:cs="宋体"/>
                      <w:bCs/>
                      <w:color w:val="000000" w:themeColor="text1"/>
                      <w:sz w:val="21"/>
                      <w:szCs w:val="21"/>
                    </w:rPr>
                  </w:pPr>
                  <w:r w:rsidRPr="00DC04E5">
                    <w:rPr>
                      <w:rFonts w:ascii="宋体" w:hAnsi="宋体" w:cs="宋体"/>
                      <w:bCs/>
                      <w:color w:val="000000" w:themeColor="text1"/>
                      <w:sz w:val="21"/>
                      <w:szCs w:val="21"/>
                    </w:rPr>
                    <w:t>41.9327722</w:t>
                  </w:r>
                </w:p>
              </w:tc>
              <w:tc>
                <w:tcPr>
                  <w:tcW w:w="1536" w:type="dxa"/>
                  <w:vMerge/>
                  <w:noWrap/>
                  <w:vAlign w:val="center"/>
                </w:tcPr>
                <w:p w:rsidR="00110ECB" w:rsidRPr="00DC04E5" w:rsidRDefault="00110ECB">
                  <w:pPr>
                    <w:spacing w:line="0" w:lineRule="atLeast"/>
                    <w:jc w:val="center"/>
                    <w:rPr>
                      <w:rFonts w:ascii="宋体" w:hAnsi="宋体" w:cs="Times New Roman"/>
                      <w:bCs/>
                      <w:color w:val="000000" w:themeColor="text1"/>
                      <w:sz w:val="21"/>
                      <w:szCs w:val="21"/>
                      <w:lang w:val="zh-CN"/>
                    </w:rPr>
                  </w:pPr>
                </w:p>
              </w:tc>
              <w:tc>
                <w:tcPr>
                  <w:tcW w:w="1051" w:type="dxa"/>
                  <w:vMerge/>
                  <w:noWrap/>
                  <w:vAlign w:val="center"/>
                </w:tcPr>
                <w:p w:rsidR="00110ECB" w:rsidRPr="00DC04E5" w:rsidRDefault="00110ECB">
                  <w:pPr>
                    <w:spacing w:line="0" w:lineRule="atLeast"/>
                    <w:jc w:val="center"/>
                    <w:rPr>
                      <w:rFonts w:ascii="宋体" w:hAnsi="宋体" w:cs="Times New Roman"/>
                      <w:bCs/>
                      <w:color w:val="000000" w:themeColor="text1"/>
                      <w:sz w:val="21"/>
                      <w:szCs w:val="21"/>
                    </w:rPr>
                  </w:pPr>
                </w:p>
              </w:tc>
              <w:tc>
                <w:tcPr>
                  <w:tcW w:w="1045" w:type="dxa"/>
                  <w:noWrap/>
                  <w:vAlign w:val="center"/>
                </w:tcPr>
                <w:p w:rsidR="00110ECB" w:rsidRPr="00DC04E5" w:rsidRDefault="0050589E">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东北</w:t>
                  </w:r>
                </w:p>
              </w:tc>
              <w:tc>
                <w:tcPr>
                  <w:tcW w:w="1026" w:type="dxa"/>
                  <w:noWrap/>
                  <w:vAlign w:val="center"/>
                </w:tcPr>
                <w:p w:rsidR="00110ECB" w:rsidRPr="00DC04E5" w:rsidRDefault="00B228F0">
                  <w:pPr>
                    <w:spacing w:line="0" w:lineRule="atLeast"/>
                    <w:jc w:val="center"/>
                    <w:rPr>
                      <w:rFonts w:ascii="宋体" w:hAnsi="宋体" w:cs="Times New Roman"/>
                      <w:bCs/>
                      <w:color w:val="000000" w:themeColor="text1"/>
                      <w:sz w:val="21"/>
                      <w:szCs w:val="21"/>
                    </w:rPr>
                  </w:pPr>
                  <w:r w:rsidRPr="00DC04E5">
                    <w:rPr>
                      <w:rFonts w:ascii="宋体" w:hAnsi="宋体" w:cs="Times New Roman" w:hint="eastAsia"/>
                      <w:bCs/>
                      <w:color w:val="000000" w:themeColor="text1"/>
                      <w:sz w:val="21"/>
                      <w:szCs w:val="21"/>
                    </w:rPr>
                    <w:t>1500</w:t>
                  </w:r>
                </w:p>
              </w:tc>
            </w:tr>
          </w:tbl>
          <w:p w:rsidR="00110ECB" w:rsidRPr="00DC04E5" w:rsidRDefault="00110ECB">
            <w:pPr>
              <w:tabs>
                <w:tab w:val="left" w:pos="280"/>
              </w:tabs>
              <w:ind w:firstLineChars="200" w:firstLine="480"/>
              <w:rPr>
                <w:rFonts w:ascii="宋体" w:hAnsi="宋体" w:cs="宋体"/>
                <w:bCs/>
                <w:color w:val="000000" w:themeColor="text1"/>
              </w:rPr>
            </w:pPr>
          </w:p>
          <w:p w:rsidR="00110ECB" w:rsidRPr="00DC04E5" w:rsidRDefault="003649E9">
            <w:pPr>
              <w:ind w:firstLineChars="200" w:firstLine="480"/>
              <w:rPr>
                <w:rFonts w:ascii="宋体" w:hAnsi="宋体" w:cs="宋体"/>
                <w:bCs/>
                <w:color w:val="000000" w:themeColor="text1"/>
              </w:rPr>
            </w:pPr>
            <w:r w:rsidRPr="00DC04E5">
              <w:rPr>
                <w:rFonts w:ascii="宋体" w:hAnsi="宋体" w:cs="宋体" w:hint="eastAsia"/>
                <w:bCs/>
                <w:color w:val="000000" w:themeColor="text1"/>
              </w:rPr>
              <w:t>②监测项目</w:t>
            </w:r>
          </w:p>
          <w:p w:rsidR="00110ECB" w:rsidRPr="00DC04E5" w:rsidRDefault="003649E9">
            <w:pPr>
              <w:ind w:firstLineChars="200" w:firstLine="480"/>
              <w:rPr>
                <w:rFonts w:ascii="宋体" w:hAnsi="宋体"/>
                <w:bCs/>
                <w:color w:val="000000" w:themeColor="text1"/>
                <w:vertAlign w:val="subscript"/>
              </w:rPr>
            </w:pPr>
            <w:r w:rsidRPr="00DC04E5">
              <w:rPr>
                <w:rFonts w:ascii="宋体" w:hAnsi="宋体" w:cs="宋体" w:hint="eastAsia"/>
                <w:bCs/>
                <w:color w:val="000000" w:themeColor="text1"/>
              </w:rPr>
              <w:t>监测项目：</w:t>
            </w:r>
            <w:r w:rsidRPr="00DC04E5">
              <w:rPr>
                <w:rFonts w:ascii="宋体" w:hAnsi="宋体" w:hint="eastAsia"/>
                <w:bCs/>
                <w:color w:val="000000" w:themeColor="text1"/>
              </w:rPr>
              <w:t>TSP、PM</w:t>
            </w:r>
            <w:r w:rsidRPr="00DC04E5">
              <w:rPr>
                <w:rFonts w:ascii="宋体" w:hAnsi="宋体" w:hint="eastAsia"/>
                <w:bCs/>
                <w:color w:val="000000" w:themeColor="text1"/>
                <w:vertAlign w:val="subscript"/>
              </w:rPr>
              <w:t>10</w:t>
            </w:r>
            <w:r w:rsidRPr="00DC04E5">
              <w:rPr>
                <w:rFonts w:ascii="宋体" w:hAnsi="宋体" w:hint="eastAsia"/>
                <w:bCs/>
                <w:color w:val="000000" w:themeColor="text1"/>
              </w:rPr>
              <w:t>、PM</w:t>
            </w:r>
            <w:r w:rsidRPr="00DC04E5">
              <w:rPr>
                <w:rFonts w:ascii="宋体" w:hAnsi="宋体" w:hint="eastAsia"/>
                <w:bCs/>
                <w:color w:val="000000" w:themeColor="text1"/>
                <w:vertAlign w:val="subscript"/>
              </w:rPr>
              <w:t>2.5</w:t>
            </w:r>
            <w:r w:rsidRPr="00DC04E5">
              <w:rPr>
                <w:rFonts w:ascii="宋体" w:hAnsi="宋体" w:hint="eastAsia"/>
                <w:bCs/>
                <w:color w:val="000000" w:themeColor="text1"/>
              </w:rPr>
              <w:t>。</w:t>
            </w:r>
          </w:p>
          <w:p w:rsidR="00110ECB" w:rsidRPr="00DC04E5" w:rsidRDefault="003649E9">
            <w:pPr>
              <w:pStyle w:val="a5"/>
              <w:spacing w:line="360" w:lineRule="auto"/>
              <w:ind w:firstLineChars="200" w:firstLine="576"/>
              <w:rPr>
                <w:rFonts w:ascii="宋体" w:hAnsi="宋体" w:cs="宋体"/>
                <w:bCs/>
                <w:color w:val="000000" w:themeColor="text1"/>
                <w:sz w:val="24"/>
              </w:rPr>
            </w:pPr>
            <w:r w:rsidRPr="00DC04E5">
              <w:rPr>
                <w:rFonts w:ascii="宋体" w:hAnsi="宋体" w:cs="宋体" w:hint="eastAsia"/>
                <w:bCs/>
                <w:color w:val="000000" w:themeColor="text1"/>
                <w:sz w:val="24"/>
              </w:rPr>
              <w:t>③监测单位及时间</w:t>
            </w:r>
          </w:p>
          <w:p w:rsidR="00110ECB" w:rsidRPr="00DC04E5" w:rsidRDefault="003649E9">
            <w:pPr>
              <w:ind w:firstLineChars="200" w:firstLine="480"/>
              <w:jc w:val="left"/>
              <w:rPr>
                <w:rFonts w:ascii="宋体" w:hAnsi="宋体" w:cs="宋体"/>
                <w:bCs/>
                <w:color w:val="000000" w:themeColor="text1"/>
              </w:rPr>
            </w:pPr>
            <w:r w:rsidRPr="00DC04E5">
              <w:rPr>
                <w:rFonts w:ascii="宋体" w:hAnsi="宋体" w:cs="宋体" w:hint="eastAsia"/>
                <w:bCs/>
                <w:color w:val="000000" w:themeColor="text1"/>
              </w:rPr>
              <w:t>吉林省国安环境检测有限公司于20</w:t>
            </w:r>
            <w:r w:rsidR="00552EC5" w:rsidRPr="00DC04E5">
              <w:rPr>
                <w:rFonts w:ascii="宋体" w:hAnsi="宋体" w:cs="宋体" w:hint="eastAsia"/>
                <w:bCs/>
                <w:color w:val="000000" w:themeColor="text1"/>
              </w:rPr>
              <w:t>20</w:t>
            </w:r>
            <w:r w:rsidRPr="00DC04E5">
              <w:rPr>
                <w:rFonts w:ascii="宋体" w:hAnsi="宋体" w:cs="宋体" w:hint="eastAsia"/>
                <w:bCs/>
                <w:color w:val="000000" w:themeColor="text1"/>
              </w:rPr>
              <w:t>年</w:t>
            </w:r>
            <w:r w:rsidR="00552EC5" w:rsidRPr="00DC04E5">
              <w:rPr>
                <w:rFonts w:ascii="宋体" w:hAnsi="宋体" w:cs="宋体" w:hint="eastAsia"/>
                <w:bCs/>
                <w:color w:val="000000" w:themeColor="text1"/>
              </w:rPr>
              <w:t>4</w:t>
            </w:r>
            <w:r w:rsidRPr="00DC04E5">
              <w:rPr>
                <w:rFonts w:ascii="宋体" w:hAnsi="宋体" w:cs="宋体" w:hint="eastAsia"/>
                <w:bCs/>
                <w:color w:val="000000" w:themeColor="text1"/>
              </w:rPr>
              <w:t>月</w:t>
            </w:r>
            <w:r w:rsidR="00552EC5" w:rsidRPr="00DC04E5">
              <w:rPr>
                <w:rFonts w:ascii="宋体" w:hAnsi="宋体" w:cs="宋体" w:hint="eastAsia"/>
                <w:bCs/>
                <w:color w:val="000000" w:themeColor="text1"/>
              </w:rPr>
              <w:t>10</w:t>
            </w:r>
            <w:r w:rsidRPr="00DC04E5">
              <w:rPr>
                <w:rFonts w:ascii="宋体" w:hAnsi="宋体" w:cs="宋体" w:hint="eastAsia"/>
                <w:bCs/>
                <w:color w:val="000000" w:themeColor="text1"/>
              </w:rPr>
              <w:t>日</w:t>
            </w:r>
            <w:r w:rsidR="00552EC5" w:rsidRPr="00DC04E5">
              <w:rPr>
                <w:rFonts w:ascii="宋体" w:hAnsi="宋体" w:cs="宋体" w:hint="eastAsia"/>
                <w:bCs/>
                <w:color w:val="000000" w:themeColor="text1"/>
              </w:rPr>
              <w:t>-4</w:t>
            </w:r>
            <w:r w:rsidRPr="00DC04E5">
              <w:rPr>
                <w:rFonts w:ascii="宋体" w:hAnsi="宋体" w:cs="宋体" w:hint="eastAsia"/>
                <w:bCs/>
                <w:color w:val="000000" w:themeColor="text1"/>
              </w:rPr>
              <w:t>月</w:t>
            </w:r>
            <w:r w:rsidR="00552EC5" w:rsidRPr="00DC04E5">
              <w:rPr>
                <w:rFonts w:ascii="宋体" w:hAnsi="宋体" w:cs="宋体" w:hint="eastAsia"/>
                <w:bCs/>
                <w:color w:val="000000" w:themeColor="text1"/>
              </w:rPr>
              <w:t>16</w:t>
            </w:r>
            <w:r w:rsidRPr="00DC04E5">
              <w:rPr>
                <w:rFonts w:ascii="宋体" w:hAnsi="宋体" w:cs="宋体" w:hint="eastAsia"/>
                <w:bCs/>
                <w:color w:val="000000" w:themeColor="text1"/>
              </w:rPr>
              <w:t>日进行监测。</w:t>
            </w:r>
          </w:p>
          <w:p w:rsidR="00110ECB" w:rsidRPr="00DC04E5" w:rsidRDefault="003649E9">
            <w:pPr>
              <w:ind w:firstLineChars="200" w:firstLine="480"/>
              <w:jc w:val="left"/>
              <w:rPr>
                <w:rFonts w:ascii="宋体" w:hAnsi="宋体" w:cs="宋体"/>
                <w:bCs/>
                <w:color w:val="000000" w:themeColor="text1"/>
              </w:rPr>
            </w:pPr>
            <w:r w:rsidRPr="00DC04E5">
              <w:rPr>
                <w:rFonts w:ascii="宋体" w:hAnsi="宋体" w:cs="宋体" w:hint="eastAsia"/>
                <w:bCs/>
                <w:color w:val="000000" w:themeColor="text1"/>
              </w:rPr>
              <w:t>④监测及评价结果</w:t>
            </w:r>
          </w:p>
          <w:p w:rsidR="00110ECB" w:rsidRPr="00DC04E5" w:rsidRDefault="003649E9">
            <w:pPr>
              <w:ind w:firstLineChars="200" w:firstLine="480"/>
              <w:jc w:val="left"/>
              <w:rPr>
                <w:rFonts w:ascii="宋体" w:hAnsi="宋体" w:cs="Times New Roman"/>
                <w:bCs/>
                <w:color w:val="000000" w:themeColor="text1"/>
                <w:szCs w:val="20"/>
              </w:rPr>
            </w:pPr>
            <w:r w:rsidRPr="00DC04E5">
              <w:rPr>
                <w:rFonts w:ascii="宋体" w:hAnsi="宋体" w:cs="宋体" w:hint="eastAsia"/>
                <w:bCs/>
                <w:color w:val="000000" w:themeColor="text1"/>
              </w:rPr>
              <w:t>本次监测结果及评价结果详见表</w:t>
            </w:r>
            <w:r w:rsidR="006F2811" w:rsidRPr="00DC04E5">
              <w:rPr>
                <w:rFonts w:ascii="宋体" w:hAnsi="宋体" w:cs="宋体" w:hint="eastAsia"/>
                <w:bCs/>
                <w:color w:val="000000" w:themeColor="text1"/>
              </w:rPr>
              <w:t>9</w:t>
            </w:r>
            <w:r w:rsidRPr="00DC04E5">
              <w:rPr>
                <w:rFonts w:ascii="宋体" w:hAnsi="宋体" w:cs="宋体" w:hint="eastAsia"/>
                <w:bCs/>
                <w:color w:val="000000" w:themeColor="text1"/>
              </w:rPr>
              <w:t>。</w:t>
            </w:r>
          </w:p>
          <w:p w:rsidR="00110ECB" w:rsidRPr="00DC04E5" w:rsidRDefault="003649E9">
            <w:pPr>
              <w:adjustRightInd w:val="0"/>
              <w:snapToGrid w:val="0"/>
              <w:spacing w:line="240" w:lineRule="auto"/>
              <w:jc w:val="center"/>
              <w:rPr>
                <w:rFonts w:cs="Times New Roman"/>
                <w:b/>
                <w:color w:val="000000" w:themeColor="text1"/>
                <w:sz w:val="21"/>
                <w:szCs w:val="21"/>
                <w:u w:val="single"/>
              </w:rPr>
            </w:pPr>
            <w:r w:rsidRPr="00DC04E5">
              <w:rPr>
                <w:rFonts w:ascii="宋体" w:hAnsi="宋体" w:cs="宋体" w:hint="eastAsia"/>
                <w:b/>
                <w:color w:val="000000" w:themeColor="text1"/>
                <w:sz w:val="21"/>
                <w:szCs w:val="21"/>
                <w:u w:val="single"/>
              </w:rPr>
              <w:t>表</w:t>
            </w:r>
            <w:r w:rsidR="006F2811" w:rsidRPr="00DC04E5">
              <w:rPr>
                <w:rFonts w:ascii="宋体" w:hAnsi="宋体" w:cs="宋体" w:hint="eastAsia"/>
                <w:b/>
                <w:color w:val="000000" w:themeColor="text1"/>
                <w:sz w:val="21"/>
                <w:szCs w:val="21"/>
                <w:u w:val="single"/>
              </w:rPr>
              <w:t>9</w:t>
            </w:r>
            <w:r w:rsidRPr="00DC04E5">
              <w:rPr>
                <w:rFonts w:ascii="宋体" w:hAnsi="宋体" w:cs="宋体" w:hint="eastAsia"/>
                <w:b/>
                <w:color w:val="000000" w:themeColor="text1"/>
                <w:sz w:val="21"/>
                <w:szCs w:val="21"/>
                <w:u w:val="single"/>
              </w:rPr>
              <w:t>其他污染物环境质量现状（监测结果）表</w:t>
            </w:r>
          </w:p>
          <w:tbl>
            <w:tblPr>
              <w:tblW w:w="9072" w:type="dxa"/>
              <w:jc w:val="center"/>
              <w:tblBorders>
                <w:top w:val="single" w:sz="12" w:space="0" w:color="auto"/>
                <w:bottom w:val="single" w:sz="12" w:space="0" w:color="auto"/>
                <w:insideH w:val="single" w:sz="4" w:space="0" w:color="auto"/>
                <w:insideV w:val="single" w:sz="4" w:space="0" w:color="auto"/>
              </w:tblBorders>
              <w:tblCellMar>
                <w:left w:w="6" w:type="dxa"/>
                <w:right w:w="6" w:type="dxa"/>
              </w:tblCellMar>
              <w:tblLook w:val="04A0"/>
            </w:tblPr>
            <w:tblGrid>
              <w:gridCol w:w="785"/>
              <w:gridCol w:w="1167"/>
              <w:gridCol w:w="982"/>
              <w:gridCol w:w="1229"/>
              <w:gridCol w:w="961"/>
              <w:gridCol w:w="1411"/>
              <w:gridCol w:w="850"/>
              <w:gridCol w:w="846"/>
              <w:gridCol w:w="841"/>
            </w:tblGrid>
            <w:tr w:rsidR="00110ECB" w:rsidRPr="00DC04E5" w:rsidTr="00971D89">
              <w:trPr>
                <w:cantSplit/>
                <w:tblHeader/>
                <w:jc w:val="center"/>
              </w:trPr>
              <w:tc>
                <w:tcPr>
                  <w:tcW w:w="785" w:type="dxa"/>
                  <w:vMerge w:val="restart"/>
                  <w:noWrap/>
                  <w:vAlign w:val="center"/>
                </w:tcPr>
                <w:p w:rsidR="00110ECB" w:rsidRPr="00DC04E5" w:rsidRDefault="003649E9" w:rsidP="00311951">
                  <w:pPr>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监测点名称</w:t>
                  </w:r>
                </w:p>
              </w:tc>
              <w:tc>
                <w:tcPr>
                  <w:tcW w:w="2149" w:type="dxa"/>
                  <w:gridSpan w:val="2"/>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监测点坐标</w:t>
                  </w:r>
                </w:p>
              </w:tc>
              <w:tc>
                <w:tcPr>
                  <w:tcW w:w="1229" w:type="dxa"/>
                  <w:vMerge w:val="restart"/>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污染物</w:t>
                  </w:r>
                </w:p>
              </w:tc>
              <w:tc>
                <w:tcPr>
                  <w:tcW w:w="961" w:type="dxa"/>
                  <w:vMerge w:val="restart"/>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平均时间</w:t>
                  </w:r>
                </w:p>
              </w:tc>
              <w:tc>
                <w:tcPr>
                  <w:tcW w:w="1411" w:type="dxa"/>
                  <w:vMerge w:val="restart"/>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监测浓度范围（μg/m</w:t>
                  </w:r>
                  <w:r w:rsidRPr="00DC04E5">
                    <w:rPr>
                      <w:rFonts w:ascii="宋体" w:hAnsi="宋体" w:cs="宋体" w:hint="eastAsia"/>
                      <w:bCs/>
                      <w:color w:val="000000" w:themeColor="text1"/>
                      <w:sz w:val="21"/>
                      <w:szCs w:val="21"/>
                      <w:vertAlign w:val="superscript"/>
                    </w:rPr>
                    <w:t>3</w:t>
                  </w:r>
                  <w:r w:rsidRPr="00DC04E5">
                    <w:rPr>
                      <w:rFonts w:ascii="宋体" w:hAnsi="宋体" w:cs="宋体" w:hint="eastAsia"/>
                      <w:bCs/>
                      <w:color w:val="000000" w:themeColor="text1"/>
                      <w:sz w:val="21"/>
                      <w:szCs w:val="21"/>
                    </w:rPr>
                    <w:t>）</w:t>
                  </w:r>
                </w:p>
              </w:tc>
              <w:tc>
                <w:tcPr>
                  <w:tcW w:w="850" w:type="dxa"/>
                  <w:vMerge w:val="restart"/>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最大浓度占标率/%</w:t>
                  </w:r>
                </w:p>
              </w:tc>
              <w:tc>
                <w:tcPr>
                  <w:tcW w:w="846" w:type="dxa"/>
                  <w:vMerge w:val="restart"/>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超标率/%</w:t>
                  </w:r>
                </w:p>
              </w:tc>
              <w:tc>
                <w:tcPr>
                  <w:tcW w:w="841" w:type="dxa"/>
                  <w:vMerge w:val="restart"/>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达标情况</w:t>
                  </w:r>
                </w:p>
              </w:tc>
            </w:tr>
            <w:tr w:rsidR="00110ECB" w:rsidRPr="00DC04E5" w:rsidTr="00971D89">
              <w:trPr>
                <w:cantSplit/>
                <w:tblHeader/>
                <w:jc w:val="center"/>
              </w:trPr>
              <w:tc>
                <w:tcPr>
                  <w:tcW w:w="785" w:type="dxa"/>
                  <w:vMerge/>
                  <w:noWrap/>
                  <w:vAlign w:val="center"/>
                </w:tcPr>
                <w:p w:rsidR="00110ECB" w:rsidRPr="00DC04E5" w:rsidRDefault="00110ECB" w:rsidP="00311951">
                  <w:pPr>
                    <w:spacing w:line="240" w:lineRule="auto"/>
                    <w:jc w:val="center"/>
                    <w:rPr>
                      <w:rFonts w:ascii="宋体" w:hAnsi="宋体" w:cs="宋体"/>
                      <w:bCs/>
                      <w:color w:val="000000" w:themeColor="text1"/>
                      <w:sz w:val="21"/>
                      <w:szCs w:val="21"/>
                    </w:rPr>
                  </w:pPr>
                </w:p>
              </w:tc>
              <w:tc>
                <w:tcPr>
                  <w:tcW w:w="1167" w:type="dxa"/>
                  <w:noWrap/>
                  <w:vAlign w:val="center"/>
                </w:tcPr>
                <w:p w:rsidR="00110ECB" w:rsidRPr="00DC04E5" w:rsidRDefault="003649E9">
                  <w:pPr>
                    <w:tabs>
                      <w:tab w:val="left" w:pos="540"/>
                      <w:tab w:val="left" w:pos="4095"/>
                    </w:tabs>
                    <w:topLinePunct/>
                    <w:adjustRightInd w:val="0"/>
                    <w:snapToGrid w:val="0"/>
                    <w:spacing w:line="24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X</w:t>
                  </w:r>
                </w:p>
              </w:tc>
              <w:tc>
                <w:tcPr>
                  <w:tcW w:w="982"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Y</w:t>
                  </w:r>
                </w:p>
              </w:tc>
              <w:tc>
                <w:tcPr>
                  <w:tcW w:w="1229" w:type="dxa"/>
                  <w:vMerge/>
                  <w:noWrap/>
                  <w:vAlign w:val="center"/>
                </w:tcPr>
                <w:p w:rsidR="00110ECB" w:rsidRPr="00DC04E5" w:rsidRDefault="00110ECB">
                  <w:pPr>
                    <w:spacing w:line="0" w:lineRule="atLeast"/>
                    <w:jc w:val="center"/>
                    <w:rPr>
                      <w:rFonts w:ascii="宋体" w:hAnsi="宋体" w:cs="宋体"/>
                      <w:bCs/>
                      <w:color w:val="000000" w:themeColor="text1"/>
                      <w:sz w:val="21"/>
                      <w:szCs w:val="21"/>
                      <w:lang w:val="zh-CN"/>
                    </w:rPr>
                  </w:pPr>
                </w:p>
              </w:tc>
              <w:tc>
                <w:tcPr>
                  <w:tcW w:w="961" w:type="dxa"/>
                  <w:vMerge/>
                  <w:noWrap/>
                  <w:vAlign w:val="center"/>
                </w:tcPr>
                <w:p w:rsidR="00110ECB" w:rsidRPr="00DC04E5" w:rsidRDefault="00110ECB">
                  <w:pPr>
                    <w:spacing w:line="0" w:lineRule="atLeast"/>
                    <w:jc w:val="center"/>
                    <w:rPr>
                      <w:rFonts w:ascii="宋体" w:hAnsi="宋体" w:cs="宋体"/>
                      <w:bCs/>
                      <w:color w:val="000000" w:themeColor="text1"/>
                      <w:sz w:val="21"/>
                      <w:szCs w:val="21"/>
                    </w:rPr>
                  </w:pPr>
                </w:p>
              </w:tc>
              <w:tc>
                <w:tcPr>
                  <w:tcW w:w="1411" w:type="dxa"/>
                  <w:vMerge/>
                  <w:noWrap/>
                  <w:vAlign w:val="center"/>
                </w:tcPr>
                <w:p w:rsidR="00110ECB" w:rsidRPr="00DC04E5" w:rsidRDefault="00110ECB">
                  <w:pPr>
                    <w:spacing w:line="0" w:lineRule="atLeast"/>
                    <w:jc w:val="center"/>
                    <w:rPr>
                      <w:rFonts w:ascii="宋体" w:hAnsi="宋体" w:cs="宋体"/>
                      <w:bCs/>
                      <w:color w:val="000000" w:themeColor="text1"/>
                      <w:sz w:val="21"/>
                      <w:szCs w:val="21"/>
                    </w:rPr>
                  </w:pPr>
                </w:p>
              </w:tc>
              <w:tc>
                <w:tcPr>
                  <w:tcW w:w="850" w:type="dxa"/>
                  <w:vMerge/>
                  <w:noWrap/>
                  <w:vAlign w:val="center"/>
                </w:tcPr>
                <w:p w:rsidR="00110ECB" w:rsidRPr="00DC04E5" w:rsidRDefault="00110ECB">
                  <w:pPr>
                    <w:spacing w:line="0" w:lineRule="atLeast"/>
                    <w:jc w:val="center"/>
                    <w:rPr>
                      <w:rFonts w:ascii="宋体" w:hAnsi="宋体" w:cs="宋体"/>
                      <w:bCs/>
                      <w:color w:val="000000" w:themeColor="text1"/>
                      <w:sz w:val="21"/>
                      <w:szCs w:val="21"/>
                    </w:rPr>
                  </w:pPr>
                </w:p>
              </w:tc>
              <w:tc>
                <w:tcPr>
                  <w:tcW w:w="846" w:type="dxa"/>
                  <w:vMerge/>
                  <w:noWrap/>
                  <w:vAlign w:val="center"/>
                </w:tcPr>
                <w:p w:rsidR="00110ECB" w:rsidRPr="00DC04E5" w:rsidRDefault="00110ECB">
                  <w:pPr>
                    <w:spacing w:line="0" w:lineRule="atLeast"/>
                    <w:jc w:val="center"/>
                    <w:rPr>
                      <w:rFonts w:ascii="宋体" w:hAnsi="宋体" w:cs="宋体"/>
                      <w:bCs/>
                      <w:color w:val="000000" w:themeColor="text1"/>
                      <w:sz w:val="21"/>
                      <w:szCs w:val="21"/>
                    </w:rPr>
                  </w:pPr>
                </w:p>
              </w:tc>
              <w:tc>
                <w:tcPr>
                  <w:tcW w:w="841" w:type="dxa"/>
                  <w:vMerge/>
                  <w:noWrap/>
                  <w:vAlign w:val="center"/>
                </w:tcPr>
                <w:p w:rsidR="00110ECB" w:rsidRPr="00DC04E5" w:rsidRDefault="00110ECB">
                  <w:pPr>
                    <w:spacing w:line="0" w:lineRule="atLeast"/>
                    <w:jc w:val="center"/>
                    <w:rPr>
                      <w:rFonts w:ascii="宋体" w:hAnsi="宋体" w:cs="宋体"/>
                      <w:bCs/>
                      <w:color w:val="000000" w:themeColor="text1"/>
                      <w:sz w:val="21"/>
                      <w:szCs w:val="21"/>
                    </w:rPr>
                  </w:pPr>
                </w:p>
              </w:tc>
            </w:tr>
            <w:tr w:rsidR="00110ECB" w:rsidRPr="00DC04E5" w:rsidTr="00971D89">
              <w:trPr>
                <w:cantSplit/>
                <w:trHeight w:val="311"/>
                <w:tblHeader/>
                <w:jc w:val="center"/>
              </w:trPr>
              <w:tc>
                <w:tcPr>
                  <w:tcW w:w="785" w:type="dxa"/>
                  <w:vMerge w:val="restart"/>
                  <w:noWrap/>
                  <w:vAlign w:val="center"/>
                </w:tcPr>
                <w:p w:rsidR="00110ECB" w:rsidRPr="00DC04E5" w:rsidRDefault="003649E9" w:rsidP="00311951">
                  <w:pPr>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项目所在地</w:t>
                  </w:r>
                </w:p>
              </w:tc>
              <w:tc>
                <w:tcPr>
                  <w:tcW w:w="1167" w:type="dxa"/>
                  <w:vMerge w:val="restart"/>
                  <w:noWrap/>
                  <w:vAlign w:val="center"/>
                </w:tcPr>
                <w:p w:rsidR="00110ECB" w:rsidRPr="00DC04E5" w:rsidRDefault="00311951">
                  <w:pPr>
                    <w:tabs>
                      <w:tab w:val="left" w:pos="540"/>
                      <w:tab w:val="left" w:pos="4095"/>
                    </w:tabs>
                    <w:topLinePunct/>
                    <w:adjustRightInd w:val="0"/>
                    <w:snapToGrid w:val="0"/>
                    <w:spacing w:line="240" w:lineRule="atLeast"/>
                    <w:jc w:val="center"/>
                    <w:rPr>
                      <w:rFonts w:ascii="宋体" w:hAnsi="宋体" w:cs="宋体"/>
                      <w:bCs/>
                      <w:color w:val="000000" w:themeColor="text1"/>
                      <w:sz w:val="21"/>
                      <w:szCs w:val="21"/>
                    </w:rPr>
                  </w:pPr>
                  <w:r w:rsidRPr="00DC04E5">
                    <w:rPr>
                      <w:rFonts w:ascii="宋体" w:hAnsi="宋体" w:cs="宋体"/>
                      <w:bCs/>
                      <w:color w:val="000000" w:themeColor="text1"/>
                      <w:sz w:val="21"/>
                      <w:szCs w:val="21"/>
                    </w:rPr>
                    <w:t>126.4001277</w:t>
                  </w:r>
                </w:p>
              </w:tc>
              <w:tc>
                <w:tcPr>
                  <w:tcW w:w="982" w:type="dxa"/>
                  <w:vMerge w:val="restart"/>
                  <w:noWrap/>
                  <w:vAlign w:val="center"/>
                </w:tcPr>
                <w:p w:rsidR="00110ECB" w:rsidRPr="00DC04E5" w:rsidRDefault="00311951">
                  <w:pPr>
                    <w:spacing w:line="0" w:lineRule="atLeast"/>
                    <w:jc w:val="center"/>
                    <w:rPr>
                      <w:rFonts w:ascii="宋体" w:hAnsi="宋体" w:cs="宋体"/>
                      <w:bCs/>
                      <w:color w:val="000000" w:themeColor="text1"/>
                      <w:sz w:val="21"/>
                      <w:szCs w:val="21"/>
                    </w:rPr>
                  </w:pPr>
                  <w:r w:rsidRPr="00DC04E5">
                    <w:rPr>
                      <w:rFonts w:ascii="宋体" w:hAnsi="宋体" w:cs="宋体"/>
                      <w:bCs/>
                      <w:color w:val="000000" w:themeColor="text1"/>
                      <w:sz w:val="21"/>
                      <w:szCs w:val="21"/>
                    </w:rPr>
                    <w:t>41.923061</w:t>
                  </w:r>
                </w:p>
              </w:tc>
              <w:tc>
                <w:tcPr>
                  <w:tcW w:w="1229" w:type="dxa"/>
                  <w:noWrap/>
                  <w:vAlign w:val="center"/>
                </w:tcPr>
                <w:p w:rsidR="00110ECB" w:rsidRPr="00DC04E5" w:rsidRDefault="003649E9">
                  <w:pPr>
                    <w:spacing w:line="0" w:lineRule="atLeast"/>
                    <w:jc w:val="center"/>
                    <w:rPr>
                      <w:rFonts w:ascii="宋体" w:hAnsi="宋体" w:cs="宋体"/>
                      <w:bCs/>
                      <w:color w:val="000000" w:themeColor="text1"/>
                      <w:sz w:val="21"/>
                      <w:szCs w:val="21"/>
                      <w:lang w:val="zh-CN"/>
                    </w:rPr>
                  </w:pPr>
                  <w:r w:rsidRPr="00DC04E5">
                    <w:rPr>
                      <w:rFonts w:ascii="宋体" w:hAnsi="宋体" w:cs="宋体" w:hint="eastAsia"/>
                      <w:bCs/>
                      <w:color w:val="000000" w:themeColor="text1"/>
                      <w:sz w:val="21"/>
                      <w:szCs w:val="21"/>
                    </w:rPr>
                    <w:t>TSP</w:t>
                  </w:r>
                </w:p>
              </w:tc>
              <w:tc>
                <w:tcPr>
                  <w:tcW w:w="96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24小时</w:t>
                  </w:r>
                </w:p>
              </w:tc>
              <w:tc>
                <w:tcPr>
                  <w:tcW w:w="1411" w:type="dxa"/>
                  <w:noWrap/>
                  <w:vAlign w:val="center"/>
                </w:tcPr>
                <w:p w:rsidR="00110ECB" w:rsidRPr="00DC04E5" w:rsidRDefault="00790A3A" w:rsidP="00790A3A">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84-124</w:t>
                  </w:r>
                </w:p>
              </w:tc>
              <w:tc>
                <w:tcPr>
                  <w:tcW w:w="850" w:type="dxa"/>
                  <w:noWrap/>
                  <w:vAlign w:val="center"/>
                </w:tcPr>
                <w:p w:rsidR="00110ECB" w:rsidRPr="00DC04E5" w:rsidRDefault="00C0535F">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41.3</w:t>
                  </w:r>
                </w:p>
              </w:tc>
              <w:tc>
                <w:tcPr>
                  <w:tcW w:w="846"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0</w:t>
                  </w:r>
                </w:p>
              </w:tc>
              <w:tc>
                <w:tcPr>
                  <w:tcW w:w="84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达标</w:t>
                  </w:r>
                </w:p>
              </w:tc>
            </w:tr>
            <w:tr w:rsidR="00110ECB" w:rsidRPr="00DC04E5" w:rsidTr="00971D89">
              <w:trPr>
                <w:cantSplit/>
                <w:trHeight w:val="248"/>
                <w:tblHeader/>
                <w:jc w:val="center"/>
              </w:trPr>
              <w:tc>
                <w:tcPr>
                  <w:tcW w:w="785" w:type="dxa"/>
                  <w:vMerge/>
                  <w:noWrap/>
                  <w:vAlign w:val="center"/>
                </w:tcPr>
                <w:p w:rsidR="00110ECB" w:rsidRPr="00DC04E5" w:rsidRDefault="00110ECB" w:rsidP="00311951">
                  <w:pPr>
                    <w:spacing w:line="240" w:lineRule="auto"/>
                    <w:jc w:val="center"/>
                    <w:rPr>
                      <w:rFonts w:ascii="宋体" w:hAnsi="宋体" w:cs="宋体"/>
                      <w:bCs/>
                      <w:color w:val="000000" w:themeColor="text1"/>
                      <w:sz w:val="21"/>
                      <w:szCs w:val="21"/>
                    </w:rPr>
                  </w:pPr>
                </w:p>
              </w:tc>
              <w:tc>
                <w:tcPr>
                  <w:tcW w:w="1167" w:type="dxa"/>
                  <w:vMerge/>
                  <w:noWrap/>
                  <w:vAlign w:val="center"/>
                </w:tcPr>
                <w:p w:rsidR="00110ECB" w:rsidRPr="00DC04E5" w:rsidRDefault="00110ECB">
                  <w:pPr>
                    <w:tabs>
                      <w:tab w:val="left" w:pos="540"/>
                      <w:tab w:val="left" w:pos="4095"/>
                    </w:tabs>
                    <w:topLinePunct/>
                    <w:adjustRightInd w:val="0"/>
                    <w:snapToGrid w:val="0"/>
                    <w:spacing w:line="240" w:lineRule="atLeast"/>
                    <w:jc w:val="center"/>
                    <w:rPr>
                      <w:rFonts w:ascii="宋体" w:hAnsi="宋体" w:cs="宋体"/>
                      <w:bCs/>
                      <w:color w:val="000000" w:themeColor="text1"/>
                      <w:sz w:val="21"/>
                      <w:szCs w:val="21"/>
                    </w:rPr>
                  </w:pPr>
                </w:p>
              </w:tc>
              <w:tc>
                <w:tcPr>
                  <w:tcW w:w="982" w:type="dxa"/>
                  <w:vMerge/>
                  <w:noWrap/>
                  <w:vAlign w:val="center"/>
                </w:tcPr>
                <w:p w:rsidR="00110ECB" w:rsidRPr="00DC04E5" w:rsidRDefault="00110ECB">
                  <w:pPr>
                    <w:spacing w:line="0" w:lineRule="atLeast"/>
                    <w:jc w:val="center"/>
                    <w:rPr>
                      <w:rFonts w:ascii="宋体" w:hAnsi="宋体" w:cs="宋体"/>
                      <w:bCs/>
                      <w:color w:val="000000" w:themeColor="text1"/>
                      <w:sz w:val="21"/>
                      <w:szCs w:val="21"/>
                    </w:rPr>
                  </w:pPr>
                </w:p>
              </w:tc>
              <w:tc>
                <w:tcPr>
                  <w:tcW w:w="1229" w:type="dxa"/>
                  <w:noWrap/>
                  <w:vAlign w:val="center"/>
                </w:tcPr>
                <w:p w:rsidR="00110ECB" w:rsidRPr="00DC04E5" w:rsidRDefault="003649E9">
                  <w:pPr>
                    <w:spacing w:line="0" w:lineRule="atLeast"/>
                    <w:jc w:val="center"/>
                    <w:rPr>
                      <w:rFonts w:ascii="宋体" w:hAnsi="宋体" w:cs="宋体"/>
                      <w:bCs/>
                      <w:color w:val="000000" w:themeColor="text1"/>
                      <w:sz w:val="21"/>
                      <w:szCs w:val="21"/>
                      <w:lang w:val="zh-CN"/>
                    </w:rPr>
                  </w:pPr>
                  <w:r w:rsidRPr="00DC04E5">
                    <w:rPr>
                      <w:rFonts w:ascii="宋体" w:hAnsi="宋体" w:cs="宋体" w:hint="eastAsia"/>
                      <w:bCs/>
                      <w:color w:val="000000" w:themeColor="text1"/>
                      <w:sz w:val="21"/>
                      <w:szCs w:val="21"/>
                    </w:rPr>
                    <w:t>PM</w:t>
                  </w:r>
                  <w:r w:rsidRPr="00DC04E5">
                    <w:rPr>
                      <w:rFonts w:ascii="宋体" w:hAnsi="宋体" w:cs="宋体" w:hint="eastAsia"/>
                      <w:bCs/>
                      <w:color w:val="000000" w:themeColor="text1"/>
                      <w:sz w:val="21"/>
                      <w:szCs w:val="21"/>
                      <w:vertAlign w:val="subscript"/>
                    </w:rPr>
                    <w:t>10</w:t>
                  </w:r>
                </w:p>
              </w:tc>
              <w:tc>
                <w:tcPr>
                  <w:tcW w:w="96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24小时</w:t>
                  </w:r>
                </w:p>
              </w:tc>
              <w:tc>
                <w:tcPr>
                  <w:tcW w:w="1411" w:type="dxa"/>
                  <w:noWrap/>
                  <w:vAlign w:val="center"/>
                </w:tcPr>
                <w:p w:rsidR="00110ECB" w:rsidRPr="00DC04E5" w:rsidRDefault="00790A3A">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65-98</w:t>
                  </w:r>
                </w:p>
              </w:tc>
              <w:tc>
                <w:tcPr>
                  <w:tcW w:w="850" w:type="dxa"/>
                  <w:noWrap/>
                  <w:vAlign w:val="center"/>
                </w:tcPr>
                <w:p w:rsidR="00110ECB" w:rsidRPr="00DC04E5" w:rsidRDefault="00C0535F">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65.3</w:t>
                  </w:r>
                </w:p>
              </w:tc>
              <w:tc>
                <w:tcPr>
                  <w:tcW w:w="846"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0</w:t>
                  </w:r>
                </w:p>
              </w:tc>
              <w:tc>
                <w:tcPr>
                  <w:tcW w:w="84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达标</w:t>
                  </w:r>
                </w:p>
              </w:tc>
            </w:tr>
            <w:tr w:rsidR="00110ECB" w:rsidRPr="00DC04E5" w:rsidTr="00971D89">
              <w:trPr>
                <w:cantSplit/>
                <w:trHeight w:val="248"/>
                <w:tblHeader/>
                <w:jc w:val="center"/>
              </w:trPr>
              <w:tc>
                <w:tcPr>
                  <w:tcW w:w="785" w:type="dxa"/>
                  <w:vMerge/>
                  <w:noWrap/>
                  <w:vAlign w:val="center"/>
                </w:tcPr>
                <w:p w:rsidR="00110ECB" w:rsidRPr="00DC04E5" w:rsidRDefault="00110ECB" w:rsidP="00311951">
                  <w:pPr>
                    <w:spacing w:line="240" w:lineRule="auto"/>
                    <w:jc w:val="center"/>
                    <w:rPr>
                      <w:rFonts w:ascii="宋体" w:hAnsi="宋体" w:cs="宋体"/>
                      <w:bCs/>
                      <w:color w:val="000000" w:themeColor="text1"/>
                      <w:sz w:val="21"/>
                      <w:szCs w:val="21"/>
                    </w:rPr>
                  </w:pPr>
                </w:p>
              </w:tc>
              <w:tc>
                <w:tcPr>
                  <w:tcW w:w="1167" w:type="dxa"/>
                  <w:vMerge/>
                  <w:noWrap/>
                  <w:vAlign w:val="center"/>
                </w:tcPr>
                <w:p w:rsidR="00110ECB" w:rsidRPr="00DC04E5" w:rsidRDefault="00110ECB">
                  <w:pPr>
                    <w:tabs>
                      <w:tab w:val="left" w:pos="540"/>
                      <w:tab w:val="left" w:pos="4095"/>
                    </w:tabs>
                    <w:topLinePunct/>
                    <w:adjustRightInd w:val="0"/>
                    <w:snapToGrid w:val="0"/>
                    <w:spacing w:line="240" w:lineRule="atLeast"/>
                    <w:jc w:val="center"/>
                    <w:rPr>
                      <w:rFonts w:ascii="宋体" w:hAnsi="宋体" w:cs="宋体"/>
                      <w:bCs/>
                      <w:color w:val="000000" w:themeColor="text1"/>
                      <w:sz w:val="21"/>
                      <w:szCs w:val="21"/>
                    </w:rPr>
                  </w:pPr>
                </w:p>
              </w:tc>
              <w:tc>
                <w:tcPr>
                  <w:tcW w:w="982" w:type="dxa"/>
                  <w:vMerge/>
                  <w:noWrap/>
                  <w:vAlign w:val="center"/>
                </w:tcPr>
                <w:p w:rsidR="00110ECB" w:rsidRPr="00DC04E5" w:rsidRDefault="00110ECB">
                  <w:pPr>
                    <w:spacing w:line="0" w:lineRule="atLeast"/>
                    <w:jc w:val="center"/>
                    <w:rPr>
                      <w:rFonts w:ascii="宋体" w:hAnsi="宋体" w:cs="宋体"/>
                      <w:bCs/>
                      <w:color w:val="000000" w:themeColor="text1"/>
                      <w:sz w:val="21"/>
                      <w:szCs w:val="21"/>
                    </w:rPr>
                  </w:pPr>
                </w:p>
              </w:tc>
              <w:tc>
                <w:tcPr>
                  <w:tcW w:w="1229"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PM</w:t>
                  </w:r>
                  <w:r w:rsidRPr="00DC04E5">
                    <w:rPr>
                      <w:rFonts w:ascii="宋体" w:hAnsi="宋体" w:cs="宋体" w:hint="eastAsia"/>
                      <w:bCs/>
                      <w:color w:val="000000" w:themeColor="text1"/>
                      <w:sz w:val="21"/>
                      <w:szCs w:val="21"/>
                      <w:vertAlign w:val="subscript"/>
                    </w:rPr>
                    <w:t>2.5</w:t>
                  </w:r>
                </w:p>
              </w:tc>
              <w:tc>
                <w:tcPr>
                  <w:tcW w:w="96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24小时</w:t>
                  </w:r>
                </w:p>
              </w:tc>
              <w:tc>
                <w:tcPr>
                  <w:tcW w:w="1411" w:type="dxa"/>
                  <w:noWrap/>
                  <w:vAlign w:val="center"/>
                </w:tcPr>
                <w:p w:rsidR="00110ECB" w:rsidRPr="00DC04E5" w:rsidRDefault="00790A3A">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37-73</w:t>
                  </w:r>
                </w:p>
              </w:tc>
              <w:tc>
                <w:tcPr>
                  <w:tcW w:w="850" w:type="dxa"/>
                  <w:noWrap/>
                  <w:vAlign w:val="center"/>
                </w:tcPr>
                <w:p w:rsidR="00110ECB" w:rsidRPr="00DC04E5" w:rsidRDefault="00C0535F">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97.3</w:t>
                  </w:r>
                </w:p>
              </w:tc>
              <w:tc>
                <w:tcPr>
                  <w:tcW w:w="846"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0</w:t>
                  </w:r>
                </w:p>
              </w:tc>
              <w:tc>
                <w:tcPr>
                  <w:tcW w:w="84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达标</w:t>
                  </w:r>
                </w:p>
              </w:tc>
            </w:tr>
            <w:tr w:rsidR="00110ECB" w:rsidRPr="00DC04E5" w:rsidTr="00971D89">
              <w:trPr>
                <w:cantSplit/>
                <w:trHeight w:val="288"/>
                <w:tblHeader/>
                <w:jc w:val="center"/>
              </w:trPr>
              <w:tc>
                <w:tcPr>
                  <w:tcW w:w="785" w:type="dxa"/>
                  <w:vMerge w:val="restart"/>
                  <w:noWrap/>
                  <w:vAlign w:val="center"/>
                </w:tcPr>
                <w:p w:rsidR="00110ECB" w:rsidRPr="00DC04E5" w:rsidRDefault="00311951" w:rsidP="00311951">
                  <w:pPr>
                    <w:spacing w:line="240" w:lineRule="auto"/>
                    <w:jc w:val="center"/>
                    <w:rPr>
                      <w:rFonts w:ascii="宋体" w:hAnsi="宋体" w:cs="宋体"/>
                      <w:bCs/>
                      <w:color w:val="000000" w:themeColor="text1"/>
                      <w:sz w:val="21"/>
                      <w:szCs w:val="21"/>
                    </w:rPr>
                  </w:pPr>
                  <w:r w:rsidRPr="00DC04E5">
                    <w:rPr>
                      <w:rFonts w:ascii="宋体" w:hAnsi="宋体" w:cs="Times New Roman" w:hint="eastAsia"/>
                      <w:bCs/>
                      <w:color w:val="000000" w:themeColor="text1"/>
                      <w:kern w:val="0"/>
                      <w:sz w:val="21"/>
                      <w:szCs w:val="21"/>
                    </w:rPr>
                    <w:t>项</w:t>
                  </w:r>
                  <w:r w:rsidRPr="00DC04E5">
                    <w:rPr>
                      <w:rFonts w:ascii="宋体" w:hAnsi="宋体" w:cs="宋体" w:hint="eastAsia"/>
                      <w:bCs/>
                      <w:color w:val="000000" w:themeColor="text1"/>
                      <w:sz w:val="21"/>
                      <w:szCs w:val="21"/>
                    </w:rPr>
                    <w:t>目下风向150</w:t>
                  </w:r>
                  <w:r w:rsidRPr="00DC04E5">
                    <w:rPr>
                      <w:rFonts w:ascii="宋体" w:hAnsi="宋体" w:cs="Times New Roman" w:hint="eastAsia"/>
                      <w:bCs/>
                      <w:color w:val="000000" w:themeColor="text1"/>
                      <w:kern w:val="0"/>
                      <w:sz w:val="21"/>
                      <w:szCs w:val="21"/>
                    </w:rPr>
                    <w:t>0m</w:t>
                  </w:r>
                </w:p>
              </w:tc>
              <w:tc>
                <w:tcPr>
                  <w:tcW w:w="1167" w:type="dxa"/>
                  <w:vMerge w:val="restart"/>
                  <w:noWrap/>
                  <w:vAlign w:val="center"/>
                </w:tcPr>
                <w:p w:rsidR="00110ECB" w:rsidRPr="00DC04E5" w:rsidRDefault="00311951">
                  <w:pPr>
                    <w:tabs>
                      <w:tab w:val="left" w:pos="540"/>
                      <w:tab w:val="left" w:pos="4095"/>
                    </w:tabs>
                    <w:topLinePunct/>
                    <w:adjustRightInd w:val="0"/>
                    <w:snapToGrid w:val="0"/>
                    <w:spacing w:line="240" w:lineRule="atLeast"/>
                    <w:jc w:val="center"/>
                    <w:rPr>
                      <w:rFonts w:ascii="宋体" w:hAnsi="宋体" w:cs="宋体"/>
                      <w:bCs/>
                      <w:color w:val="000000" w:themeColor="text1"/>
                      <w:sz w:val="21"/>
                      <w:szCs w:val="21"/>
                    </w:rPr>
                  </w:pPr>
                  <w:r w:rsidRPr="00DC04E5">
                    <w:rPr>
                      <w:rFonts w:ascii="宋体" w:hAnsi="宋体" w:cs="宋体"/>
                      <w:bCs/>
                      <w:color w:val="000000" w:themeColor="text1"/>
                      <w:sz w:val="21"/>
                      <w:szCs w:val="21"/>
                    </w:rPr>
                    <w:t>126.4126611</w:t>
                  </w:r>
                </w:p>
              </w:tc>
              <w:tc>
                <w:tcPr>
                  <w:tcW w:w="982" w:type="dxa"/>
                  <w:vMerge w:val="restart"/>
                  <w:noWrap/>
                  <w:vAlign w:val="center"/>
                </w:tcPr>
                <w:p w:rsidR="00110ECB" w:rsidRPr="00DC04E5" w:rsidRDefault="00311951">
                  <w:pPr>
                    <w:spacing w:line="0" w:lineRule="atLeast"/>
                    <w:jc w:val="center"/>
                    <w:rPr>
                      <w:rFonts w:ascii="宋体" w:hAnsi="宋体" w:cs="宋体"/>
                      <w:bCs/>
                      <w:color w:val="000000" w:themeColor="text1"/>
                      <w:sz w:val="21"/>
                      <w:szCs w:val="21"/>
                    </w:rPr>
                  </w:pPr>
                  <w:r w:rsidRPr="00DC04E5">
                    <w:rPr>
                      <w:rFonts w:ascii="宋体" w:hAnsi="宋体" w:cs="宋体"/>
                      <w:bCs/>
                      <w:color w:val="000000" w:themeColor="text1"/>
                      <w:sz w:val="21"/>
                      <w:szCs w:val="21"/>
                    </w:rPr>
                    <w:t>41.932772</w:t>
                  </w:r>
                </w:p>
              </w:tc>
              <w:tc>
                <w:tcPr>
                  <w:tcW w:w="1229" w:type="dxa"/>
                  <w:noWrap/>
                  <w:vAlign w:val="center"/>
                </w:tcPr>
                <w:p w:rsidR="00110ECB" w:rsidRPr="00DC04E5" w:rsidRDefault="003649E9">
                  <w:pPr>
                    <w:spacing w:line="0" w:lineRule="atLeast"/>
                    <w:jc w:val="center"/>
                    <w:rPr>
                      <w:rFonts w:ascii="宋体" w:hAnsi="宋体" w:cs="宋体"/>
                      <w:bCs/>
                      <w:color w:val="000000" w:themeColor="text1"/>
                      <w:sz w:val="21"/>
                      <w:szCs w:val="21"/>
                      <w:lang w:val="zh-CN"/>
                    </w:rPr>
                  </w:pPr>
                  <w:r w:rsidRPr="00DC04E5">
                    <w:rPr>
                      <w:rFonts w:ascii="宋体" w:hAnsi="宋体" w:cs="宋体" w:hint="eastAsia"/>
                      <w:bCs/>
                      <w:color w:val="000000" w:themeColor="text1"/>
                      <w:sz w:val="21"/>
                      <w:szCs w:val="21"/>
                    </w:rPr>
                    <w:t>TSP</w:t>
                  </w:r>
                </w:p>
              </w:tc>
              <w:tc>
                <w:tcPr>
                  <w:tcW w:w="96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24小时</w:t>
                  </w:r>
                </w:p>
              </w:tc>
              <w:tc>
                <w:tcPr>
                  <w:tcW w:w="1411" w:type="dxa"/>
                  <w:noWrap/>
                  <w:vAlign w:val="center"/>
                </w:tcPr>
                <w:p w:rsidR="00110ECB" w:rsidRPr="00DC04E5" w:rsidRDefault="00790A3A">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80-121</w:t>
                  </w:r>
                </w:p>
              </w:tc>
              <w:tc>
                <w:tcPr>
                  <w:tcW w:w="850" w:type="dxa"/>
                  <w:noWrap/>
                  <w:vAlign w:val="center"/>
                </w:tcPr>
                <w:p w:rsidR="00110ECB" w:rsidRPr="00DC04E5" w:rsidRDefault="00C0535F">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40.3</w:t>
                  </w:r>
                </w:p>
              </w:tc>
              <w:tc>
                <w:tcPr>
                  <w:tcW w:w="846"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0</w:t>
                  </w:r>
                </w:p>
              </w:tc>
              <w:tc>
                <w:tcPr>
                  <w:tcW w:w="84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达标</w:t>
                  </w:r>
                </w:p>
              </w:tc>
            </w:tr>
            <w:tr w:rsidR="00110ECB" w:rsidRPr="00DC04E5" w:rsidTr="00971D89">
              <w:trPr>
                <w:cantSplit/>
                <w:trHeight w:val="185"/>
                <w:tblHeader/>
                <w:jc w:val="center"/>
              </w:trPr>
              <w:tc>
                <w:tcPr>
                  <w:tcW w:w="785" w:type="dxa"/>
                  <w:vMerge/>
                  <w:noWrap/>
                  <w:vAlign w:val="center"/>
                </w:tcPr>
                <w:p w:rsidR="00110ECB" w:rsidRPr="00DC04E5" w:rsidRDefault="00110ECB" w:rsidP="00311951">
                  <w:pPr>
                    <w:spacing w:line="240" w:lineRule="auto"/>
                    <w:jc w:val="center"/>
                    <w:rPr>
                      <w:rFonts w:ascii="宋体" w:hAnsi="宋体" w:cs="宋体"/>
                      <w:bCs/>
                      <w:color w:val="000000" w:themeColor="text1"/>
                      <w:kern w:val="0"/>
                      <w:sz w:val="21"/>
                      <w:szCs w:val="21"/>
                    </w:rPr>
                  </w:pPr>
                </w:p>
              </w:tc>
              <w:tc>
                <w:tcPr>
                  <w:tcW w:w="1167" w:type="dxa"/>
                  <w:vMerge/>
                  <w:noWrap/>
                  <w:vAlign w:val="center"/>
                </w:tcPr>
                <w:p w:rsidR="00110ECB" w:rsidRPr="00DC04E5" w:rsidRDefault="00110ECB">
                  <w:pPr>
                    <w:tabs>
                      <w:tab w:val="left" w:pos="540"/>
                      <w:tab w:val="left" w:pos="4095"/>
                    </w:tabs>
                    <w:topLinePunct/>
                    <w:adjustRightInd w:val="0"/>
                    <w:snapToGrid w:val="0"/>
                    <w:spacing w:line="240" w:lineRule="atLeast"/>
                    <w:jc w:val="center"/>
                    <w:rPr>
                      <w:rFonts w:ascii="宋体" w:hAnsi="宋体" w:cs="宋体"/>
                      <w:bCs/>
                      <w:color w:val="000000" w:themeColor="text1"/>
                      <w:sz w:val="21"/>
                      <w:szCs w:val="21"/>
                    </w:rPr>
                  </w:pPr>
                </w:p>
              </w:tc>
              <w:tc>
                <w:tcPr>
                  <w:tcW w:w="982" w:type="dxa"/>
                  <w:vMerge/>
                  <w:noWrap/>
                  <w:vAlign w:val="center"/>
                </w:tcPr>
                <w:p w:rsidR="00110ECB" w:rsidRPr="00DC04E5" w:rsidRDefault="00110ECB">
                  <w:pPr>
                    <w:spacing w:line="0" w:lineRule="atLeast"/>
                    <w:jc w:val="center"/>
                    <w:rPr>
                      <w:rFonts w:ascii="宋体" w:hAnsi="宋体" w:cs="宋体"/>
                      <w:bCs/>
                      <w:color w:val="000000" w:themeColor="text1"/>
                      <w:sz w:val="21"/>
                      <w:szCs w:val="21"/>
                    </w:rPr>
                  </w:pPr>
                </w:p>
              </w:tc>
              <w:tc>
                <w:tcPr>
                  <w:tcW w:w="1229" w:type="dxa"/>
                  <w:noWrap/>
                  <w:vAlign w:val="center"/>
                </w:tcPr>
                <w:p w:rsidR="00110ECB" w:rsidRPr="00DC04E5" w:rsidRDefault="003649E9">
                  <w:pPr>
                    <w:spacing w:line="0" w:lineRule="atLeast"/>
                    <w:jc w:val="center"/>
                    <w:rPr>
                      <w:rFonts w:ascii="宋体" w:hAnsi="宋体" w:cs="宋体"/>
                      <w:bCs/>
                      <w:color w:val="000000" w:themeColor="text1"/>
                      <w:sz w:val="21"/>
                      <w:szCs w:val="21"/>
                      <w:lang w:val="zh-CN"/>
                    </w:rPr>
                  </w:pPr>
                  <w:r w:rsidRPr="00DC04E5">
                    <w:rPr>
                      <w:rFonts w:ascii="宋体" w:hAnsi="宋体" w:cs="宋体" w:hint="eastAsia"/>
                      <w:bCs/>
                      <w:color w:val="000000" w:themeColor="text1"/>
                      <w:sz w:val="21"/>
                      <w:szCs w:val="21"/>
                    </w:rPr>
                    <w:t>PM</w:t>
                  </w:r>
                  <w:r w:rsidRPr="00DC04E5">
                    <w:rPr>
                      <w:rFonts w:ascii="宋体" w:hAnsi="宋体" w:cs="宋体" w:hint="eastAsia"/>
                      <w:bCs/>
                      <w:color w:val="000000" w:themeColor="text1"/>
                      <w:sz w:val="21"/>
                      <w:szCs w:val="21"/>
                      <w:vertAlign w:val="subscript"/>
                    </w:rPr>
                    <w:t>10</w:t>
                  </w:r>
                </w:p>
              </w:tc>
              <w:tc>
                <w:tcPr>
                  <w:tcW w:w="96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24小时</w:t>
                  </w:r>
                </w:p>
              </w:tc>
              <w:tc>
                <w:tcPr>
                  <w:tcW w:w="1411" w:type="dxa"/>
                  <w:noWrap/>
                  <w:vAlign w:val="center"/>
                </w:tcPr>
                <w:p w:rsidR="00110ECB" w:rsidRPr="00DC04E5" w:rsidRDefault="00790A3A">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62-96</w:t>
                  </w:r>
                </w:p>
              </w:tc>
              <w:tc>
                <w:tcPr>
                  <w:tcW w:w="850" w:type="dxa"/>
                  <w:noWrap/>
                  <w:vAlign w:val="center"/>
                </w:tcPr>
                <w:p w:rsidR="00110ECB" w:rsidRPr="00DC04E5" w:rsidRDefault="00C0535F">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64</w:t>
                  </w:r>
                </w:p>
              </w:tc>
              <w:tc>
                <w:tcPr>
                  <w:tcW w:w="846"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0</w:t>
                  </w:r>
                </w:p>
              </w:tc>
              <w:tc>
                <w:tcPr>
                  <w:tcW w:w="84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达标</w:t>
                  </w:r>
                </w:p>
              </w:tc>
            </w:tr>
            <w:tr w:rsidR="00110ECB" w:rsidRPr="00DC04E5" w:rsidTr="00971D89">
              <w:trPr>
                <w:cantSplit/>
                <w:trHeight w:val="185"/>
                <w:tblHeader/>
                <w:jc w:val="center"/>
              </w:trPr>
              <w:tc>
                <w:tcPr>
                  <w:tcW w:w="785" w:type="dxa"/>
                  <w:vMerge/>
                  <w:noWrap/>
                  <w:vAlign w:val="center"/>
                </w:tcPr>
                <w:p w:rsidR="00110ECB" w:rsidRPr="00DC04E5" w:rsidRDefault="00110ECB" w:rsidP="00311951">
                  <w:pPr>
                    <w:spacing w:line="240" w:lineRule="auto"/>
                    <w:jc w:val="center"/>
                    <w:rPr>
                      <w:rFonts w:ascii="宋体" w:hAnsi="宋体" w:cs="宋体"/>
                      <w:bCs/>
                      <w:color w:val="000000" w:themeColor="text1"/>
                      <w:kern w:val="0"/>
                      <w:sz w:val="21"/>
                      <w:szCs w:val="21"/>
                    </w:rPr>
                  </w:pPr>
                </w:p>
              </w:tc>
              <w:tc>
                <w:tcPr>
                  <w:tcW w:w="1167" w:type="dxa"/>
                  <w:vMerge/>
                  <w:noWrap/>
                  <w:vAlign w:val="center"/>
                </w:tcPr>
                <w:p w:rsidR="00110ECB" w:rsidRPr="00DC04E5" w:rsidRDefault="00110ECB">
                  <w:pPr>
                    <w:tabs>
                      <w:tab w:val="left" w:pos="540"/>
                      <w:tab w:val="left" w:pos="4095"/>
                    </w:tabs>
                    <w:topLinePunct/>
                    <w:adjustRightInd w:val="0"/>
                    <w:snapToGrid w:val="0"/>
                    <w:spacing w:line="240" w:lineRule="atLeast"/>
                    <w:jc w:val="center"/>
                    <w:rPr>
                      <w:rFonts w:ascii="宋体" w:hAnsi="宋体" w:cs="宋体"/>
                      <w:bCs/>
                      <w:color w:val="000000" w:themeColor="text1"/>
                      <w:sz w:val="21"/>
                      <w:szCs w:val="21"/>
                    </w:rPr>
                  </w:pPr>
                </w:p>
              </w:tc>
              <w:tc>
                <w:tcPr>
                  <w:tcW w:w="982" w:type="dxa"/>
                  <w:vMerge/>
                  <w:noWrap/>
                  <w:vAlign w:val="center"/>
                </w:tcPr>
                <w:p w:rsidR="00110ECB" w:rsidRPr="00DC04E5" w:rsidRDefault="00110ECB">
                  <w:pPr>
                    <w:spacing w:line="0" w:lineRule="atLeast"/>
                    <w:jc w:val="center"/>
                    <w:rPr>
                      <w:rFonts w:ascii="宋体" w:hAnsi="宋体" w:cs="宋体"/>
                      <w:bCs/>
                      <w:color w:val="000000" w:themeColor="text1"/>
                      <w:sz w:val="21"/>
                      <w:szCs w:val="21"/>
                    </w:rPr>
                  </w:pPr>
                </w:p>
              </w:tc>
              <w:tc>
                <w:tcPr>
                  <w:tcW w:w="1229"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PM</w:t>
                  </w:r>
                  <w:r w:rsidRPr="00DC04E5">
                    <w:rPr>
                      <w:rFonts w:ascii="宋体" w:hAnsi="宋体" w:cs="宋体" w:hint="eastAsia"/>
                      <w:bCs/>
                      <w:color w:val="000000" w:themeColor="text1"/>
                      <w:sz w:val="21"/>
                      <w:szCs w:val="21"/>
                      <w:vertAlign w:val="subscript"/>
                    </w:rPr>
                    <w:t>2.5</w:t>
                  </w:r>
                </w:p>
              </w:tc>
              <w:tc>
                <w:tcPr>
                  <w:tcW w:w="96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24小时</w:t>
                  </w:r>
                </w:p>
              </w:tc>
              <w:tc>
                <w:tcPr>
                  <w:tcW w:w="1411" w:type="dxa"/>
                  <w:noWrap/>
                  <w:vAlign w:val="center"/>
                </w:tcPr>
                <w:p w:rsidR="00110ECB" w:rsidRPr="00DC04E5" w:rsidRDefault="00790A3A">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35-71</w:t>
                  </w:r>
                </w:p>
              </w:tc>
              <w:tc>
                <w:tcPr>
                  <w:tcW w:w="850" w:type="dxa"/>
                  <w:noWrap/>
                  <w:vAlign w:val="center"/>
                </w:tcPr>
                <w:p w:rsidR="00110ECB" w:rsidRPr="00DC04E5" w:rsidRDefault="00C0535F">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94.7</w:t>
                  </w:r>
                </w:p>
              </w:tc>
              <w:tc>
                <w:tcPr>
                  <w:tcW w:w="846"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0</w:t>
                  </w:r>
                </w:p>
              </w:tc>
              <w:tc>
                <w:tcPr>
                  <w:tcW w:w="841" w:type="dxa"/>
                  <w:noWrap/>
                  <w:vAlign w:val="center"/>
                </w:tcPr>
                <w:p w:rsidR="00110ECB" w:rsidRPr="00DC04E5" w:rsidRDefault="003649E9">
                  <w:pPr>
                    <w:spacing w:line="0" w:lineRule="atLeast"/>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达标</w:t>
                  </w:r>
                </w:p>
              </w:tc>
            </w:tr>
          </w:tbl>
          <w:p w:rsidR="00110ECB" w:rsidRPr="00DC04E5" w:rsidRDefault="00110ECB">
            <w:pPr>
              <w:tabs>
                <w:tab w:val="left" w:pos="280"/>
              </w:tabs>
              <w:rPr>
                <w:rFonts w:ascii="宋体" w:hAnsi="宋体" w:cs="Times New Roman"/>
                <w:bCs/>
                <w:color w:val="000000" w:themeColor="text1"/>
                <w:szCs w:val="20"/>
              </w:rPr>
            </w:pPr>
          </w:p>
          <w:p w:rsidR="00110ECB" w:rsidRDefault="003649E9">
            <w:pPr>
              <w:tabs>
                <w:tab w:val="left" w:pos="280"/>
              </w:tabs>
              <w:ind w:firstLineChars="200" w:firstLine="480"/>
              <w:rPr>
                <w:rFonts w:ascii="宋体" w:hAnsi="宋体"/>
                <w:bCs/>
                <w:color w:val="000000" w:themeColor="text1"/>
              </w:rPr>
            </w:pPr>
            <w:r w:rsidRPr="00DC04E5">
              <w:rPr>
                <w:rFonts w:ascii="宋体" w:hAnsi="宋体"/>
                <w:bCs/>
                <w:color w:val="000000" w:themeColor="text1"/>
              </w:rPr>
              <w:t>由</w:t>
            </w:r>
            <w:r w:rsidRPr="00DC04E5">
              <w:rPr>
                <w:rFonts w:ascii="宋体" w:hAnsi="宋体" w:hint="eastAsia"/>
                <w:bCs/>
                <w:color w:val="000000" w:themeColor="text1"/>
              </w:rPr>
              <w:t>监测结果</w:t>
            </w:r>
            <w:r w:rsidRPr="00DC04E5">
              <w:rPr>
                <w:rFonts w:ascii="宋体" w:hAnsi="宋体"/>
                <w:bCs/>
                <w:color w:val="000000" w:themeColor="text1"/>
              </w:rPr>
              <w:t>可知，</w:t>
            </w:r>
            <w:r w:rsidRPr="00DC04E5">
              <w:rPr>
                <w:rFonts w:ascii="宋体" w:hAnsi="宋体" w:hint="eastAsia"/>
                <w:bCs/>
                <w:color w:val="000000" w:themeColor="text1"/>
              </w:rPr>
              <w:t>TSP、PM</w:t>
            </w:r>
            <w:r w:rsidRPr="00DC04E5">
              <w:rPr>
                <w:rFonts w:ascii="宋体" w:hAnsi="宋体" w:hint="eastAsia"/>
                <w:bCs/>
                <w:color w:val="000000" w:themeColor="text1"/>
                <w:vertAlign w:val="subscript"/>
              </w:rPr>
              <w:t>10</w:t>
            </w:r>
            <w:r w:rsidRPr="00DC04E5">
              <w:rPr>
                <w:rFonts w:ascii="宋体" w:hAnsi="宋体" w:hint="eastAsia"/>
                <w:bCs/>
                <w:color w:val="000000" w:themeColor="text1"/>
              </w:rPr>
              <w:t>、PM</w:t>
            </w:r>
            <w:r w:rsidRPr="00DC04E5">
              <w:rPr>
                <w:rFonts w:ascii="宋体" w:hAnsi="宋体" w:hint="eastAsia"/>
                <w:bCs/>
                <w:color w:val="000000" w:themeColor="text1"/>
                <w:vertAlign w:val="subscript"/>
              </w:rPr>
              <w:t>2.5</w:t>
            </w:r>
            <w:r w:rsidRPr="00DC04E5">
              <w:rPr>
                <w:rFonts w:ascii="宋体" w:hAnsi="宋体" w:hint="eastAsia"/>
                <w:bCs/>
                <w:color w:val="000000" w:themeColor="text1"/>
              </w:rPr>
              <w:t>浓度满足《环境空气质量标准》（GB3095—2012）二级标准要求</w:t>
            </w:r>
            <w:r w:rsidRPr="00DC04E5">
              <w:rPr>
                <w:rFonts w:ascii="宋体" w:hAnsi="宋体"/>
                <w:bCs/>
                <w:color w:val="000000" w:themeColor="text1"/>
              </w:rPr>
              <w:t>。</w:t>
            </w:r>
          </w:p>
          <w:p w:rsidR="0068446B" w:rsidRPr="00DC04E5" w:rsidRDefault="0068446B" w:rsidP="0068446B">
            <w:pPr>
              <w:pStyle w:val="112"/>
              <w:spacing w:line="360" w:lineRule="auto"/>
              <w:ind w:firstLine="480"/>
              <w:rPr>
                <w:color w:val="000000" w:themeColor="text1"/>
                <w:sz w:val="24"/>
                <w:szCs w:val="24"/>
              </w:rPr>
            </w:pPr>
            <w:r>
              <w:rPr>
                <w:rFonts w:hint="eastAsia"/>
                <w:color w:val="000000" w:themeColor="text1"/>
                <w:sz w:val="24"/>
                <w:szCs w:val="24"/>
              </w:rPr>
              <w:t>3</w:t>
            </w:r>
            <w:r w:rsidRPr="00DC04E5">
              <w:rPr>
                <w:rFonts w:hint="eastAsia"/>
                <w:color w:val="000000" w:themeColor="text1"/>
                <w:sz w:val="24"/>
                <w:szCs w:val="24"/>
              </w:rPr>
              <w:t>）</w:t>
            </w:r>
            <w:r>
              <w:rPr>
                <w:rFonts w:hint="eastAsia"/>
                <w:color w:val="000000" w:themeColor="text1"/>
                <w:sz w:val="24"/>
                <w:szCs w:val="24"/>
              </w:rPr>
              <w:t>厂界现状</w:t>
            </w:r>
            <w:r w:rsidRPr="00DC04E5">
              <w:rPr>
                <w:rFonts w:hint="eastAsia"/>
                <w:color w:val="000000" w:themeColor="text1"/>
                <w:sz w:val="24"/>
                <w:szCs w:val="24"/>
              </w:rPr>
              <w:t>监测</w:t>
            </w:r>
          </w:p>
          <w:p w:rsidR="00AF0A8D" w:rsidRPr="00DC04E5" w:rsidRDefault="00AF0A8D" w:rsidP="00AF0A8D">
            <w:pPr>
              <w:ind w:firstLineChars="196" w:firstLine="470"/>
              <w:rPr>
                <w:rFonts w:ascii="宋体" w:hAnsi="宋体" w:cs="宋体"/>
                <w:bCs/>
                <w:color w:val="000000" w:themeColor="text1"/>
              </w:rPr>
            </w:pPr>
            <w:r w:rsidRPr="00DC04E5">
              <w:rPr>
                <w:rFonts w:ascii="宋体" w:hAnsi="宋体" w:cs="宋体" w:hint="eastAsia"/>
                <w:bCs/>
                <w:color w:val="000000" w:themeColor="text1"/>
              </w:rPr>
              <w:t>①监测点位</w:t>
            </w:r>
          </w:p>
          <w:p w:rsidR="0068446B" w:rsidRDefault="00AF0A8D" w:rsidP="003976E0">
            <w:pPr>
              <w:ind w:firstLineChars="196" w:firstLine="470"/>
              <w:rPr>
                <w:rFonts w:ascii="宋体" w:hAnsi="宋体" w:cs="宋体"/>
                <w:bCs/>
                <w:color w:val="000000" w:themeColor="text1"/>
              </w:rPr>
            </w:pPr>
            <w:r w:rsidRPr="00DC04E5">
              <w:rPr>
                <w:rFonts w:ascii="宋体" w:hAnsi="宋体" w:cs="宋体" w:hint="eastAsia"/>
                <w:bCs/>
                <w:color w:val="000000" w:themeColor="text1"/>
              </w:rPr>
              <w:t>本项目</w:t>
            </w:r>
            <w:r>
              <w:rPr>
                <w:rFonts w:ascii="宋体" w:hAnsi="宋体" w:cs="宋体" w:hint="eastAsia"/>
                <w:bCs/>
                <w:color w:val="000000" w:themeColor="text1"/>
              </w:rPr>
              <w:t>厂界上风向布设1个监测点位，下风向布设3个监测点位</w:t>
            </w:r>
            <w:r w:rsidR="003976E0">
              <w:rPr>
                <w:rFonts w:ascii="宋体" w:hAnsi="宋体" w:cs="宋体" w:hint="eastAsia"/>
                <w:bCs/>
                <w:color w:val="000000" w:themeColor="text1"/>
              </w:rPr>
              <w:t>。</w:t>
            </w:r>
          </w:p>
          <w:p w:rsidR="003976E0" w:rsidRPr="00DC04E5" w:rsidRDefault="003976E0" w:rsidP="003976E0">
            <w:pPr>
              <w:ind w:firstLineChars="200" w:firstLine="480"/>
              <w:rPr>
                <w:rFonts w:ascii="宋体" w:hAnsi="宋体" w:cs="宋体"/>
                <w:bCs/>
                <w:color w:val="000000" w:themeColor="text1"/>
              </w:rPr>
            </w:pPr>
            <w:r w:rsidRPr="00DC04E5">
              <w:rPr>
                <w:rFonts w:ascii="宋体" w:hAnsi="宋体" w:cs="宋体" w:hint="eastAsia"/>
                <w:bCs/>
                <w:color w:val="000000" w:themeColor="text1"/>
              </w:rPr>
              <w:t>②监测项目</w:t>
            </w:r>
          </w:p>
          <w:p w:rsidR="003976E0" w:rsidRPr="00DC04E5" w:rsidRDefault="003976E0" w:rsidP="003976E0">
            <w:pPr>
              <w:ind w:firstLineChars="200" w:firstLine="480"/>
              <w:rPr>
                <w:rFonts w:ascii="宋体" w:hAnsi="宋体"/>
                <w:bCs/>
                <w:color w:val="000000" w:themeColor="text1"/>
                <w:vertAlign w:val="subscript"/>
              </w:rPr>
            </w:pPr>
            <w:r w:rsidRPr="00DC04E5">
              <w:rPr>
                <w:rFonts w:ascii="宋体" w:hAnsi="宋体" w:cs="宋体" w:hint="eastAsia"/>
                <w:bCs/>
                <w:color w:val="000000" w:themeColor="text1"/>
              </w:rPr>
              <w:t>监测项目：</w:t>
            </w:r>
            <w:r w:rsidRPr="00DC04E5">
              <w:rPr>
                <w:rFonts w:ascii="宋体" w:hAnsi="宋体" w:hint="eastAsia"/>
                <w:bCs/>
                <w:color w:val="000000" w:themeColor="text1"/>
              </w:rPr>
              <w:t>TSP、</w:t>
            </w:r>
            <w:r>
              <w:rPr>
                <w:rFonts w:ascii="宋体" w:hAnsi="宋体" w:hint="eastAsia"/>
                <w:bCs/>
                <w:color w:val="000000" w:themeColor="text1"/>
              </w:rPr>
              <w:t>非甲烷总烃</w:t>
            </w:r>
            <w:r w:rsidRPr="00DC04E5">
              <w:rPr>
                <w:rFonts w:ascii="宋体" w:hAnsi="宋体" w:hint="eastAsia"/>
                <w:bCs/>
                <w:color w:val="000000" w:themeColor="text1"/>
              </w:rPr>
              <w:t>。</w:t>
            </w:r>
          </w:p>
          <w:p w:rsidR="003976E0" w:rsidRPr="00DC04E5" w:rsidRDefault="003976E0" w:rsidP="003976E0">
            <w:pPr>
              <w:pStyle w:val="a5"/>
              <w:spacing w:line="360" w:lineRule="auto"/>
              <w:ind w:firstLineChars="200" w:firstLine="576"/>
              <w:rPr>
                <w:rFonts w:ascii="宋体" w:hAnsi="宋体" w:cs="宋体"/>
                <w:bCs/>
                <w:color w:val="000000" w:themeColor="text1"/>
                <w:sz w:val="24"/>
              </w:rPr>
            </w:pPr>
            <w:r w:rsidRPr="00DC04E5">
              <w:rPr>
                <w:rFonts w:ascii="宋体" w:hAnsi="宋体" w:cs="宋体" w:hint="eastAsia"/>
                <w:bCs/>
                <w:color w:val="000000" w:themeColor="text1"/>
                <w:sz w:val="24"/>
              </w:rPr>
              <w:t>③监测单位及时间</w:t>
            </w:r>
          </w:p>
          <w:p w:rsidR="003976E0" w:rsidRPr="00DC04E5" w:rsidRDefault="003976E0" w:rsidP="003976E0">
            <w:pPr>
              <w:ind w:firstLineChars="200" w:firstLine="480"/>
              <w:jc w:val="left"/>
              <w:rPr>
                <w:rFonts w:ascii="宋体" w:hAnsi="宋体" w:cs="宋体"/>
                <w:bCs/>
                <w:color w:val="000000" w:themeColor="text1"/>
              </w:rPr>
            </w:pPr>
            <w:r w:rsidRPr="00DC04E5">
              <w:rPr>
                <w:rFonts w:ascii="宋体" w:hAnsi="宋体" w:cs="宋体" w:hint="eastAsia"/>
                <w:bCs/>
                <w:color w:val="000000" w:themeColor="text1"/>
              </w:rPr>
              <w:t>吉林省国安环境检测有限公司于2020年4月10日进行监测。</w:t>
            </w:r>
          </w:p>
          <w:p w:rsidR="003976E0" w:rsidRPr="00DC04E5" w:rsidRDefault="003976E0" w:rsidP="003976E0">
            <w:pPr>
              <w:ind w:firstLineChars="200" w:firstLine="480"/>
              <w:jc w:val="left"/>
              <w:rPr>
                <w:rFonts w:ascii="宋体" w:hAnsi="宋体" w:cs="宋体"/>
                <w:bCs/>
                <w:color w:val="000000" w:themeColor="text1"/>
              </w:rPr>
            </w:pPr>
            <w:r w:rsidRPr="00DC04E5">
              <w:rPr>
                <w:rFonts w:ascii="宋体" w:hAnsi="宋体" w:cs="宋体" w:hint="eastAsia"/>
                <w:bCs/>
                <w:color w:val="000000" w:themeColor="text1"/>
              </w:rPr>
              <w:lastRenderedPageBreak/>
              <w:t>④监测及评价结果</w:t>
            </w:r>
          </w:p>
          <w:p w:rsidR="003976E0" w:rsidRDefault="003976E0" w:rsidP="003976E0">
            <w:pPr>
              <w:ind w:firstLineChars="200" w:firstLine="480"/>
              <w:jc w:val="left"/>
              <w:rPr>
                <w:rFonts w:ascii="宋体" w:hAnsi="宋体" w:cs="宋体"/>
                <w:bCs/>
                <w:color w:val="000000" w:themeColor="text1"/>
              </w:rPr>
            </w:pPr>
            <w:r w:rsidRPr="00DC04E5">
              <w:rPr>
                <w:rFonts w:ascii="宋体" w:hAnsi="宋体" w:cs="宋体" w:hint="eastAsia"/>
                <w:bCs/>
                <w:color w:val="000000" w:themeColor="text1"/>
              </w:rPr>
              <w:t>本次监测结果及评价结果详见表</w:t>
            </w:r>
            <w:r w:rsidR="00E15B78">
              <w:rPr>
                <w:rFonts w:ascii="宋体" w:hAnsi="宋体" w:cs="宋体" w:hint="eastAsia"/>
                <w:bCs/>
                <w:color w:val="000000" w:themeColor="text1"/>
              </w:rPr>
              <w:t>10</w:t>
            </w:r>
            <w:r w:rsidRPr="00DC04E5">
              <w:rPr>
                <w:rFonts w:ascii="宋体" w:hAnsi="宋体" w:cs="宋体" w:hint="eastAsia"/>
                <w:bCs/>
                <w:color w:val="000000" w:themeColor="text1"/>
              </w:rPr>
              <w:t>。</w:t>
            </w:r>
          </w:p>
          <w:p w:rsidR="00BC01B8" w:rsidRPr="00BC01B8" w:rsidRDefault="00BC01B8" w:rsidP="00B30C1C">
            <w:pPr>
              <w:tabs>
                <w:tab w:val="left" w:pos="7920"/>
              </w:tabs>
              <w:spacing w:beforeLines="50" w:afterLines="20" w:line="400" w:lineRule="exact"/>
              <w:ind w:firstLineChars="1100" w:firstLine="2319"/>
              <w:rPr>
                <w:rFonts w:cs="Times New Roman"/>
                <w:b/>
                <w:sz w:val="21"/>
                <w:szCs w:val="21"/>
              </w:rPr>
            </w:pPr>
            <w:r w:rsidRPr="00BC01B8">
              <w:rPr>
                <w:rFonts w:cs="Times New Roman"/>
                <w:b/>
                <w:sz w:val="21"/>
                <w:szCs w:val="21"/>
              </w:rPr>
              <w:t>表</w:t>
            </w:r>
            <w:r w:rsidRPr="00BC01B8">
              <w:rPr>
                <w:rFonts w:cs="Times New Roman" w:hint="eastAsia"/>
                <w:b/>
                <w:sz w:val="21"/>
                <w:szCs w:val="21"/>
              </w:rPr>
              <w:t xml:space="preserve">10  </w:t>
            </w:r>
            <w:r w:rsidRPr="00BC01B8">
              <w:rPr>
                <w:rFonts w:cs="Times New Roman"/>
                <w:b/>
                <w:sz w:val="21"/>
                <w:szCs w:val="21"/>
              </w:rPr>
              <w:t>无组织废气</w:t>
            </w:r>
            <w:r w:rsidRPr="00BC01B8">
              <w:rPr>
                <w:rFonts w:cs="Times New Roman" w:hint="eastAsia"/>
                <w:b/>
                <w:sz w:val="21"/>
                <w:szCs w:val="21"/>
              </w:rPr>
              <w:t>检测</w:t>
            </w:r>
            <w:r w:rsidRPr="00BC01B8">
              <w:rPr>
                <w:rFonts w:cs="Times New Roman"/>
                <w:b/>
                <w:sz w:val="21"/>
                <w:szCs w:val="21"/>
              </w:rPr>
              <w:t>结果</w:t>
            </w:r>
            <w:r w:rsidRPr="00BC01B8">
              <w:rPr>
                <w:rFonts w:cs="Times New Roman"/>
                <w:b/>
                <w:sz w:val="21"/>
                <w:szCs w:val="21"/>
              </w:rPr>
              <w:t xml:space="preserve">  </w:t>
            </w:r>
            <w:r w:rsidRPr="00BC01B8">
              <w:rPr>
                <w:rFonts w:cs="Times New Roman"/>
                <w:b/>
                <w:sz w:val="21"/>
                <w:szCs w:val="21"/>
              </w:rPr>
              <w:t>单位：</w:t>
            </w:r>
            <w:r w:rsidRPr="00BC01B8">
              <w:rPr>
                <w:rFonts w:cs="Times New Roman"/>
                <w:b/>
                <w:sz w:val="21"/>
                <w:szCs w:val="21"/>
              </w:rPr>
              <w:t>mg/m</w:t>
            </w:r>
            <w:r w:rsidRPr="00BC01B8">
              <w:rPr>
                <w:rFonts w:cs="Times New Roman"/>
                <w:b/>
                <w:sz w:val="21"/>
                <w:szCs w:val="21"/>
                <w:vertAlign w:val="superscript"/>
              </w:rPr>
              <w:t>3</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501"/>
              <w:gridCol w:w="1569"/>
              <w:gridCol w:w="1408"/>
              <w:gridCol w:w="1390"/>
              <w:gridCol w:w="1428"/>
              <w:gridCol w:w="1776"/>
            </w:tblGrid>
            <w:tr w:rsidR="00903916" w:rsidRPr="00BC01B8" w:rsidTr="00903916">
              <w:trPr>
                <w:trHeight w:val="436"/>
                <w:tblHeader/>
              </w:trPr>
              <w:tc>
                <w:tcPr>
                  <w:tcW w:w="827" w:type="pct"/>
                  <w:vMerge w:val="restart"/>
                  <w:shd w:val="clear" w:color="auto" w:fill="FFFFFF" w:themeFill="background1"/>
                  <w:vAlign w:val="center"/>
                </w:tcPr>
                <w:p w:rsidR="00903916" w:rsidRPr="00BC01B8" w:rsidRDefault="00903916" w:rsidP="00E71554">
                  <w:pPr>
                    <w:adjustRightInd w:val="0"/>
                    <w:snapToGrid w:val="0"/>
                    <w:ind w:leftChars="-50" w:left="-120" w:rightChars="-50" w:right="-12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监测</w:t>
                  </w:r>
                  <w:r w:rsidRPr="00BC01B8">
                    <w:rPr>
                      <w:rFonts w:asciiTheme="minorEastAsia" w:eastAsiaTheme="minorEastAsia" w:hAnsiTheme="minorEastAsia" w:cs="Times New Roman" w:hint="eastAsia"/>
                      <w:sz w:val="21"/>
                      <w:szCs w:val="21"/>
                    </w:rPr>
                    <w:t>日期</w:t>
                  </w:r>
                </w:p>
              </w:tc>
              <w:tc>
                <w:tcPr>
                  <w:tcW w:w="865" w:type="pct"/>
                  <w:vMerge w:val="restart"/>
                  <w:shd w:val="clear" w:color="auto" w:fill="FFFFFF" w:themeFill="background1"/>
                  <w:vAlign w:val="center"/>
                </w:tcPr>
                <w:p w:rsidR="00903916" w:rsidRPr="00BC01B8" w:rsidRDefault="00903916" w:rsidP="00E71554">
                  <w:pPr>
                    <w:adjustRightInd w:val="0"/>
                    <w:snapToGrid w:val="0"/>
                    <w:ind w:leftChars="-50" w:left="-120" w:rightChars="-50" w:right="-120"/>
                    <w:jc w:val="center"/>
                    <w:rPr>
                      <w:rFonts w:asciiTheme="minorEastAsia" w:eastAsiaTheme="minorEastAsia" w:hAnsiTheme="minorEastAsia" w:cs="Times New Roman"/>
                      <w:sz w:val="21"/>
                      <w:szCs w:val="21"/>
                    </w:rPr>
                  </w:pPr>
                  <w:r w:rsidRPr="00BC01B8">
                    <w:rPr>
                      <w:rFonts w:asciiTheme="minorEastAsia" w:eastAsiaTheme="minorEastAsia" w:hAnsiTheme="minorEastAsia" w:cs="Times New Roman"/>
                      <w:sz w:val="21"/>
                      <w:szCs w:val="21"/>
                    </w:rPr>
                    <w:t>检测项目</w:t>
                  </w:r>
                </w:p>
              </w:tc>
              <w:tc>
                <w:tcPr>
                  <w:tcW w:w="3308" w:type="pct"/>
                  <w:gridSpan w:val="4"/>
                  <w:shd w:val="clear" w:color="auto" w:fill="FFFFFF" w:themeFill="background1"/>
                  <w:vAlign w:val="center"/>
                </w:tcPr>
                <w:p w:rsidR="00903916" w:rsidRPr="00BC01B8" w:rsidRDefault="00903916" w:rsidP="00E71554">
                  <w:pPr>
                    <w:jc w:val="center"/>
                    <w:rPr>
                      <w:rFonts w:asciiTheme="minorEastAsia" w:eastAsiaTheme="minorEastAsia" w:hAnsiTheme="minorEastAsia" w:cs="Times New Roman"/>
                      <w:bCs/>
                      <w:sz w:val="21"/>
                      <w:szCs w:val="21"/>
                    </w:rPr>
                  </w:pPr>
                  <w:r w:rsidRPr="00BC01B8">
                    <w:rPr>
                      <w:rFonts w:asciiTheme="minorEastAsia" w:eastAsiaTheme="minorEastAsia" w:hAnsiTheme="minorEastAsia" w:cs="Times New Roman" w:hint="eastAsia"/>
                      <w:bCs/>
                      <w:sz w:val="21"/>
                      <w:szCs w:val="21"/>
                    </w:rPr>
                    <w:t>检测结果</w:t>
                  </w:r>
                </w:p>
              </w:tc>
            </w:tr>
            <w:tr w:rsidR="00903916" w:rsidRPr="00BC01B8" w:rsidTr="00903916">
              <w:trPr>
                <w:trHeight w:val="436"/>
                <w:tblHeader/>
              </w:trPr>
              <w:tc>
                <w:tcPr>
                  <w:tcW w:w="827" w:type="pct"/>
                  <w:vMerge/>
                  <w:shd w:val="clear" w:color="auto" w:fill="FFFFFF" w:themeFill="background1"/>
                  <w:vAlign w:val="center"/>
                </w:tcPr>
                <w:p w:rsidR="00903916" w:rsidRPr="00BC01B8" w:rsidRDefault="00903916" w:rsidP="00E71554">
                  <w:pPr>
                    <w:adjustRightInd w:val="0"/>
                    <w:snapToGrid w:val="0"/>
                    <w:ind w:leftChars="-50" w:left="-120" w:rightChars="-50" w:right="-120"/>
                    <w:jc w:val="center"/>
                    <w:rPr>
                      <w:rFonts w:asciiTheme="minorEastAsia" w:eastAsiaTheme="minorEastAsia" w:hAnsiTheme="minorEastAsia" w:cs="Times New Roman"/>
                      <w:sz w:val="21"/>
                      <w:szCs w:val="21"/>
                    </w:rPr>
                  </w:pPr>
                </w:p>
              </w:tc>
              <w:tc>
                <w:tcPr>
                  <w:tcW w:w="865" w:type="pct"/>
                  <w:vMerge/>
                  <w:shd w:val="clear" w:color="auto" w:fill="FFFFFF"/>
                  <w:vAlign w:val="center"/>
                </w:tcPr>
                <w:p w:rsidR="00903916" w:rsidRPr="00BC01B8" w:rsidRDefault="00903916" w:rsidP="00E71554">
                  <w:pPr>
                    <w:ind w:leftChars="-50" w:left="-120" w:rightChars="-50" w:right="-120"/>
                    <w:jc w:val="center"/>
                    <w:rPr>
                      <w:rFonts w:asciiTheme="minorEastAsia" w:eastAsiaTheme="minorEastAsia" w:hAnsiTheme="minorEastAsia" w:cs="Times New Roman"/>
                      <w:sz w:val="21"/>
                      <w:szCs w:val="21"/>
                    </w:rPr>
                  </w:pPr>
                </w:p>
              </w:tc>
              <w:tc>
                <w:tcPr>
                  <w:tcW w:w="776" w:type="pct"/>
                  <w:shd w:val="clear" w:color="auto" w:fill="FFFFFF"/>
                  <w:vAlign w:val="center"/>
                </w:tcPr>
                <w:p w:rsidR="00903916" w:rsidRPr="00BC01B8" w:rsidRDefault="00903916" w:rsidP="00E71554">
                  <w:pPr>
                    <w:ind w:leftChars="-50" w:left="-120" w:rightChars="-50" w:right="-120"/>
                    <w:jc w:val="center"/>
                    <w:rPr>
                      <w:rFonts w:asciiTheme="minorEastAsia" w:eastAsiaTheme="minorEastAsia" w:hAnsiTheme="minorEastAsia" w:cs="Times New Roman"/>
                      <w:sz w:val="21"/>
                      <w:szCs w:val="21"/>
                    </w:rPr>
                  </w:pPr>
                  <w:r w:rsidRPr="00BC01B8">
                    <w:rPr>
                      <w:rFonts w:asciiTheme="minorEastAsia" w:eastAsiaTheme="minorEastAsia" w:hAnsiTheme="minorEastAsia" w:cs="Times New Roman" w:hint="eastAsia"/>
                      <w:sz w:val="21"/>
                      <w:szCs w:val="21"/>
                    </w:rPr>
                    <w:t>1#厂界上风向</w:t>
                  </w:r>
                </w:p>
              </w:tc>
              <w:tc>
                <w:tcPr>
                  <w:tcW w:w="766" w:type="pct"/>
                  <w:shd w:val="clear" w:color="auto" w:fill="FFFFFF"/>
                  <w:vAlign w:val="center"/>
                </w:tcPr>
                <w:p w:rsidR="00903916" w:rsidRPr="00BC01B8" w:rsidRDefault="00903916" w:rsidP="00E71554">
                  <w:pPr>
                    <w:ind w:leftChars="-50" w:left="-120" w:rightChars="-50" w:right="-120"/>
                    <w:jc w:val="center"/>
                    <w:rPr>
                      <w:rFonts w:asciiTheme="minorEastAsia" w:eastAsiaTheme="minorEastAsia" w:hAnsiTheme="minorEastAsia" w:cs="Times New Roman"/>
                      <w:sz w:val="21"/>
                      <w:szCs w:val="21"/>
                    </w:rPr>
                  </w:pPr>
                  <w:r w:rsidRPr="00BC01B8">
                    <w:rPr>
                      <w:rFonts w:asciiTheme="minorEastAsia" w:eastAsiaTheme="minorEastAsia" w:hAnsiTheme="minorEastAsia" w:cs="Times New Roman" w:hint="eastAsia"/>
                      <w:sz w:val="21"/>
                      <w:szCs w:val="21"/>
                    </w:rPr>
                    <w:t>2#厂界下风向</w:t>
                  </w:r>
                </w:p>
              </w:tc>
              <w:tc>
                <w:tcPr>
                  <w:tcW w:w="787" w:type="pct"/>
                  <w:shd w:val="clear" w:color="auto" w:fill="FFFFFF"/>
                  <w:vAlign w:val="center"/>
                </w:tcPr>
                <w:p w:rsidR="00903916" w:rsidRPr="00BC01B8" w:rsidRDefault="00903916" w:rsidP="00E71554">
                  <w:pPr>
                    <w:ind w:leftChars="-50" w:left="-120" w:rightChars="-50" w:right="-120"/>
                    <w:jc w:val="center"/>
                    <w:rPr>
                      <w:rFonts w:asciiTheme="minorEastAsia" w:eastAsiaTheme="minorEastAsia" w:hAnsiTheme="minorEastAsia" w:cs="Times New Roman"/>
                      <w:sz w:val="21"/>
                      <w:szCs w:val="21"/>
                    </w:rPr>
                  </w:pPr>
                  <w:r w:rsidRPr="00BC01B8">
                    <w:rPr>
                      <w:rFonts w:asciiTheme="minorEastAsia" w:eastAsiaTheme="minorEastAsia" w:hAnsiTheme="minorEastAsia" w:cs="Times New Roman" w:hint="eastAsia"/>
                      <w:sz w:val="21"/>
                      <w:szCs w:val="21"/>
                    </w:rPr>
                    <w:t>3#厂界下风向</w:t>
                  </w:r>
                </w:p>
              </w:tc>
              <w:tc>
                <w:tcPr>
                  <w:tcW w:w="979" w:type="pct"/>
                  <w:shd w:val="clear" w:color="auto" w:fill="FFFFFF"/>
                  <w:vAlign w:val="center"/>
                </w:tcPr>
                <w:p w:rsidR="00903916" w:rsidRPr="00BC01B8" w:rsidRDefault="00903916" w:rsidP="00E71554">
                  <w:pPr>
                    <w:ind w:leftChars="-50" w:left="-120" w:rightChars="-50" w:right="-120"/>
                    <w:jc w:val="center"/>
                    <w:rPr>
                      <w:rFonts w:asciiTheme="minorEastAsia" w:eastAsiaTheme="minorEastAsia" w:hAnsiTheme="minorEastAsia" w:cs="Times New Roman"/>
                      <w:sz w:val="21"/>
                      <w:szCs w:val="21"/>
                    </w:rPr>
                  </w:pPr>
                  <w:r w:rsidRPr="00BC01B8">
                    <w:rPr>
                      <w:rFonts w:asciiTheme="minorEastAsia" w:eastAsiaTheme="minorEastAsia" w:hAnsiTheme="minorEastAsia" w:cs="Times New Roman" w:hint="eastAsia"/>
                      <w:sz w:val="21"/>
                      <w:szCs w:val="21"/>
                    </w:rPr>
                    <w:t>4#厂界下风向</w:t>
                  </w:r>
                </w:p>
              </w:tc>
            </w:tr>
            <w:tr w:rsidR="00903916" w:rsidRPr="00BC01B8" w:rsidTr="00903916">
              <w:trPr>
                <w:trHeight w:val="436"/>
              </w:trPr>
              <w:tc>
                <w:tcPr>
                  <w:tcW w:w="827" w:type="pct"/>
                  <w:vMerge w:val="restart"/>
                  <w:vAlign w:val="center"/>
                </w:tcPr>
                <w:p w:rsidR="00903916" w:rsidRPr="00BC01B8" w:rsidRDefault="00903916" w:rsidP="00E71554">
                  <w:pPr>
                    <w:pStyle w:val="TableParagraph"/>
                    <w:rPr>
                      <w:rFonts w:asciiTheme="minorEastAsia" w:eastAsiaTheme="minorEastAsia" w:hAnsiTheme="minorEastAsia"/>
                      <w:sz w:val="21"/>
                      <w:szCs w:val="21"/>
                    </w:rPr>
                  </w:pPr>
                  <w:r w:rsidRPr="00BC01B8">
                    <w:rPr>
                      <w:rFonts w:asciiTheme="minorEastAsia" w:eastAsiaTheme="minorEastAsia" w:hAnsiTheme="minorEastAsia" w:hint="eastAsia"/>
                      <w:sz w:val="21"/>
                      <w:szCs w:val="21"/>
                    </w:rPr>
                    <w:t>2020.04.10</w:t>
                  </w:r>
                </w:p>
              </w:tc>
              <w:tc>
                <w:tcPr>
                  <w:tcW w:w="865" w:type="pct"/>
                  <w:vAlign w:val="center"/>
                </w:tcPr>
                <w:p w:rsidR="00903916" w:rsidRPr="00BC01B8" w:rsidRDefault="00903916" w:rsidP="00E71554">
                  <w:pPr>
                    <w:adjustRightInd w:val="0"/>
                    <w:snapToGrid w:val="0"/>
                    <w:ind w:leftChars="-50" w:left="-120" w:rightChars="-50" w:right="-120"/>
                    <w:jc w:val="center"/>
                    <w:rPr>
                      <w:rFonts w:asciiTheme="minorEastAsia" w:eastAsiaTheme="minorEastAsia" w:hAnsiTheme="minorEastAsia" w:cs="Times New Roman"/>
                      <w:sz w:val="21"/>
                      <w:szCs w:val="21"/>
                    </w:rPr>
                  </w:pPr>
                  <w:r w:rsidRPr="00BC01B8">
                    <w:rPr>
                      <w:rFonts w:asciiTheme="minorEastAsia" w:eastAsiaTheme="minorEastAsia" w:hAnsiTheme="minorEastAsia" w:cs="Times New Roman"/>
                      <w:sz w:val="21"/>
                      <w:szCs w:val="21"/>
                    </w:rPr>
                    <w:t>TSP</w:t>
                  </w:r>
                </w:p>
              </w:tc>
              <w:tc>
                <w:tcPr>
                  <w:tcW w:w="776" w:type="pct"/>
                  <w:vAlign w:val="center"/>
                </w:tcPr>
                <w:p w:rsidR="00903916" w:rsidRPr="00BC01B8" w:rsidRDefault="00903916" w:rsidP="00E71554">
                  <w:pPr>
                    <w:spacing w:line="288" w:lineRule="auto"/>
                    <w:ind w:leftChars="-50" w:left="-120" w:rightChars="-50" w:right="-120"/>
                    <w:jc w:val="center"/>
                    <w:rPr>
                      <w:rFonts w:asciiTheme="minorEastAsia" w:eastAsiaTheme="minorEastAsia" w:hAnsiTheme="minorEastAsia" w:cs="Times New Roman"/>
                      <w:color w:val="000000" w:themeColor="text1"/>
                      <w:sz w:val="21"/>
                      <w:szCs w:val="21"/>
                    </w:rPr>
                  </w:pPr>
                  <w:r w:rsidRPr="00BC01B8">
                    <w:rPr>
                      <w:rFonts w:asciiTheme="minorEastAsia" w:eastAsiaTheme="minorEastAsia" w:hAnsiTheme="minorEastAsia" w:cs="Times New Roman" w:hint="eastAsia"/>
                      <w:color w:val="000000" w:themeColor="text1"/>
                      <w:sz w:val="21"/>
                      <w:szCs w:val="21"/>
                    </w:rPr>
                    <w:t>0.129</w:t>
                  </w:r>
                </w:p>
              </w:tc>
              <w:tc>
                <w:tcPr>
                  <w:tcW w:w="766" w:type="pct"/>
                  <w:vAlign w:val="center"/>
                </w:tcPr>
                <w:p w:rsidR="00903916" w:rsidRPr="00BC01B8" w:rsidRDefault="00903916" w:rsidP="00E71554">
                  <w:pPr>
                    <w:spacing w:line="288" w:lineRule="auto"/>
                    <w:ind w:leftChars="-50" w:left="-120" w:rightChars="-50" w:right="-120"/>
                    <w:jc w:val="center"/>
                    <w:rPr>
                      <w:rFonts w:asciiTheme="minorEastAsia" w:eastAsiaTheme="minorEastAsia" w:hAnsiTheme="minorEastAsia" w:cs="Times New Roman"/>
                      <w:color w:val="000000" w:themeColor="text1"/>
                      <w:sz w:val="21"/>
                      <w:szCs w:val="21"/>
                    </w:rPr>
                  </w:pPr>
                  <w:r w:rsidRPr="00BC01B8">
                    <w:rPr>
                      <w:rFonts w:asciiTheme="minorEastAsia" w:eastAsiaTheme="minorEastAsia" w:hAnsiTheme="minorEastAsia" w:cs="Times New Roman" w:hint="eastAsia"/>
                      <w:color w:val="000000" w:themeColor="text1"/>
                      <w:sz w:val="21"/>
                      <w:szCs w:val="21"/>
                    </w:rPr>
                    <w:t>0.158</w:t>
                  </w:r>
                </w:p>
              </w:tc>
              <w:tc>
                <w:tcPr>
                  <w:tcW w:w="787" w:type="pct"/>
                  <w:vAlign w:val="center"/>
                </w:tcPr>
                <w:p w:rsidR="00903916" w:rsidRPr="00BC01B8" w:rsidRDefault="00903916" w:rsidP="00E71554">
                  <w:pPr>
                    <w:spacing w:line="288" w:lineRule="auto"/>
                    <w:ind w:leftChars="-50" w:left="-120" w:rightChars="-50" w:right="-120"/>
                    <w:jc w:val="center"/>
                    <w:rPr>
                      <w:rFonts w:asciiTheme="minorEastAsia" w:eastAsiaTheme="minorEastAsia" w:hAnsiTheme="minorEastAsia" w:cs="Times New Roman"/>
                      <w:color w:val="000000" w:themeColor="text1"/>
                      <w:sz w:val="21"/>
                      <w:szCs w:val="21"/>
                    </w:rPr>
                  </w:pPr>
                  <w:r w:rsidRPr="00BC01B8">
                    <w:rPr>
                      <w:rFonts w:asciiTheme="minorEastAsia" w:eastAsiaTheme="minorEastAsia" w:hAnsiTheme="minorEastAsia" w:cs="Times New Roman" w:hint="eastAsia"/>
                      <w:color w:val="000000" w:themeColor="text1"/>
                      <w:sz w:val="21"/>
                      <w:szCs w:val="21"/>
                    </w:rPr>
                    <w:t>0.166</w:t>
                  </w:r>
                </w:p>
              </w:tc>
              <w:tc>
                <w:tcPr>
                  <w:tcW w:w="979" w:type="pct"/>
                  <w:vAlign w:val="center"/>
                </w:tcPr>
                <w:p w:rsidR="00903916" w:rsidRPr="00BC01B8" w:rsidRDefault="00903916" w:rsidP="00E71554">
                  <w:pPr>
                    <w:spacing w:line="288" w:lineRule="auto"/>
                    <w:ind w:leftChars="-50" w:left="-120" w:rightChars="-50" w:right="-120"/>
                    <w:jc w:val="center"/>
                    <w:rPr>
                      <w:rFonts w:asciiTheme="minorEastAsia" w:eastAsiaTheme="minorEastAsia" w:hAnsiTheme="minorEastAsia" w:cs="Times New Roman"/>
                      <w:color w:val="000000" w:themeColor="text1"/>
                      <w:sz w:val="21"/>
                      <w:szCs w:val="21"/>
                    </w:rPr>
                  </w:pPr>
                  <w:r w:rsidRPr="00BC01B8">
                    <w:rPr>
                      <w:rFonts w:asciiTheme="minorEastAsia" w:eastAsiaTheme="minorEastAsia" w:hAnsiTheme="minorEastAsia" w:cs="Times New Roman" w:hint="eastAsia"/>
                      <w:color w:val="000000" w:themeColor="text1"/>
                      <w:sz w:val="21"/>
                      <w:szCs w:val="21"/>
                    </w:rPr>
                    <w:t>0.144</w:t>
                  </w:r>
                </w:p>
              </w:tc>
            </w:tr>
            <w:tr w:rsidR="00903916" w:rsidRPr="00BC01B8" w:rsidTr="00903916">
              <w:trPr>
                <w:trHeight w:val="436"/>
              </w:trPr>
              <w:tc>
                <w:tcPr>
                  <w:tcW w:w="827" w:type="pct"/>
                  <w:vMerge/>
                  <w:vAlign w:val="center"/>
                </w:tcPr>
                <w:p w:rsidR="00903916" w:rsidRPr="00BC01B8" w:rsidRDefault="00903916" w:rsidP="00E71554">
                  <w:pPr>
                    <w:pStyle w:val="TableParagraph"/>
                    <w:rPr>
                      <w:rFonts w:asciiTheme="minorEastAsia" w:eastAsiaTheme="minorEastAsia" w:hAnsiTheme="minorEastAsia"/>
                      <w:sz w:val="21"/>
                      <w:szCs w:val="21"/>
                    </w:rPr>
                  </w:pPr>
                </w:p>
              </w:tc>
              <w:tc>
                <w:tcPr>
                  <w:tcW w:w="865" w:type="pct"/>
                  <w:vAlign w:val="center"/>
                </w:tcPr>
                <w:p w:rsidR="00903916" w:rsidRPr="00BC01B8" w:rsidRDefault="00903916" w:rsidP="00E71554">
                  <w:pPr>
                    <w:adjustRightInd w:val="0"/>
                    <w:snapToGrid w:val="0"/>
                    <w:ind w:leftChars="-50" w:left="-120" w:rightChars="-50" w:right="-120"/>
                    <w:jc w:val="center"/>
                    <w:rPr>
                      <w:rFonts w:asciiTheme="minorEastAsia" w:eastAsiaTheme="minorEastAsia" w:hAnsiTheme="minorEastAsia" w:cs="Times New Roman"/>
                      <w:sz w:val="21"/>
                      <w:szCs w:val="21"/>
                    </w:rPr>
                  </w:pPr>
                  <w:r w:rsidRPr="00BC01B8">
                    <w:rPr>
                      <w:rFonts w:asciiTheme="minorEastAsia" w:eastAsiaTheme="minorEastAsia" w:hAnsiTheme="minorEastAsia" w:cs="Times New Roman"/>
                      <w:sz w:val="21"/>
                      <w:szCs w:val="21"/>
                    </w:rPr>
                    <w:t>非甲烷总烃</w:t>
                  </w:r>
                </w:p>
              </w:tc>
              <w:tc>
                <w:tcPr>
                  <w:tcW w:w="776" w:type="pct"/>
                  <w:vAlign w:val="center"/>
                </w:tcPr>
                <w:p w:rsidR="00903916" w:rsidRPr="00BC01B8" w:rsidRDefault="00903916" w:rsidP="00E71554">
                  <w:pPr>
                    <w:widowControl/>
                    <w:jc w:val="center"/>
                    <w:textAlignment w:val="center"/>
                    <w:rPr>
                      <w:rFonts w:asciiTheme="minorEastAsia" w:eastAsiaTheme="minorEastAsia" w:hAnsiTheme="minorEastAsia" w:cs="Times New Roman"/>
                      <w:color w:val="000000" w:themeColor="text1"/>
                      <w:sz w:val="21"/>
                      <w:szCs w:val="21"/>
                    </w:rPr>
                  </w:pPr>
                  <w:r w:rsidRPr="00BC01B8">
                    <w:rPr>
                      <w:rFonts w:asciiTheme="minorEastAsia" w:eastAsiaTheme="minorEastAsia" w:hAnsiTheme="minorEastAsia" w:cs="Times New Roman" w:hint="eastAsia"/>
                      <w:color w:val="000000" w:themeColor="text1"/>
                      <w:sz w:val="21"/>
                      <w:szCs w:val="21"/>
                    </w:rPr>
                    <w:t>0.26</w:t>
                  </w:r>
                </w:p>
              </w:tc>
              <w:tc>
                <w:tcPr>
                  <w:tcW w:w="766" w:type="pct"/>
                  <w:vAlign w:val="center"/>
                </w:tcPr>
                <w:p w:rsidR="00903916" w:rsidRPr="00BC01B8" w:rsidRDefault="00903916" w:rsidP="00E71554">
                  <w:pPr>
                    <w:widowControl/>
                    <w:jc w:val="center"/>
                    <w:textAlignment w:val="center"/>
                    <w:rPr>
                      <w:rFonts w:asciiTheme="minorEastAsia" w:eastAsiaTheme="minorEastAsia" w:hAnsiTheme="minorEastAsia" w:cs="Times New Roman"/>
                      <w:color w:val="000000" w:themeColor="text1"/>
                      <w:sz w:val="21"/>
                      <w:szCs w:val="21"/>
                    </w:rPr>
                  </w:pPr>
                  <w:r w:rsidRPr="00BC01B8">
                    <w:rPr>
                      <w:rFonts w:asciiTheme="minorEastAsia" w:eastAsiaTheme="minorEastAsia" w:hAnsiTheme="minorEastAsia" w:cs="Times New Roman" w:hint="eastAsia"/>
                      <w:color w:val="000000" w:themeColor="text1"/>
                      <w:sz w:val="21"/>
                      <w:szCs w:val="21"/>
                    </w:rPr>
                    <w:t>0.43</w:t>
                  </w:r>
                </w:p>
              </w:tc>
              <w:tc>
                <w:tcPr>
                  <w:tcW w:w="787" w:type="pct"/>
                  <w:vAlign w:val="center"/>
                </w:tcPr>
                <w:p w:rsidR="00903916" w:rsidRPr="00BC01B8" w:rsidRDefault="00903916" w:rsidP="00E71554">
                  <w:pPr>
                    <w:widowControl/>
                    <w:jc w:val="center"/>
                    <w:textAlignment w:val="center"/>
                    <w:rPr>
                      <w:rFonts w:asciiTheme="minorEastAsia" w:eastAsiaTheme="minorEastAsia" w:hAnsiTheme="minorEastAsia" w:cs="Times New Roman"/>
                      <w:color w:val="000000" w:themeColor="text1"/>
                      <w:sz w:val="21"/>
                      <w:szCs w:val="21"/>
                    </w:rPr>
                  </w:pPr>
                  <w:r w:rsidRPr="00BC01B8">
                    <w:rPr>
                      <w:rFonts w:asciiTheme="minorEastAsia" w:eastAsiaTheme="minorEastAsia" w:hAnsiTheme="minorEastAsia" w:cs="Times New Roman" w:hint="eastAsia"/>
                      <w:color w:val="000000" w:themeColor="text1"/>
                      <w:sz w:val="21"/>
                      <w:szCs w:val="21"/>
                    </w:rPr>
                    <w:t>0.52</w:t>
                  </w:r>
                </w:p>
              </w:tc>
              <w:tc>
                <w:tcPr>
                  <w:tcW w:w="979" w:type="pct"/>
                  <w:vAlign w:val="center"/>
                </w:tcPr>
                <w:p w:rsidR="00903916" w:rsidRPr="00BC01B8" w:rsidRDefault="00903916" w:rsidP="00E71554">
                  <w:pPr>
                    <w:widowControl/>
                    <w:jc w:val="center"/>
                    <w:textAlignment w:val="center"/>
                    <w:rPr>
                      <w:rFonts w:asciiTheme="minorEastAsia" w:eastAsiaTheme="minorEastAsia" w:hAnsiTheme="minorEastAsia" w:cs="Times New Roman"/>
                      <w:color w:val="000000" w:themeColor="text1"/>
                      <w:sz w:val="21"/>
                      <w:szCs w:val="21"/>
                    </w:rPr>
                  </w:pPr>
                  <w:r w:rsidRPr="00BC01B8">
                    <w:rPr>
                      <w:rFonts w:asciiTheme="minorEastAsia" w:eastAsiaTheme="minorEastAsia" w:hAnsiTheme="minorEastAsia" w:cs="Times New Roman" w:hint="eastAsia"/>
                      <w:color w:val="000000" w:themeColor="text1"/>
                      <w:sz w:val="21"/>
                      <w:szCs w:val="21"/>
                    </w:rPr>
                    <w:t>0.30</w:t>
                  </w:r>
                </w:p>
              </w:tc>
            </w:tr>
          </w:tbl>
          <w:p w:rsidR="00E15B78" w:rsidRPr="00903916" w:rsidRDefault="00903916" w:rsidP="00903916">
            <w:pPr>
              <w:pStyle w:val="af6"/>
              <w:ind w:firstLine="480"/>
              <w:rPr>
                <w:color w:val="000000" w:themeColor="text1"/>
              </w:rPr>
            </w:pPr>
            <w:r w:rsidRPr="00903916">
              <w:rPr>
                <w:color w:val="000000" w:themeColor="text1"/>
              </w:rPr>
              <w:t>由</w:t>
            </w:r>
            <w:r w:rsidRPr="00903916">
              <w:rPr>
                <w:rFonts w:hint="eastAsia"/>
                <w:color w:val="000000" w:themeColor="text1"/>
              </w:rPr>
              <w:t>监测结果</w:t>
            </w:r>
            <w:r w:rsidRPr="00903916">
              <w:rPr>
                <w:color w:val="000000" w:themeColor="text1"/>
              </w:rPr>
              <w:t>可知，</w:t>
            </w:r>
            <w:r w:rsidRPr="00903916">
              <w:rPr>
                <w:rFonts w:hint="eastAsia"/>
                <w:color w:val="000000" w:themeColor="text1"/>
              </w:rPr>
              <w:t>TSP</w:t>
            </w:r>
            <w:r w:rsidRPr="00903916">
              <w:rPr>
                <w:rFonts w:hint="eastAsia"/>
                <w:color w:val="000000" w:themeColor="text1"/>
              </w:rPr>
              <w:t>、</w:t>
            </w:r>
            <w:r>
              <w:rPr>
                <w:rFonts w:hint="eastAsia"/>
                <w:color w:val="000000" w:themeColor="text1"/>
              </w:rPr>
              <w:t>非甲烷总烃</w:t>
            </w:r>
            <w:r w:rsidRPr="00903916">
              <w:rPr>
                <w:rFonts w:hint="eastAsia"/>
                <w:color w:val="000000" w:themeColor="text1"/>
              </w:rPr>
              <w:t>浓度满足</w:t>
            </w:r>
            <w:r w:rsidR="006327AE" w:rsidRPr="00DC04E5">
              <w:rPr>
                <w:rFonts w:hint="eastAsia"/>
                <w:color w:val="000000" w:themeColor="text1"/>
              </w:rPr>
              <w:t>《大气污染物综合排放标准》</w:t>
            </w:r>
            <w:r w:rsidR="006327AE" w:rsidRPr="00DC04E5">
              <w:rPr>
                <w:rFonts w:hint="eastAsia"/>
                <w:color w:val="000000" w:themeColor="text1"/>
              </w:rPr>
              <w:t>(</w:t>
            </w:r>
            <w:r w:rsidR="006327AE" w:rsidRPr="00DC04E5">
              <w:rPr>
                <w:color w:val="000000" w:themeColor="text1"/>
              </w:rPr>
              <w:t>GB16297-1996</w:t>
            </w:r>
            <w:r w:rsidR="006327AE" w:rsidRPr="00DC04E5">
              <w:rPr>
                <w:rFonts w:hint="eastAsia"/>
                <w:color w:val="000000" w:themeColor="text1"/>
              </w:rPr>
              <w:t xml:space="preserve">) </w:t>
            </w:r>
            <w:r w:rsidR="006327AE" w:rsidRPr="00DC04E5">
              <w:rPr>
                <w:rFonts w:hint="eastAsia"/>
                <w:color w:val="000000" w:themeColor="text1"/>
              </w:rPr>
              <w:t>“表</w:t>
            </w:r>
            <w:r w:rsidR="006327AE" w:rsidRPr="00DC04E5">
              <w:rPr>
                <w:rFonts w:hint="eastAsia"/>
                <w:color w:val="000000" w:themeColor="text1"/>
              </w:rPr>
              <w:t>2</w:t>
            </w:r>
            <w:r w:rsidR="006327AE" w:rsidRPr="00DC04E5">
              <w:rPr>
                <w:rFonts w:hint="eastAsia"/>
                <w:color w:val="000000" w:themeColor="text1"/>
              </w:rPr>
              <w:t>无组织排放监控点浓度限值”</w:t>
            </w:r>
            <w:r w:rsidRPr="00903916">
              <w:rPr>
                <w:color w:val="000000" w:themeColor="text1"/>
              </w:rPr>
              <w:t>。</w:t>
            </w:r>
          </w:p>
          <w:p w:rsidR="003976E0" w:rsidRPr="006327AE" w:rsidRDefault="003976E0" w:rsidP="003976E0">
            <w:pPr>
              <w:pStyle w:val="2"/>
            </w:pPr>
          </w:p>
          <w:p w:rsidR="00110ECB" w:rsidRPr="00DC04E5" w:rsidRDefault="001B2C65">
            <w:pPr>
              <w:rPr>
                <w:b/>
                <w:color w:val="000000" w:themeColor="text1"/>
                <w:sz w:val="28"/>
                <w:szCs w:val="28"/>
              </w:rPr>
            </w:pPr>
            <w:r w:rsidRPr="00DC04E5">
              <w:rPr>
                <w:rFonts w:hint="eastAsia"/>
                <w:b/>
                <w:color w:val="000000" w:themeColor="text1"/>
                <w:sz w:val="28"/>
                <w:szCs w:val="28"/>
              </w:rPr>
              <w:t>4</w:t>
            </w:r>
            <w:r w:rsidR="003649E9" w:rsidRPr="00DC04E5">
              <w:rPr>
                <w:rFonts w:hint="eastAsia"/>
                <w:b/>
                <w:color w:val="000000" w:themeColor="text1"/>
                <w:sz w:val="28"/>
                <w:szCs w:val="28"/>
              </w:rPr>
              <w:t>.</w:t>
            </w:r>
            <w:r w:rsidR="003649E9" w:rsidRPr="00DC04E5">
              <w:rPr>
                <w:rFonts w:hint="eastAsia"/>
                <w:b/>
                <w:color w:val="000000" w:themeColor="text1"/>
                <w:sz w:val="28"/>
                <w:szCs w:val="28"/>
              </w:rPr>
              <w:t>声环境质量现状监测与评价</w:t>
            </w:r>
          </w:p>
          <w:p w:rsidR="00110ECB" w:rsidRPr="00DC04E5" w:rsidRDefault="003649E9">
            <w:pPr>
              <w:pStyle w:val="af6"/>
              <w:ind w:firstLine="482"/>
              <w:rPr>
                <w:b/>
                <w:color w:val="000000" w:themeColor="text1"/>
              </w:rPr>
            </w:pPr>
            <w:r w:rsidRPr="00DC04E5">
              <w:rPr>
                <w:rFonts w:hint="eastAsia"/>
                <w:b/>
                <w:color w:val="000000" w:themeColor="text1"/>
              </w:rPr>
              <w:t>（</w:t>
            </w:r>
            <w:r w:rsidRPr="00DC04E5">
              <w:rPr>
                <w:rFonts w:hint="eastAsia"/>
                <w:b/>
                <w:color w:val="000000" w:themeColor="text1"/>
              </w:rPr>
              <w:t>1</w:t>
            </w:r>
            <w:r w:rsidRPr="00DC04E5">
              <w:rPr>
                <w:rFonts w:hint="eastAsia"/>
                <w:b/>
                <w:color w:val="000000" w:themeColor="text1"/>
              </w:rPr>
              <w:t>）声环境现状监测点的布设</w:t>
            </w:r>
          </w:p>
          <w:p w:rsidR="00110ECB" w:rsidRPr="00DC04E5" w:rsidRDefault="003649E9">
            <w:pPr>
              <w:pStyle w:val="af6"/>
              <w:ind w:firstLine="480"/>
              <w:rPr>
                <w:color w:val="000000" w:themeColor="text1"/>
              </w:rPr>
            </w:pPr>
            <w:r w:rsidRPr="00DC04E5">
              <w:rPr>
                <w:rFonts w:hint="eastAsia"/>
                <w:color w:val="000000" w:themeColor="text1"/>
              </w:rPr>
              <w:t>为了掌握建设项目周围声环境质量现状，根据《环境影响评价技术导则声环境》</w:t>
            </w:r>
            <w:r w:rsidRPr="00DC04E5">
              <w:rPr>
                <w:rFonts w:hint="eastAsia"/>
                <w:color w:val="000000" w:themeColor="text1"/>
              </w:rPr>
              <w:t>HJ2.4-2009</w:t>
            </w:r>
            <w:r w:rsidRPr="00DC04E5">
              <w:rPr>
                <w:rFonts w:hint="eastAsia"/>
                <w:color w:val="000000" w:themeColor="text1"/>
              </w:rPr>
              <w:t>中的有关规定，并结合周围环境概况，在本项目四周共布设</w:t>
            </w:r>
            <w:r w:rsidR="00EA6E73" w:rsidRPr="00DC04E5">
              <w:rPr>
                <w:rFonts w:hint="eastAsia"/>
                <w:color w:val="000000" w:themeColor="text1"/>
              </w:rPr>
              <w:t>6</w:t>
            </w:r>
            <w:r w:rsidRPr="00DC04E5">
              <w:rPr>
                <w:rFonts w:hint="eastAsia"/>
                <w:color w:val="000000" w:themeColor="text1"/>
              </w:rPr>
              <w:t>个监测点位。位置详见附图</w:t>
            </w:r>
            <w:r w:rsidRPr="00DC04E5">
              <w:rPr>
                <w:rFonts w:hint="eastAsia"/>
                <w:color w:val="000000" w:themeColor="text1"/>
              </w:rPr>
              <w:t>2</w:t>
            </w:r>
            <w:r w:rsidRPr="00DC04E5">
              <w:rPr>
                <w:rFonts w:hint="eastAsia"/>
                <w:color w:val="000000" w:themeColor="text1"/>
              </w:rPr>
              <w:t>及下表。</w:t>
            </w:r>
          </w:p>
          <w:p w:rsidR="00110ECB" w:rsidRPr="00DC04E5" w:rsidRDefault="003649E9">
            <w:pPr>
              <w:pStyle w:val="af6"/>
              <w:spacing w:line="240" w:lineRule="auto"/>
              <w:ind w:firstLineChars="0" w:firstLine="0"/>
              <w:jc w:val="center"/>
              <w:rPr>
                <w:b/>
                <w:color w:val="000000" w:themeColor="text1"/>
                <w:sz w:val="21"/>
                <w:szCs w:val="21"/>
                <w:u w:val="single"/>
              </w:rPr>
            </w:pPr>
            <w:r w:rsidRPr="00DC04E5">
              <w:rPr>
                <w:rFonts w:hint="eastAsia"/>
                <w:b/>
                <w:color w:val="000000" w:themeColor="text1"/>
                <w:sz w:val="21"/>
                <w:szCs w:val="21"/>
                <w:u w:val="single"/>
              </w:rPr>
              <w:t>表</w:t>
            </w:r>
            <w:r w:rsidR="006F2811" w:rsidRPr="00DC04E5">
              <w:rPr>
                <w:rFonts w:hint="eastAsia"/>
                <w:b/>
                <w:color w:val="000000" w:themeColor="text1"/>
                <w:sz w:val="21"/>
                <w:szCs w:val="21"/>
                <w:u w:val="single"/>
              </w:rPr>
              <w:t>1</w:t>
            </w:r>
            <w:r w:rsidR="00AD6249">
              <w:rPr>
                <w:rFonts w:hint="eastAsia"/>
                <w:b/>
                <w:color w:val="000000" w:themeColor="text1"/>
                <w:sz w:val="21"/>
                <w:szCs w:val="21"/>
                <w:u w:val="single"/>
              </w:rPr>
              <w:t>1</w:t>
            </w:r>
            <w:r w:rsidRPr="00DC04E5">
              <w:rPr>
                <w:rFonts w:hint="eastAsia"/>
                <w:b/>
                <w:color w:val="000000" w:themeColor="text1"/>
                <w:sz w:val="21"/>
                <w:szCs w:val="21"/>
                <w:u w:val="single"/>
              </w:rPr>
              <w:t>声环境现状点位布设情况</w:t>
            </w:r>
          </w:p>
          <w:tbl>
            <w:tblPr>
              <w:tblStyle w:val="af1"/>
              <w:tblW w:w="9072" w:type="dxa"/>
              <w:tblBorders>
                <w:top w:val="single" w:sz="12" w:space="0" w:color="auto"/>
                <w:left w:val="none" w:sz="0" w:space="0" w:color="auto"/>
                <w:bottom w:val="single" w:sz="12" w:space="0" w:color="auto"/>
                <w:right w:val="none" w:sz="0" w:space="0" w:color="auto"/>
              </w:tblBorders>
              <w:tblLook w:val="04A0"/>
            </w:tblPr>
            <w:tblGrid>
              <w:gridCol w:w="3024"/>
              <w:gridCol w:w="3025"/>
              <w:gridCol w:w="3023"/>
            </w:tblGrid>
            <w:tr w:rsidR="00110ECB" w:rsidRPr="00DC04E5" w:rsidTr="00971D89">
              <w:tc>
                <w:tcPr>
                  <w:tcW w:w="3024" w:type="dxa"/>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rPr>
                    <w:t>监测点位</w:t>
                  </w:r>
                </w:p>
              </w:tc>
              <w:tc>
                <w:tcPr>
                  <w:tcW w:w="3025" w:type="dxa"/>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rPr>
                    <w:t>监测点</w:t>
                  </w:r>
                </w:p>
              </w:tc>
              <w:tc>
                <w:tcPr>
                  <w:tcW w:w="3023" w:type="dxa"/>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rPr>
                    <w:t>位置</w:t>
                  </w:r>
                </w:p>
              </w:tc>
            </w:tr>
            <w:tr w:rsidR="00110ECB" w:rsidRPr="00DC04E5" w:rsidTr="00971D89">
              <w:tc>
                <w:tcPr>
                  <w:tcW w:w="3024" w:type="dxa"/>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rPr>
                    <w:t>1#</w:t>
                  </w:r>
                </w:p>
              </w:tc>
              <w:tc>
                <w:tcPr>
                  <w:tcW w:w="3025" w:type="dxa"/>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szCs w:val="21"/>
                    </w:rPr>
                    <w:t>厂界东侧</w:t>
                  </w:r>
                </w:p>
              </w:tc>
              <w:tc>
                <w:tcPr>
                  <w:tcW w:w="3023" w:type="dxa"/>
                  <w:vMerge w:val="restart"/>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rPr>
                    <w:t>厂界外</w:t>
                  </w:r>
                  <w:r w:rsidRPr="00DC04E5">
                    <w:rPr>
                      <w:rFonts w:hint="eastAsia"/>
                      <w:color w:val="000000" w:themeColor="text1"/>
                      <w:sz w:val="21"/>
                    </w:rPr>
                    <w:t>1m</w:t>
                  </w:r>
                </w:p>
              </w:tc>
            </w:tr>
            <w:tr w:rsidR="00110ECB" w:rsidRPr="00DC04E5" w:rsidTr="00971D89">
              <w:tc>
                <w:tcPr>
                  <w:tcW w:w="3024" w:type="dxa"/>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rPr>
                    <w:t>2#</w:t>
                  </w:r>
                </w:p>
              </w:tc>
              <w:tc>
                <w:tcPr>
                  <w:tcW w:w="3025" w:type="dxa"/>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szCs w:val="21"/>
                    </w:rPr>
                    <w:t>厂界南侧</w:t>
                  </w:r>
                </w:p>
              </w:tc>
              <w:tc>
                <w:tcPr>
                  <w:tcW w:w="3023" w:type="dxa"/>
                  <w:vMerge/>
                  <w:vAlign w:val="center"/>
                </w:tcPr>
                <w:p w:rsidR="00110ECB" w:rsidRPr="00DC04E5" w:rsidRDefault="00110ECB">
                  <w:pPr>
                    <w:pStyle w:val="af6"/>
                    <w:spacing w:line="240" w:lineRule="auto"/>
                    <w:ind w:firstLineChars="0" w:firstLine="0"/>
                    <w:jc w:val="center"/>
                    <w:rPr>
                      <w:color w:val="000000" w:themeColor="text1"/>
                      <w:sz w:val="21"/>
                    </w:rPr>
                  </w:pPr>
                </w:p>
              </w:tc>
            </w:tr>
            <w:tr w:rsidR="00110ECB" w:rsidRPr="00DC04E5" w:rsidTr="00971D89">
              <w:tc>
                <w:tcPr>
                  <w:tcW w:w="3024" w:type="dxa"/>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rPr>
                    <w:t>3#</w:t>
                  </w:r>
                </w:p>
              </w:tc>
              <w:tc>
                <w:tcPr>
                  <w:tcW w:w="3025" w:type="dxa"/>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szCs w:val="21"/>
                    </w:rPr>
                    <w:t>厂界西侧</w:t>
                  </w:r>
                </w:p>
              </w:tc>
              <w:tc>
                <w:tcPr>
                  <w:tcW w:w="3023" w:type="dxa"/>
                  <w:vMerge/>
                  <w:vAlign w:val="center"/>
                </w:tcPr>
                <w:p w:rsidR="00110ECB" w:rsidRPr="00DC04E5" w:rsidRDefault="00110ECB">
                  <w:pPr>
                    <w:pStyle w:val="af6"/>
                    <w:spacing w:line="240" w:lineRule="auto"/>
                    <w:ind w:firstLineChars="0" w:firstLine="0"/>
                    <w:jc w:val="center"/>
                    <w:rPr>
                      <w:color w:val="000000" w:themeColor="text1"/>
                      <w:sz w:val="21"/>
                    </w:rPr>
                  </w:pPr>
                </w:p>
              </w:tc>
            </w:tr>
            <w:tr w:rsidR="00110ECB" w:rsidRPr="00DC04E5" w:rsidTr="00971D89">
              <w:tc>
                <w:tcPr>
                  <w:tcW w:w="3024" w:type="dxa"/>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rPr>
                    <w:t>4#</w:t>
                  </w:r>
                </w:p>
              </w:tc>
              <w:tc>
                <w:tcPr>
                  <w:tcW w:w="3025" w:type="dxa"/>
                  <w:vAlign w:val="center"/>
                </w:tcPr>
                <w:p w:rsidR="00110ECB" w:rsidRPr="00DC04E5" w:rsidRDefault="003649E9">
                  <w:pPr>
                    <w:pStyle w:val="af6"/>
                    <w:spacing w:line="240" w:lineRule="auto"/>
                    <w:ind w:firstLineChars="0" w:firstLine="0"/>
                    <w:jc w:val="center"/>
                    <w:rPr>
                      <w:color w:val="000000" w:themeColor="text1"/>
                      <w:sz w:val="21"/>
                    </w:rPr>
                  </w:pPr>
                  <w:r w:rsidRPr="00DC04E5">
                    <w:rPr>
                      <w:rFonts w:hint="eastAsia"/>
                      <w:color w:val="000000" w:themeColor="text1"/>
                      <w:sz w:val="21"/>
                      <w:szCs w:val="21"/>
                    </w:rPr>
                    <w:t>厂界北侧</w:t>
                  </w:r>
                </w:p>
              </w:tc>
              <w:tc>
                <w:tcPr>
                  <w:tcW w:w="3023" w:type="dxa"/>
                  <w:vMerge/>
                  <w:vAlign w:val="center"/>
                </w:tcPr>
                <w:p w:rsidR="00110ECB" w:rsidRPr="00DC04E5" w:rsidRDefault="00110ECB">
                  <w:pPr>
                    <w:pStyle w:val="af6"/>
                    <w:spacing w:line="240" w:lineRule="auto"/>
                    <w:ind w:firstLineChars="0" w:firstLine="0"/>
                    <w:jc w:val="center"/>
                    <w:rPr>
                      <w:color w:val="000000" w:themeColor="text1"/>
                      <w:sz w:val="21"/>
                    </w:rPr>
                  </w:pPr>
                </w:p>
              </w:tc>
            </w:tr>
            <w:tr w:rsidR="007D53C8" w:rsidRPr="00DC04E5" w:rsidTr="00971D89">
              <w:tc>
                <w:tcPr>
                  <w:tcW w:w="3024" w:type="dxa"/>
                  <w:vAlign w:val="center"/>
                </w:tcPr>
                <w:p w:rsidR="007D53C8" w:rsidRPr="00DC04E5" w:rsidRDefault="007D53C8">
                  <w:pPr>
                    <w:pStyle w:val="af6"/>
                    <w:spacing w:line="240" w:lineRule="auto"/>
                    <w:ind w:firstLineChars="0" w:firstLine="0"/>
                    <w:jc w:val="center"/>
                    <w:rPr>
                      <w:color w:val="000000" w:themeColor="text1"/>
                      <w:sz w:val="21"/>
                    </w:rPr>
                  </w:pPr>
                  <w:r w:rsidRPr="00DC04E5">
                    <w:rPr>
                      <w:rFonts w:hint="eastAsia"/>
                      <w:color w:val="000000" w:themeColor="text1"/>
                      <w:sz w:val="21"/>
                    </w:rPr>
                    <w:t>5#</w:t>
                  </w:r>
                </w:p>
              </w:tc>
              <w:tc>
                <w:tcPr>
                  <w:tcW w:w="3025" w:type="dxa"/>
                  <w:vAlign w:val="center"/>
                </w:tcPr>
                <w:p w:rsidR="007D53C8" w:rsidRPr="00DC04E5" w:rsidRDefault="00C00DCC" w:rsidP="007D53C8">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东南侧</w:t>
                  </w:r>
                  <w:r w:rsidR="007D53C8" w:rsidRPr="00DC04E5">
                    <w:rPr>
                      <w:rFonts w:hint="eastAsia"/>
                      <w:color w:val="000000" w:themeColor="text1"/>
                      <w:sz w:val="21"/>
                      <w:szCs w:val="21"/>
                    </w:rPr>
                    <w:t>广厦安居小区</w:t>
                  </w:r>
                </w:p>
              </w:tc>
              <w:tc>
                <w:tcPr>
                  <w:tcW w:w="3023" w:type="dxa"/>
                  <w:vAlign w:val="center"/>
                </w:tcPr>
                <w:p w:rsidR="007D53C8" w:rsidRPr="00DC04E5" w:rsidRDefault="006F2811">
                  <w:pPr>
                    <w:pStyle w:val="af6"/>
                    <w:spacing w:line="240" w:lineRule="auto"/>
                    <w:ind w:firstLineChars="0" w:firstLine="0"/>
                    <w:jc w:val="center"/>
                    <w:rPr>
                      <w:color w:val="000000" w:themeColor="text1"/>
                      <w:sz w:val="21"/>
                    </w:rPr>
                  </w:pPr>
                  <w:r w:rsidRPr="00DC04E5">
                    <w:rPr>
                      <w:rFonts w:hint="eastAsia"/>
                      <w:color w:val="000000" w:themeColor="text1"/>
                      <w:sz w:val="21"/>
                    </w:rPr>
                    <w:t>东南侧</w:t>
                  </w:r>
                </w:p>
              </w:tc>
            </w:tr>
            <w:tr w:rsidR="007D53C8" w:rsidRPr="00DC04E5" w:rsidTr="00971D89">
              <w:tc>
                <w:tcPr>
                  <w:tcW w:w="3024" w:type="dxa"/>
                  <w:vAlign w:val="center"/>
                </w:tcPr>
                <w:p w:rsidR="007D53C8" w:rsidRPr="00DC04E5" w:rsidRDefault="007D53C8">
                  <w:pPr>
                    <w:pStyle w:val="af6"/>
                    <w:spacing w:line="240" w:lineRule="auto"/>
                    <w:ind w:firstLineChars="0" w:firstLine="0"/>
                    <w:jc w:val="center"/>
                    <w:rPr>
                      <w:color w:val="000000" w:themeColor="text1"/>
                      <w:sz w:val="21"/>
                    </w:rPr>
                  </w:pPr>
                  <w:r w:rsidRPr="00DC04E5">
                    <w:rPr>
                      <w:rFonts w:hint="eastAsia"/>
                      <w:color w:val="000000" w:themeColor="text1"/>
                      <w:sz w:val="21"/>
                    </w:rPr>
                    <w:t>6#</w:t>
                  </w:r>
                </w:p>
              </w:tc>
              <w:tc>
                <w:tcPr>
                  <w:tcW w:w="3025" w:type="dxa"/>
                  <w:vAlign w:val="center"/>
                </w:tcPr>
                <w:p w:rsidR="007D53C8" w:rsidRPr="00DC04E5" w:rsidRDefault="00C00DCC" w:rsidP="007D53C8">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西北侧</w:t>
                  </w:r>
                  <w:r w:rsidR="007D53C8" w:rsidRPr="00DC04E5">
                    <w:rPr>
                      <w:rFonts w:hint="eastAsia"/>
                      <w:color w:val="000000" w:themeColor="text1"/>
                      <w:sz w:val="21"/>
                      <w:szCs w:val="21"/>
                    </w:rPr>
                    <w:t>十六中学</w:t>
                  </w:r>
                </w:p>
              </w:tc>
              <w:tc>
                <w:tcPr>
                  <w:tcW w:w="3023" w:type="dxa"/>
                  <w:vAlign w:val="center"/>
                </w:tcPr>
                <w:p w:rsidR="007D53C8" w:rsidRPr="00DC04E5" w:rsidRDefault="006F2811" w:rsidP="006F2811">
                  <w:pPr>
                    <w:pStyle w:val="af6"/>
                    <w:spacing w:line="240" w:lineRule="auto"/>
                    <w:ind w:firstLineChars="0" w:firstLine="0"/>
                    <w:jc w:val="center"/>
                    <w:rPr>
                      <w:color w:val="000000" w:themeColor="text1"/>
                      <w:sz w:val="21"/>
                    </w:rPr>
                  </w:pPr>
                  <w:r w:rsidRPr="00DC04E5">
                    <w:rPr>
                      <w:rFonts w:hint="eastAsia"/>
                      <w:color w:val="000000" w:themeColor="text1"/>
                      <w:sz w:val="21"/>
                    </w:rPr>
                    <w:t>西北侧</w:t>
                  </w:r>
                </w:p>
              </w:tc>
            </w:tr>
          </w:tbl>
          <w:p w:rsidR="00110ECB" w:rsidRPr="00DC04E5" w:rsidRDefault="003649E9">
            <w:pPr>
              <w:pStyle w:val="af6"/>
              <w:ind w:firstLine="482"/>
              <w:rPr>
                <w:b/>
                <w:color w:val="000000" w:themeColor="text1"/>
              </w:rPr>
            </w:pPr>
            <w:r w:rsidRPr="00DC04E5">
              <w:rPr>
                <w:rFonts w:hint="eastAsia"/>
                <w:b/>
                <w:color w:val="000000" w:themeColor="text1"/>
              </w:rPr>
              <w:t>（</w:t>
            </w:r>
            <w:r w:rsidRPr="00DC04E5">
              <w:rPr>
                <w:rFonts w:hint="eastAsia"/>
                <w:b/>
                <w:color w:val="000000" w:themeColor="text1"/>
              </w:rPr>
              <w:t>2</w:t>
            </w:r>
            <w:r w:rsidRPr="00DC04E5">
              <w:rPr>
                <w:rFonts w:hint="eastAsia"/>
                <w:b/>
                <w:color w:val="000000" w:themeColor="text1"/>
              </w:rPr>
              <w:t>）监测单位、监测时间和方法</w:t>
            </w:r>
          </w:p>
          <w:p w:rsidR="00110ECB" w:rsidRPr="00DC04E5" w:rsidRDefault="003649E9">
            <w:pPr>
              <w:pStyle w:val="af6"/>
              <w:ind w:firstLine="480"/>
              <w:rPr>
                <w:color w:val="000000" w:themeColor="text1"/>
              </w:rPr>
            </w:pPr>
            <w:r w:rsidRPr="00DC04E5">
              <w:rPr>
                <w:rFonts w:hint="eastAsia"/>
                <w:color w:val="000000" w:themeColor="text1"/>
              </w:rPr>
              <w:t>监测方法：根据《声环境质量标准》</w:t>
            </w:r>
            <w:r w:rsidRPr="00DC04E5">
              <w:rPr>
                <w:rFonts w:hint="eastAsia"/>
                <w:color w:val="000000" w:themeColor="text1"/>
              </w:rPr>
              <w:t>GB3096-2008</w:t>
            </w:r>
            <w:r w:rsidRPr="00DC04E5">
              <w:rPr>
                <w:rFonts w:hint="eastAsia"/>
                <w:color w:val="000000" w:themeColor="text1"/>
              </w:rPr>
              <w:t>，噪声测试时使用</w:t>
            </w:r>
            <w:r w:rsidRPr="00DC04E5">
              <w:rPr>
                <w:rFonts w:hint="eastAsia"/>
                <w:color w:val="000000" w:themeColor="text1"/>
              </w:rPr>
              <w:t>AWA6228</w:t>
            </w:r>
            <w:r w:rsidRPr="00DC04E5">
              <w:rPr>
                <w:rFonts w:hint="eastAsia"/>
                <w:color w:val="000000" w:themeColor="text1"/>
              </w:rPr>
              <w:t>型多功能声级计和</w:t>
            </w:r>
            <w:r w:rsidRPr="00DC04E5">
              <w:rPr>
                <w:rFonts w:hint="eastAsia"/>
                <w:color w:val="000000" w:themeColor="text1"/>
              </w:rPr>
              <w:t>AWA6221A</w:t>
            </w:r>
            <w:r w:rsidRPr="00DC04E5">
              <w:rPr>
                <w:rFonts w:hint="eastAsia"/>
                <w:color w:val="000000" w:themeColor="text1"/>
              </w:rPr>
              <w:t>型声校准器，测量时传声器加风罩，并使仪器的传声器高出地面</w:t>
            </w:r>
            <w:r w:rsidRPr="00DC04E5">
              <w:rPr>
                <w:rFonts w:hint="eastAsia"/>
                <w:color w:val="000000" w:themeColor="text1"/>
              </w:rPr>
              <w:t>1.2-1.5m</w:t>
            </w:r>
            <w:r w:rsidRPr="00DC04E5">
              <w:rPr>
                <w:rFonts w:hint="eastAsia"/>
                <w:color w:val="000000" w:themeColor="text1"/>
              </w:rPr>
              <w:t>。本次噪声评价进行了昼夜测试，每一测点测试时间为</w:t>
            </w:r>
            <w:r w:rsidRPr="00DC04E5">
              <w:rPr>
                <w:rFonts w:hint="eastAsia"/>
                <w:color w:val="000000" w:themeColor="text1"/>
              </w:rPr>
              <w:t>10min</w:t>
            </w:r>
            <w:r w:rsidRPr="00DC04E5">
              <w:rPr>
                <w:rFonts w:hint="eastAsia"/>
                <w:color w:val="000000" w:themeColor="text1"/>
              </w:rPr>
              <w:t>，仪器采样周期为</w:t>
            </w:r>
            <w:r w:rsidRPr="00DC04E5">
              <w:rPr>
                <w:rFonts w:hint="eastAsia"/>
                <w:color w:val="000000" w:themeColor="text1"/>
              </w:rPr>
              <w:t>1</w:t>
            </w:r>
            <w:r w:rsidRPr="00DC04E5">
              <w:rPr>
                <w:rFonts w:hint="eastAsia"/>
                <w:color w:val="000000" w:themeColor="text1"/>
              </w:rPr>
              <w:t>次</w:t>
            </w:r>
            <w:r w:rsidRPr="00DC04E5">
              <w:rPr>
                <w:rFonts w:hint="eastAsia"/>
                <w:color w:val="000000" w:themeColor="text1"/>
              </w:rPr>
              <w:t>/</w:t>
            </w:r>
            <w:r w:rsidRPr="00DC04E5">
              <w:rPr>
                <w:rFonts w:hint="eastAsia"/>
                <w:color w:val="000000" w:themeColor="text1"/>
              </w:rPr>
              <w:t>秒。</w:t>
            </w:r>
          </w:p>
          <w:p w:rsidR="00EF741F" w:rsidRPr="00DC04E5" w:rsidRDefault="00EF741F" w:rsidP="00EF741F">
            <w:pPr>
              <w:pStyle w:val="af6"/>
              <w:ind w:firstLine="482"/>
              <w:rPr>
                <w:b/>
                <w:color w:val="000000" w:themeColor="text1"/>
              </w:rPr>
            </w:pPr>
            <w:r w:rsidRPr="00DC04E5">
              <w:rPr>
                <w:rFonts w:hint="eastAsia"/>
                <w:b/>
                <w:color w:val="000000" w:themeColor="text1"/>
              </w:rPr>
              <w:t>（</w:t>
            </w:r>
            <w:r w:rsidRPr="00DC04E5">
              <w:rPr>
                <w:rFonts w:hint="eastAsia"/>
                <w:b/>
                <w:color w:val="000000" w:themeColor="text1"/>
              </w:rPr>
              <w:t>3</w:t>
            </w:r>
            <w:r w:rsidRPr="00DC04E5">
              <w:rPr>
                <w:rFonts w:hint="eastAsia"/>
                <w:b/>
                <w:color w:val="000000" w:themeColor="text1"/>
              </w:rPr>
              <w:t>）监测单位和监测时间</w:t>
            </w:r>
          </w:p>
          <w:p w:rsidR="00110ECB" w:rsidRPr="00DC04E5" w:rsidRDefault="00EF741F">
            <w:pPr>
              <w:pStyle w:val="af6"/>
              <w:ind w:firstLine="480"/>
              <w:rPr>
                <w:color w:val="000000" w:themeColor="text1"/>
              </w:rPr>
            </w:pPr>
            <w:r w:rsidRPr="00DC04E5">
              <w:rPr>
                <w:rFonts w:ascii="宋体" w:hAnsi="宋体" w:cs="宋体" w:hint="eastAsia"/>
                <w:bCs/>
                <w:color w:val="000000" w:themeColor="text1"/>
              </w:rPr>
              <w:t>吉林省国安环境检测有限公司于2020年4月10日-4月16日进行监测。</w:t>
            </w:r>
          </w:p>
          <w:p w:rsidR="00110ECB" w:rsidRPr="00DC04E5" w:rsidRDefault="003649E9">
            <w:pPr>
              <w:pStyle w:val="af6"/>
              <w:ind w:firstLine="482"/>
              <w:rPr>
                <w:b/>
                <w:color w:val="000000" w:themeColor="text1"/>
              </w:rPr>
            </w:pPr>
            <w:r w:rsidRPr="00DC04E5">
              <w:rPr>
                <w:rFonts w:hint="eastAsia"/>
                <w:b/>
                <w:color w:val="000000" w:themeColor="text1"/>
              </w:rPr>
              <w:t>（</w:t>
            </w:r>
            <w:r w:rsidR="00EF741F" w:rsidRPr="00DC04E5">
              <w:rPr>
                <w:rFonts w:hint="eastAsia"/>
                <w:b/>
                <w:color w:val="000000" w:themeColor="text1"/>
              </w:rPr>
              <w:t>4</w:t>
            </w:r>
            <w:r w:rsidRPr="00DC04E5">
              <w:rPr>
                <w:rFonts w:hint="eastAsia"/>
                <w:b/>
                <w:color w:val="000000" w:themeColor="text1"/>
              </w:rPr>
              <w:t>）评价方法</w:t>
            </w:r>
          </w:p>
          <w:p w:rsidR="00110ECB" w:rsidRPr="00DC04E5" w:rsidRDefault="003649E9">
            <w:pPr>
              <w:pStyle w:val="af6"/>
              <w:ind w:firstLine="480"/>
              <w:rPr>
                <w:color w:val="000000" w:themeColor="text1"/>
              </w:rPr>
            </w:pPr>
            <w:r w:rsidRPr="00DC04E5">
              <w:rPr>
                <w:rFonts w:hint="eastAsia"/>
                <w:color w:val="000000" w:themeColor="text1"/>
              </w:rPr>
              <w:t>环境噪声采用等效连续</w:t>
            </w:r>
            <w:r w:rsidRPr="00DC04E5">
              <w:rPr>
                <w:rFonts w:hint="eastAsia"/>
                <w:color w:val="000000" w:themeColor="text1"/>
              </w:rPr>
              <w:t>A</w:t>
            </w:r>
            <w:r w:rsidRPr="00DC04E5">
              <w:rPr>
                <w:rFonts w:hint="eastAsia"/>
                <w:color w:val="000000" w:themeColor="text1"/>
              </w:rPr>
              <w:t>声级作为噪声评价量，采用直接比较法。</w:t>
            </w:r>
          </w:p>
          <w:p w:rsidR="00110ECB" w:rsidRPr="00DC04E5" w:rsidRDefault="003649E9">
            <w:pPr>
              <w:pStyle w:val="af6"/>
              <w:ind w:firstLine="482"/>
              <w:rPr>
                <w:b/>
                <w:color w:val="000000" w:themeColor="text1"/>
              </w:rPr>
            </w:pPr>
            <w:r w:rsidRPr="00DC04E5">
              <w:rPr>
                <w:rFonts w:hint="eastAsia"/>
                <w:b/>
                <w:color w:val="000000" w:themeColor="text1"/>
              </w:rPr>
              <w:lastRenderedPageBreak/>
              <w:t>（</w:t>
            </w:r>
            <w:r w:rsidR="00EF741F" w:rsidRPr="00DC04E5">
              <w:rPr>
                <w:rFonts w:hint="eastAsia"/>
                <w:b/>
                <w:color w:val="000000" w:themeColor="text1"/>
              </w:rPr>
              <w:t>5</w:t>
            </w:r>
            <w:r w:rsidRPr="00DC04E5">
              <w:rPr>
                <w:rFonts w:hint="eastAsia"/>
                <w:b/>
                <w:color w:val="000000" w:themeColor="text1"/>
              </w:rPr>
              <w:t>）数据处理</w:t>
            </w:r>
          </w:p>
          <w:p w:rsidR="00110ECB" w:rsidRPr="00DC04E5" w:rsidRDefault="003649E9">
            <w:pPr>
              <w:pStyle w:val="af6"/>
              <w:ind w:firstLine="480"/>
              <w:rPr>
                <w:color w:val="000000" w:themeColor="text1"/>
              </w:rPr>
            </w:pPr>
            <w:r w:rsidRPr="00DC04E5">
              <w:rPr>
                <w:rFonts w:hint="eastAsia"/>
                <w:color w:val="000000" w:themeColor="text1"/>
              </w:rPr>
              <w:t>将测得的环境噪声数据计算出等效声级值</w:t>
            </w:r>
            <w:r w:rsidRPr="00DC04E5">
              <w:rPr>
                <w:rFonts w:hint="eastAsia"/>
                <w:color w:val="000000" w:themeColor="text1"/>
              </w:rPr>
              <w:t>Leq</w:t>
            </w:r>
            <w:r w:rsidRPr="00DC04E5">
              <w:rPr>
                <w:rFonts w:hint="eastAsia"/>
                <w:color w:val="000000" w:themeColor="text1"/>
              </w:rPr>
              <w:t>作为评价量。</w:t>
            </w:r>
          </w:p>
          <w:p w:rsidR="00110ECB" w:rsidRPr="00DC04E5" w:rsidRDefault="003649E9">
            <w:pPr>
              <w:pStyle w:val="af6"/>
              <w:ind w:firstLine="480"/>
              <w:rPr>
                <w:color w:val="000000" w:themeColor="text1"/>
              </w:rPr>
            </w:pPr>
            <w:r w:rsidRPr="00DC04E5">
              <w:rPr>
                <w:rFonts w:hint="eastAsia"/>
                <w:color w:val="000000" w:themeColor="text1"/>
              </w:rPr>
              <w:t>等效连续</w:t>
            </w:r>
            <w:r w:rsidRPr="00DC04E5">
              <w:rPr>
                <w:rFonts w:hint="eastAsia"/>
                <w:color w:val="000000" w:themeColor="text1"/>
              </w:rPr>
              <w:t>A</w:t>
            </w:r>
            <w:r w:rsidRPr="00DC04E5">
              <w:rPr>
                <w:rFonts w:hint="eastAsia"/>
                <w:color w:val="000000" w:themeColor="text1"/>
              </w:rPr>
              <w:t>声级计算模式如下：</w:t>
            </w:r>
          </w:p>
          <w:p w:rsidR="00110ECB" w:rsidRPr="00DC04E5" w:rsidRDefault="000D4F29">
            <w:pPr>
              <w:pStyle w:val="af6"/>
              <w:ind w:firstLine="480"/>
              <w:rPr>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L</m:t>
                    </m:r>
                  </m:e>
                  <m:sub>
                    <m:r>
                      <w:rPr>
                        <w:rFonts w:ascii="Cambria Math" w:hAnsi="Cambria Math"/>
                        <w:color w:val="000000" w:themeColor="text1"/>
                      </w:rPr>
                      <m:t>eq</m:t>
                    </m:r>
                  </m:sub>
                </m:sSub>
                <m:r>
                  <w:rPr>
                    <w:rFonts w:ascii="Cambria Math" w:hAnsi="Cambria Math"/>
                    <w:color w:val="000000" w:themeColor="text1"/>
                  </w:rPr>
                  <m:t>=10lg</m:t>
                </m:r>
                <m:d>
                  <m:dPr>
                    <m:ctrlPr>
                      <w:rPr>
                        <w:rFonts w:ascii="Cambria Math" w:hAnsi="Cambria Math"/>
                        <w:i/>
                        <w:color w:val="000000" w:themeColor="text1"/>
                      </w:rPr>
                    </m:ctrlPr>
                  </m:dPr>
                  <m:e>
                    <m:r>
                      <w:rPr>
                        <w:rFonts w:ascii="Cambria Math" w:hAnsi="Cambria Math"/>
                        <w:color w:val="000000" w:themeColor="text1"/>
                      </w:rPr>
                      <m:t>1/N</m:t>
                    </m:r>
                    <m:nary>
                      <m:naryPr>
                        <m:chr m:val="∑"/>
                        <m:limLoc m:val="undOvr"/>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n</m:t>
                        </m:r>
                      </m:sup>
                      <m:e>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0.1</m:t>
                            </m:r>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pi</m:t>
                                </m:r>
                              </m:sub>
                            </m:sSub>
                          </m:sup>
                        </m:sSup>
                      </m:e>
                    </m:nary>
                  </m:e>
                </m:d>
              </m:oMath>
            </m:oMathPara>
          </w:p>
          <w:p w:rsidR="00110ECB" w:rsidRPr="00DC04E5" w:rsidRDefault="003649E9">
            <w:pPr>
              <w:pStyle w:val="af6"/>
              <w:ind w:firstLine="480"/>
              <w:rPr>
                <w:color w:val="000000" w:themeColor="text1"/>
              </w:rPr>
            </w:pPr>
            <w:r w:rsidRPr="00DC04E5">
              <w:rPr>
                <w:rFonts w:hint="eastAsia"/>
                <w:color w:val="000000" w:themeColor="text1"/>
              </w:rPr>
              <w:t>式中：</w:t>
            </w:r>
            <w:r w:rsidRPr="00DC04E5">
              <w:rPr>
                <w:rFonts w:hint="eastAsia"/>
                <w:color w:val="000000" w:themeColor="text1"/>
              </w:rPr>
              <w:t>Leq</w:t>
            </w:r>
            <w:r w:rsidRPr="00DC04E5">
              <w:rPr>
                <w:rFonts w:hint="eastAsia"/>
                <w:color w:val="000000" w:themeColor="text1"/>
              </w:rPr>
              <w:t>——等效连续</w:t>
            </w:r>
            <w:r w:rsidRPr="00DC04E5">
              <w:rPr>
                <w:rFonts w:hint="eastAsia"/>
                <w:color w:val="000000" w:themeColor="text1"/>
              </w:rPr>
              <w:t>A</w:t>
            </w:r>
            <w:r w:rsidRPr="00DC04E5">
              <w:rPr>
                <w:rFonts w:hint="eastAsia"/>
                <w:color w:val="000000" w:themeColor="text1"/>
              </w:rPr>
              <w:t>声级值，</w:t>
            </w:r>
            <w:r w:rsidRPr="00DC04E5">
              <w:rPr>
                <w:rFonts w:hint="eastAsia"/>
                <w:color w:val="000000" w:themeColor="text1"/>
              </w:rPr>
              <w:t>dB</w:t>
            </w:r>
            <w:r w:rsidRPr="00DC04E5">
              <w:rPr>
                <w:rFonts w:hint="eastAsia"/>
                <w:color w:val="000000" w:themeColor="text1"/>
              </w:rPr>
              <w:t>（</w:t>
            </w:r>
            <w:r w:rsidRPr="00DC04E5">
              <w:rPr>
                <w:rFonts w:hint="eastAsia"/>
                <w:color w:val="000000" w:themeColor="text1"/>
              </w:rPr>
              <w:t>A</w:t>
            </w:r>
            <w:r w:rsidRPr="00DC04E5">
              <w:rPr>
                <w:rFonts w:hint="eastAsia"/>
                <w:color w:val="000000" w:themeColor="text1"/>
              </w:rPr>
              <w:t>）；</w:t>
            </w:r>
          </w:p>
          <w:p w:rsidR="00110ECB" w:rsidRPr="00DC04E5" w:rsidRDefault="003649E9" w:rsidP="00BA75AC">
            <w:pPr>
              <w:pStyle w:val="af6"/>
              <w:ind w:firstLineChars="472" w:firstLine="1133"/>
              <w:rPr>
                <w:color w:val="000000" w:themeColor="text1"/>
              </w:rPr>
            </w:pPr>
            <w:r w:rsidRPr="00DC04E5">
              <w:rPr>
                <w:rFonts w:hint="eastAsia"/>
                <w:color w:val="000000" w:themeColor="text1"/>
              </w:rPr>
              <w:t>Lpi</w:t>
            </w:r>
            <w:r w:rsidRPr="00DC04E5">
              <w:rPr>
                <w:rFonts w:hint="eastAsia"/>
                <w:color w:val="000000" w:themeColor="text1"/>
              </w:rPr>
              <w:t>——第</w:t>
            </w:r>
            <w:r w:rsidRPr="00DC04E5">
              <w:rPr>
                <w:rFonts w:hint="eastAsia"/>
                <w:color w:val="000000" w:themeColor="text1"/>
              </w:rPr>
              <w:t>i</w:t>
            </w:r>
            <w:r w:rsidRPr="00DC04E5">
              <w:rPr>
                <w:rFonts w:hint="eastAsia"/>
                <w:color w:val="000000" w:themeColor="text1"/>
              </w:rPr>
              <w:t>个噪声源对该点的声压级，</w:t>
            </w:r>
            <w:r w:rsidRPr="00DC04E5">
              <w:rPr>
                <w:rFonts w:hint="eastAsia"/>
                <w:color w:val="000000" w:themeColor="text1"/>
              </w:rPr>
              <w:t>dB</w:t>
            </w:r>
            <w:r w:rsidRPr="00DC04E5">
              <w:rPr>
                <w:rFonts w:hint="eastAsia"/>
                <w:color w:val="000000" w:themeColor="text1"/>
              </w:rPr>
              <w:t>（</w:t>
            </w:r>
            <w:r w:rsidRPr="00DC04E5">
              <w:rPr>
                <w:rFonts w:hint="eastAsia"/>
                <w:color w:val="000000" w:themeColor="text1"/>
              </w:rPr>
              <w:t>A</w:t>
            </w:r>
            <w:r w:rsidRPr="00DC04E5">
              <w:rPr>
                <w:rFonts w:hint="eastAsia"/>
                <w:color w:val="000000" w:themeColor="text1"/>
              </w:rPr>
              <w:t>）；</w:t>
            </w:r>
          </w:p>
          <w:p w:rsidR="00110ECB" w:rsidRPr="00DC04E5" w:rsidRDefault="003649E9" w:rsidP="00BA75AC">
            <w:pPr>
              <w:pStyle w:val="af6"/>
              <w:ind w:firstLineChars="472" w:firstLine="1133"/>
              <w:rPr>
                <w:color w:val="000000" w:themeColor="text1"/>
              </w:rPr>
            </w:pPr>
            <w:r w:rsidRPr="00DC04E5">
              <w:rPr>
                <w:rFonts w:hint="eastAsia"/>
                <w:color w:val="000000" w:themeColor="text1"/>
              </w:rPr>
              <w:t>N</w:t>
            </w:r>
            <w:r w:rsidRPr="00DC04E5">
              <w:rPr>
                <w:rFonts w:hint="eastAsia"/>
                <w:color w:val="000000" w:themeColor="text1"/>
              </w:rPr>
              <w:t>——噪声源个数。</w:t>
            </w:r>
          </w:p>
          <w:p w:rsidR="00110ECB" w:rsidRPr="00DC04E5" w:rsidRDefault="003649E9">
            <w:pPr>
              <w:pStyle w:val="af6"/>
              <w:ind w:firstLine="482"/>
              <w:rPr>
                <w:b/>
                <w:color w:val="000000" w:themeColor="text1"/>
              </w:rPr>
            </w:pPr>
            <w:r w:rsidRPr="00DC04E5">
              <w:rPr>
                <w:rFonts w:hint="eastAsia"/>
                <w:b/>
                <w:color w:val="000000" w:themeColor="text1"/>
              </w:rPr>
              <w:t>（</w:t>
            </w:r>
            <w:r w:rsidR="00EF741F" w:rsidRPr="00DC04E5">
              <w:rPr>
                <w:rFonts w:hint="eastAsia"/>
                <w:b/>
                <w:color w:val="000000" w:themeColor="text1"/>
              </w:rPr>
              <w:t>6</w:t>
            </w:r>
            <w:r w:rsidRPr="00DC04E5">
              <w:rPr>
                <w:rFonts w:hint="eastAsia"/>
                <w:b/>
                <w:color w:val="000000" w:themeColor="text1"/>
              </w:rPr>
              <w:t>）评价标准</w:t>
            </w:r>
          </w:p>
          <w:p w:rsidR="00110ECB" w:rsidRPr="00DC04E5" w:rsidRDefault="003649E9">
            <w:pPr>
              <w:pStyle w:val="af6"/>
              <w:ind w:firstLine="480"/>
              <w:rPr>
                <w:color w:val="000000" w:themeColor="text1"/>
              </w:rPr>
            </w:pPr>
            <w:r w:rsidRPr="00DC04E5">
              <w:rPr>
                <w:rFonts w:hint="eastAsia"/>
                <w:color w:val="000000" w:themeColor="text1"/>
              </w:rPr>
              <w:t>本项目按《声环境质量标准》</w:t>
            </w:r>
            <w:r w:rsidRPr="00DC04E5">
              <w:rPr>
                <w:rFonts w:hint="eastAsia"/>
                <w:color w:val="000000" w:themeColor="text1"/>
              </w:rPr>
              <w:t>GB3096-2008</w:t>
            </w:r>
            <w:r w:rsidRPr="00DC04E5">
              <w:rPr>
                <w:rFonts w:hint="eastAsia"/>
                <w:color w:val="000000" w:themeColor="text1"/>
              </w:rPr>
              <w:t>中的</w:t>
            </w:r>
            <w:r w:rsidRPr="00DC04E5">
              <w:rPr>
                <w:rFonts w:hint="eastAsia"/>
                <w:color w:val="000000" w:themeColor="text1"/>
              </w:rPr>
              <w:t>1</w:t>
            </w:r>
            <w:r w:rsidRPr="00DC04E5">
              <w:rPr>
                <w:rFonts w:hint="eastAsia"/>
                <w:color w:val="000000" w:themeColor="text1"/>
              </w:rPr>
              <w:t>类区</w:t>
            </w:r>
            <w:r w:rsidR="006F2811" w:rsidRPr="00DC04E5">
              <w:rPr>
                <w:rFonts w:hint="eastAsia"/>
                <w:color w:val="000000" w:themeColor="text1"/>
              </w:rPr>
              <w:t>、</w:t>
            </w:r>
            <w:r w:rsidR="006F2811" w:rsidRPr="00DC04E5">
              <w:rPr>
                <w:rFonts w:hint="eastAsia"/>
                <w:color w:val="000000" w:themeColor="text1"/>
              </w:rPr>
              <w:t>4</w:t>
            </w:r>
            <w:r w:rsidR="006F2811" w:rsidRPr="00DC04E5">
              <w:rPr>
                <w:rFonts w:hint="eastAsia"/>
                <w:color w:val="000000" w:themeColor="text1"/>
              </w:rPr>
              <w:t>类区</w:t>
            </w:r>
            <w:r w:rsidRPr="00DC04E5">
              <w:rPr>
                <w:rFonts w:hint="eastAsia"/>
                <w:color w:val="000000" w:themeColor="text1"/>
              </w:rPr>
              <w:t>标准执行。</w:t>
            </w:r>
          </w:p>
          <w:p w:rsidR="00110ECB" w:rsidRPr="00DC04E5" w:rsidRDefault="003649E9">
            <w:pPr>
              <w:pStyle w:val="af6"/>
              <w:ind w:firstLine="482"/>
              <w:rPr>
                <w:b/>
                <w:color w:val="000000" w:themeColor="text1"/>
              </w:rPr>
            </w:pPr>
            <w:r w:rsidRPr="00DC04E5">
              <w:rPr>
                <w:rFonts w:hint="eastAsia"/>
                <w:b/>
                <w:color w:val="000000" w:themeColor="text1"/>
              </w:rPr>
              <w:t>（</w:t>
            </w:r>
            <w:r w:rsidR="00EF741F" w:rsidRPr="00DC04E5">
              <w:rPr>
                <w:rFonts w:hint="eastAsia"/>
                <w:b/>
                <w:color w:val="000000" w:themeColor="text1"/>
              </w:rPr>
              <w:t>7</w:t>
            </w:r>
            <w:r w:rsidRPr="00DC04E5">
              <w:rPr>
                <w:rFonts w:hint="eastAsia"/>
                <w:b/>
                <w:color w:val="000000" w:themeColor="text1"/>
              </w:rPr>
              <w:t>）现状监测结果</w:t>
            </w:r>
          </w:p>
          <w:p w:rsidR="00110ECB" w:rsidRPr="00DC04E5" w:rsidRDefault="003649E9">
            <w:pPr>
              <w:pStyle w:val="af6"/>
              <w:ind w:firstLine="480"/>
              <w:rPr>
                <w:color w:val="000000" w:themeColor="text1"/>
              </w:rPr>
            </w:pPr>
            <w:r w:rsidRPr="00DC04E5">
              <w:rPr>
                <w:rFonts w:hint="eastAsia"/>
                <w:color w:val="000000" w:themeColor="text1"/>
              </w:rPr>
              <w:t>本项目环境噪声监测统计结果详见表</w:t>
            </w:r>
            <w:r w:rsidR="006F2811" w:rsidRPr="00DC04E5">
              <w:rPr>
                <w:rFonts w:hint="eastAsia"/>
                <w:color w:val="000000" w:themeColor="text1"/>
              </w:rPr>
              <w:t>1</w:t>
            </w:r>
            <w:r w:rsidR="00AD6249">
              <w:rPr>
                <w:rFonts w:hint="eastAsia"/>
                <w:color w:val="000000" w:themeColor="text1"/>
              </w:rPr>
              <w:t>2</w:t>
            </w:r>
            <w:r w:rsidRPr="00DC04E5">
              <w:rPr>
                <w:rFonts w:hint="eastAsia"/>
                <w:color w:val="000000" w:themeColor="text1"/>
              </w:rPr>
              <w:t>。</w:t>
            </w:r>
          </w:p>
          <w:p w:rsidR="00110ECB" w:rsidRPr="00DC04E5" w:rsidRDefault="003649E9">
            <w:pPr>
              <w:pStyle w:val="af6"/>
              <w:spacing w:line="240" w:lineRule="auto"/>
              <w:ind w:firstLineChars="0" w:firstLine="0"/>
              <w:jc w:val="center"/>
              <w:rPr>
                <w:b/>
                <w:color w:val="000000" w:themeColor="text1"/>
                <w:sz w:val="21"/>
                <w:szCs w:val="21"/>
                <w:u w:val="single"/>
              </w:rPr>
            </w:pPr>
            <w:r w:rsidRPr="00DC04E5">
              <w:rPr>
                <w:rFonts w:hint="eastAsia"/>
                <w:b/>
                <w:color w:val="000000" w:themeColor="text1"/>
                <w:sz w:val="21"/>
                <w:szCs w:val="21"/>
                <w:u w:val="single"/>
              </w:rPr>
              <w:t>表</w:t>
            </w:r>
            <w:r w:rsidR="006F2811" w:rsidRPr="00DC04E5">
              <w:rPr>
                <w:rFonts w:hint="eastAsia"/>
                <w:b/>
                <w:color w:val="000000" w:themeColor="text1"/>
                <w:sz w:val="21"/>
                <w:szCs w:val="21"/>
                <w:u w:val="single"/>
              </w:rPr>
              <w:t>1</w:t>
            </w:r>
            <w:r w:rsidR="00AD6249">
              <w:rPr>
                <w:rFonts w:hint="eastAsia"/>
                <w:b/>
                <w:color w:val="000000" w:themeColor="text1"/>
                <w:sz w:val="21"/>
                <w:szCs w:val="21"/>
                <w:u w:val="single"/>
              </w:rPr>
              <w:t>2</w:t>
            </w:r>
            <w:r w:rsidRPr="00DC04E5">
              <w:rPr>
                <w:rFonts w:hint="eastAsia"/>
                <w:b/>
                <w:color w:val="000000" w:themeColor="text1"/>
                <w:sz w:val="21"/>
                <w:szCs w:val="21"/>
                <w:u w:val="single"/>
              </w:rPr>
              <w:t>环境噪声监测统计结果单位：</w:t>
            </w:r>
            <w:r w:rsidRPr="00DC04E5">
              <w:rPr>
                <w:rFonts w:hint="eastAsia"/>
                <w:b/>
                <w:color w:val="000000" w:themeColor="text1"/>
                <w:sz w:val="21"/>
                <w:szCs w:val="21"/>
                <w:u w:val="single"/>
              </w:rPr>
              <w:t>dB</w:t>
            </w:r>
            <w:r w:rsidRPr="00DC04E5">
              <w:rPr>
                <w:rFonts w:hint="eastAsia"/>
                <w:b/>
                <w:color w:val="000000" w:themeColor="text1"/>
                <w:sz w:val="21"/>
                <w:szCs w:val="21"/>
                <w:u w:val="single"/>
              </w:rPr>
              <w:t>（</w:t>
            </w:r>
            <w:r w:rsidRPr="00DC04E5">
              <w:rPr>
                <w:rFonts w:hint="eastAsia"/>
                <w:b/>
                <w:color w:val="000000" w:themeColor="text1"/>
                <w:sz w:val="21"/>
                <w:szCs w:val="21"/>
                <w:u w:val="single"/>
              </w:rPr>
              <w:t>A</w:t>
            </w:r>
            <w:r w:rsidRPr="00DC04E5">
              <w:rPr>
                <w:rFonts w:hint="eastAsia"/>
                <w:b/>
                <w:color w:val="000000" w:themeColor="text1"/>
                <w:sz w:val="21"/>
                <w:szCs w:val="21"/>
                <w:u w:val="single"/>
              </w:rPr>
              <w:t>）</w:t>
            </w:r>
          </w:p>
          <w:tbl>
            <w:tblPr>
              <w:tblStyle w:val="af1"/>
              <w:tblW w:w="9072" w:type="dxa"/>
              <w:tblBorders>
                <w:top w:val="single" w:sz="12" w:space="0" w:color="auto"/>
                <w:left w:val="none" w:sz="0" w:space="0" w:color="auto"/>
                <w:bottom w:val="single" w:sz="12" w:space="0" w:color="auto"/>
                <w:right w:val="none" w:sz="0" w:space="0" w:color="auto"/>
              </w:tblBorders>
              <w:tblLook w:val="04A0"/>
            </w:tblPr>
            <w:tblGrid>
              <w:gridCol w:w="3575"/>
              <w:gridCol w:w="1485"/>
              <w:gridCol w:w="1545"/>
              <w:gridCol w:w="1395"/>
              <w:gridCol w:w="1072"/>
            </w:tblGrid>
            <w:tr w:rsidR="00110ECB" w:rsidRPr="00DC04E5" w:rsidTr="00971D89">
              <w:tc>
                <w:tcPr>
                  <w:tcW w:w="3575" w:type="dxa"/>
                  <w:vMerge w:val="restart"/>
                  <w:vAlign w:val="center"/>
                </w:tcPr>
                <w:p w:rsidR="00110ECB" w:rsidRPr="00DC04E5" w:rsidRDefault="003649E9">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监测点位置</w:t>
                  </w:r>
                </w:p>
              </w:tc>
              <w:tc>
                <w:tcPr>
                  <w:tcW w:w="3030" w:type="dxa"/>
                  <w:gridSpan w:val="2"/>
                  <w:vAlign w:val="center"/>
                </w:tcPr>
                <w:p w:rsidR="00110ECB" w:rsidRPr="00DC04E5" w:rsidRDefault="003649E9">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监测值</w:t>
                  </w:r>
                </w:p>
              </w:tc>
              <w:tc>
                <w:tcPr>
                  <w:tcW w:w="2467" w:type="dxa"/>
                  <w:gridSpan w:val="2"/>
                  <w:vAlign w:val="center"/>
                </w:tcPr>
                <w:p w:rsidR="00110ECB" w:rsidRPr="00DC04E5" w:rsidRDefault="003649E9">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标准值</w:t>
                  </w:r>
                </w:p>
              </w:tc>
            </w:tr>
            <w:tr w:rsidR="00110ECB" w:rsidRPr="00DC04E5" w:rsidTr="00971D89">
              <w:tc>
                <w:tcPr>
                  <w:tcW w:w="3575" w:type="dxa"/>
                  <w:vMerge/>
                  <w:vAlign w:val="center"/>
                </w:tcPr>
                <w:p w:rsidR="00110ECB" w:rsidRPr="00DC04E5" w:rsidRDefault="00110ECB">
                  <w:pPr>
                    <w:pStyle w:val="af6"/>
                    <w:spacing w:line="240" w:lineRule="auto"/>
                    <w:ind w:firstLineChars="0" w:firstLine="0"/>
                    <w:jc w:val="center"/>
                    <w:rPr>
                      <w:color w:val="000000" w:themeColor="text1"/>
                      <w:sz w:val="21"/>
                      <w:szCs w:val="21"/>
                    </w:rPr>
                  </w:pPr>
                </w:p>
              </w:tc>
              <w:tc>
                <w:tcPr>
                  <w:tcW w:w="1485" w:type="dxa"/>
                  <w:vAlign w:val="center"/>
                </w:tcPr>
                <w:p w:rsidR="00110ECB" w:rsidRPr="00DC04E5" w:rsidRDefault="003649E9">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昼间</w:t>
                  </w:r>
                </w:p>
              </w:tc>
              <w:tc>
                <w:tcPr>
                  <w:tcW w:w="1545" w:type="dxa"/>
                  <w:vAlign w:val="center"/>
                </w:tcPr>
                <w:p w:rsidR="00110ECB" w:rsidRPr="00DC04E5" w:rsidRDefault="003649E9">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夜间</w:t>
                  </w:r>
                </w:p>
              </w:tc>
              <w:tc>
                <w:tcPr>
                  <w:tcW w:w="1395" w:type="dxa"/>
                  <w:tcBorders>
                    <w:bottom w:val="single" w:sz="4" w:space="0" w:color="auto"/>
                  </w:tcBorders>
                  <w:vAlign w:val="center"/>
                </w:tcPr>
                <w:p w:rsidR="00110ECB" w:rsidRPr="00DC04E5" w:rsidRDefault="003649E9">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昼间</w:t>
                  </w:r>
                </w:p>
              </w:tc>
              <w:tc>
                <w:tcPr>
                  <w:tcW w:w="1072" w:type="dxa"/>
                  <w:tcBorders>
                    <w:bottom w:val="single" w:sz="4" w:space="0" w:color="auto"/>
                  </w:tcBorders>
                  <w:vAlign w:val="center"/>
                </w:tcPr>
                <w:p w:rsidR="00110ECB" w:rsidRPr="00DC04E5" w:rsidRDefault="003649E9">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夜间</w:t>
                  </w:r>
                </w:p>
              </w:tc>
            </w:tr>
            <w:tr w:rsidR="002A4C6F" w:rsidRPr="00DC04E5" w:rsidTr="00971D89">
              <w:tc>
                <w:tcPr>
                  <w:tcW w:w="3575" w:type="dxa"/>
                  <w:vAlign w:val="center"/>
                </w:tcPr>
                <w:p w:rsidR="002A4C6F" w:rsidRPr="00DC04E5" w:rsidRDefault="002A4C6F">
                  <w:pPr>
                    <w:pStyle w:val="af6"/>
                    <w:spacing w:line="240" w:lineRule="auto"/>
                    <w:ind w:firstLineChars="0" w:firstLine="0"/>
                    <w:jc w:val="center"/>
                    <w:rPr>
                      <w:color w:val="000000" w:themeColor="text1"/>
                      <w:sz w:val="21"/>
                      <w:szCs w:val="21"/>
                    </w:rPr>
                  </w:pPr>
                  <w:r w:rsidRPr="00DC04E5">
                    <w:rPr>
                      <w:rFonts w:ascii="宋体" w:hAnsi="宋体" w:hint="eastAsia"/>
                      <w:color w:val="000000" w:themeColor="text1"/>
                      <w:sz w:val="21"/>
                      <w:szCs w:val="21"/>
                    </w:rPr>
                    <w:t>1</w:t>
                  </w:r>
                  <w:r w:rsidRPr="00DC04E5">
                    <w:rPr>
                      <w:rFonts w:ascii="宋体" w:hAnsi="宋体" w:cs="宋体" w:hint="eastAsia"/>
                      <w:color w:val="000000" w:themeColor="text1"/>
                      <w:sz w:val="21"/>
                      <w:szCs w:val="21"/>
                    </w:rPr>
                    <w:t>#厂界东侧</w:t>
                  </w:r>
                </w:p>
              </w:tc>
              <w:tc>
                <w:tcPr>
                  <w:tcW w:w="1485" w:type="dxa"/>
                  <w:vAlign w:val="center"/>
                </w:tcPr>
                <w:p w:rsidR="002A4C6F" w:rsidRPr="00DC04E5" w:rsidRDefault="002A4C6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52.4</w:t>
                  </w:r>
                </w:p>
              </w:tc>
              <w:tc>
                <w:tcPr>
                  <w:tcW w:w="1545" w:type="dxa"/>
                  <w:vAlign w:val="center"/>
                </w:tcPr>
                <w:p w:rsidR="002A4C6F" w:rsidRPr="00DC04E5" w:rsidRDefault="002A4C6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41.6</w:t>
                  </w:r>
                </w:p>
              </w:tc>
              <w:tc>
                <w:tcPr>
                  <w:tcW w:w="1395" w:type="dxa"/>
                  <w:vMerge w:val="restart"/>
                  <w:tcBorders>
                    <w:top w:val="single" w:sz="4" w:space="0" w:color="auto"/>
                  </w:tcBorders>
                  <w:vAlign w:val="center"/>
                </w:tcPr>
                <w:p w:rsidR="002A4C6F" w:rsidRPr="00DC04E5" w:rsidRDefault="002A4C6F">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55</w:t>
                  </w:r>
                </w:p>
              </w:tc>
              <w:tc>
                <w:tcPr>
                  <w:tcW w:w="1072" w:type="dxa"/>
                  <w:vMerge w:val="restart"/>
                  <w:tcBorders>
                    <w:top w:val="single" w:sz="4" w:space="0" w:color="auto"/>
                  </w:tcBorders>
                  <w:vAlign w:val="center"/>
                </w:tcPr>
                <w:p w:rsidR="002A4C6F" w:rsidRPr="00DC04E5" w:rsidRDefault="002A4C6F">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45</w:t>
                  </w:r>
                </w:p>
              </w:tc>
            </w:tr>
            <w:tr w:rsidR="002A4C6F" w:rsidRPr="00DC04E5" w:rsidTr="00971D89">
              <w:tc>
                <w:tcPr>
                  <w:tcW w:w="3575" w:type="dxa"/>
                  <w:vAlign w:val="center"/>
                </w:tcPr>
                <w:p w:rsidR="002A4C6F" w:rsidRPr="00DC04E5" w:rsidRDefault="002A4C6F">
                  <w:pPr>
                    <w:pStyle w:val="af6"/>
                    <w:spacing w:line="240" w:lineRule="auto"/>
                    <w:ind w:firstLineChars="0" w:firstLine="0"/>
                    <w:jc w:val="center"/>
                    <w:rPr>
                      <w:color w:val="000000" w:themeColor="text1"/>
                      <w:sz w:val="21"/>
                      <w:szCs w:val="21"/>
                    </w:rPr>
                  </w:pPr>
                  <w:r w:rsidRPr="00DC04E5">
                    <w:rPr>
                      <w:rFonts w:ascii="宋体" w:hAnsi="宋体" w:hint="eastAsia"/>
                      <w:color w:val="000000" w:themeColor="text1"/>
                      <w:sz w:val="21"/>
                      <w:szCs w:val="21"/>
                    </w:rPr>
                    <w:t>2</w:t>
                  </w:r>
                  <w:r w:rsidRPr="00DC04E5">
                    <w:rPr>
                      <w:rFonts w:ascii="宋体" w:hAnsi="宋体" w:cs="宋体" w:hint="eastAsia"/>
                      <w:color w:val="000000" w:themeColor="text1"/>
                      <w:sz w:val="21"/>
                      <w:szCs w:val="21"/>
                    </w:rPr>
                    <w:t>#厂界南侧</w:t>
                  </w:r>
                </w:p>
              </w:tc>
              <w:tc>
                <w:tcPr>
                  <w:tcW w:w="1485" w:type="dxa"/>
                  <w:vAlign w:val="center"/>
                </w:tcPr>
                <w:p w:rsidR="002A4C6F" w:rsidRPr="00DC04E5" w:rsidRDefault="002A4C6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53.3</w:t>
                  </w:r>
                </w:p>
              </w:tc>
              <w:tc>
                <w:tcPr>
                  <w:tcW w:w="1545" w:type="dxa"/>
                  <w:vAlign w:val="center"/>
                </w:tcPr>
                <w:p w:rsidR="002A4C6F" w:rsidRPr="00DC04E5" w:rsidRDefault="002A4C6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41.1</w:t>
                  </w:r>
                </w:p>
              </w:tc>
              <w:tc>
                <w:tcPr>
                  <w:tcW w:w="1395" w:type="dxa"/>
                  <w:vMerge/>
                  <w:vAlign w:val="center"/>
                </w:tcPr>
                <w:p w:rsidR="002A4C6F" w:rsidRPr="00DC04E5" w:rsidRDefault="002A4C6F">
                  <w:pPr>
                    <w:pStyle w:val="af6"/>
                    <w:spacing w:line="240" w:lineRule="auto"/>
                    <w:ind w:firstLineChars="0" w:firstLine="0"/>
                    <w:jc w:val="center"/>
                    <w:rPr>
                      <w:color w:val="000000" w:themeColor="text1"/>
                      <w:sz w:val="21"/>
                      <w:szCs w:val="21"/>
                    </w:rPr>
                  </w:pPr>
                </w:p>
              </w:tc>
              <w:tc>
                <w:tcPr>
                  <w:tcW w:w="1072" w:type="dxa"/>
                  <w:vMerge/>
                  <w:vAlign w:val="center"/>
                </w:tcPr>
                <w:p w:rsidR="002A4C6F" w:rsidRPr="00DC04E5" w:rsidRDefault="002A4C6F">
                  <w:pPr>
                    <w:pStyle w:val="af6"/>
                    <w:spacing w:line="240" w:lineRule="auto"/>
                    <w:ind w:firstLineChars="0" w:firstLine="0"/>
                    <w:jc w:val="center"/>
                    <w:rPr>
                      <w:color w:val="000000" w:themeColor="text1"/>
                      <w:sz w:val="21"/>
                      <w:szCs w:val="21"/>
                    </w:rPr>
                  </w:pPr>
                </w:p>
              </w:tc>
            </w:tr>
            <w:tr w:rsidR="002A4C6F" w:rsidRPr="00DC04E5" w:rsidTr="00971D89">
              <w:tc>
                <w:tcPr>
                  <w:tcW w:w="3575" w:type="dxa"/>
                  <w:vAlign w:val="center"/>
                </w:tcPr>
                <w:p w:rsidR="002A4C6F" w:rsidRPr="00DC04E5" w:rsidRDefault="002A4C6F">
                  <w:pPr>
                    <w:pStyle w:val="af6"/>
                    <w:spacing w:line="240" w:lineRule="auto"/>
                    <w:ind w:firstLineChars="0" w:firstLine="0"/>
                    <w:jc w:val="center"/>
                    <w:rPr>
                      <w:color w:val="000000" w:themeColor="text1"/>
                      <w:sz w:val="21"/>
                      <w:szCs w:val="21"/>
                    </w:rPr>
                  </w:pPr>
                  <w:r w:rsidRPr="00DC04E5">
                    <w:rPr>
                      <w:rFonts w:ascii="宋体" w:hAnsi="宋体" w:hint="eastAsia"/>
                      <w:color w:val="000000" w:themeColor="text1"/>
                      <w:sz w:val="21"/>
                      <w:szCs w:val="21"/>
                    </w:rPr>
                    <w:t>3</w:t>
                  </w:r>
                  <w:r w:rsidRPr="00DC04E5">
                    <w:rPr>
                      <w:rFonts w:ascii="宋体" w:hAnsi="宋体" w:cs="宋体" w:hint="eastAsia"/>
                      <w:color w:val="000000" w:themeColor="text1"/>
                      <w:sz w:val="21"/>
                      <w:szCs w:val="21"/>
                    </w:rPr>
                    <w:t>#厂界西侧</w:t>
                  </w:r>
                </w:p>
              </w:tc>
              <w:tc>
                <w:tcPr>
                  <w:tcW w:w="1485" w:type="dxa"/>
                  <w:vAlign w:val="center"/>
                </w:tcPr>
                <w:p w:rsidR="002A4C6F" w:rsidRPr="00DC04E5" w:rsidRDefault="002A4C6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52.5</w:t>
                  </w:r>
                </w:p>
              </w:tc>
              <w:tc>
                <w:tcPr>
                  <w:tcW w:w="1545" w:type="dxa"/>
                  <w:vAlign w:val="center"/>
                </w:tcPr>
                <w:p w:rsidR="002A4C6F" w:rsidRPr="00DC04E5" w:rsidRDefault="002A4C6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40.9</w:t>
                  </w:r>
                </w:p>
              </w:tc>
              <w:tc>
                <w:tcPr>
                  <w:tcW w:w="1395" w:type="dxa"/>
                  <w:vMerge/>
                  <w:vAlign w:val="center"/>
                </w:tcPr>
                <w:p w:rsidR="002A4C6F" w:rsidRPr="00DC04E5" w:rsidRDefault="002A4C6F">
                  <w:pPr>
                    <w:pStyle w:val="af6"/>
                    <w:spacing w:line="240" w:lineRule="auto"/>
                    <w:ind w:firstLineChars="0" w:firstLine="0"/>
                    <w:jc w:val="center"/>
                    <w:rPr>
                      <w:color w:val="000000" w:themeColor="text1"/>
                      <w:sz w:val="21"/>
                      <w:szCs w:val="21"/>
                    </w:rPr>
                  </w:pPr>
                </w:p>
              </w:tc>
              <w:tc>
                <w:tcPr>
                  <w:tcW w:w="1072" w:type="dxa"/>
                  <w:vMerge/>
                  <w:vAlign w:val="center"/>
                </w:tcPr>
                <w:p w:rsidR="002A4C6F" w:rsidRPr="00DC04E5" w:rsidRDefault="002A4C6F">
                  <w:pPr>
                    <w:pStyle w:val="af6"/>
                    <w:spacing w:line="240" w:lineRule="auto"/>
                    <w:ind w:firstLineChars="0" w:firstLine="0"/>
                    <w:jc w:val="center"/>
                    <w:rPr>
                      <w:color w:val="000000" w:themeColor="text1"/>
                      <w:sz w:val="21"/>
                      <w:szCs w:val="21"/>
                    </w:rPr>
                  </w:pPr>
                </w:p>
              </w:tc>
            </w:tr>
            <w:tr w:rsidR="00EF741F" w:rsidRPr="00DC04E5" w:rsidTr="00971D89">
              <w:tc>
                <w:tcPr>
                  <w:tcW w:w="3575" w:type="dxa"/>
                  <w:vAlign w:val="center"/>
                </w:tcPr>
                <w:p w:rsidR="00EF741F" w:rsidRPr="00DC04E5" w:rsidRDefault="00EF741F">
                  <w:pPr>
                    <w:pStyle w:val="af6"/>
                    <w:spacing w:line="240" w:lineRule="auto"/>
                    <w:ind w:firstLineChars="0" w:firstLine="0"/>
                    <w:jc w:val="center"/>
                    <w:rPr>
                      <w:color w:val="000000" w:themeColor="text1"/>
                      <w:sz w:val="21"/>
                      <w:szCs w:val="21"/>
                    </w:rPr>
                  </w:pPr>
                  <w:r w:rsidRPr="00DC04E5">
                    <w:rPr>
                      <w:rFonts w:ascii="宋体" w:hAnsi="宋体" w:hint="eastAsia"/>
                      <w:color w:val="000000" w:themeColor="text1"/>
                      <w:sz w:val="21"/>
                      <w:szCs w:val="21"/>
                    </w:rPr>
                    <w:t>4</w:t>
                  </w:r>
                  <w:r w:rsidRPr="00DC04E5">
                    <w:rPr>
                      <w:rFonts w:ascii="宋体" w:hAnsi="宋体" w:cs="宋体" w:hint="eastAsia"/>
                      <w:color w:val="000000" w:themeColor="text1"/>
                      <w:sz w:val="21"/>
                      <w:szCs w:val="21"/>
                    </w:rPr>
                    <w:t>#</w:t>
                  </w:r>
                  <w:r w:rsidRPr="00DC04E5">
                    <w:rPr>
                      <w:rFonts w:ascii="宋体" w:hAnsi="宋体" w:hint="eastAsia"/>
                      <w:color w:val="000000" w:themeColor="text1"/>
                      <w:sz w:val="21"/>
                      <w:szCs w:val="21"/>
                    </w:rPr>
                    <w:t xml:space="preserve"> 厂界北侧</w:t>
                  </w:r>
                </w:p>
              </w:tc>
              <w:tc>
                <w:tcPr>
                  <w:tcW w:w="1485" w:type="dxa"/>
                  <w:vAlign w:val="center"/>
                </w:tcPr>
                <w:p w:rsidR="00EF741F" w:rsidRPr="00DC04E5" w:rsidRDefault="00EF741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51.8</w:t>
                  </w:r>
                </w:p>
              </w:tc>
              <w:tc>
                <w:tcPr>
                  <w:tcW w:w="1545" w:type="dxa"/>
                  <w:vAlign w:val="center"/>
                </w:tcPr>
                <w:p w:rsidR="00EF741F" w:rsidRPr="00DC04E5" w:rsidRDefault="00EF741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41.5</w:t>
                  </w:r>
                </w:p>
              </w:tc>
              <w:tc>
                <w:tcPr>
                  <w:tcW w:w="1395" w:type="dxa"/>
                  <w:vAlign w:val="center"/>
                </w:tcPr>
                <w:p w:rsidR="00EF741F" w:rsidRPr="00DC04E5" w:rsidRDefault="002A4C6F">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70</w:t>
                  </w:r>
                </w:p>
              </w:tc>
              <w:tc>
                <w:tcPr>
                  <w:tcW w:w="1072" w:type="dxa"/>
                  <w:vAlign w:val="center"/>
                </w:tcPr>
                <w:p w:rsidR="00EF741F" w:rsidRPr="00DC04E5" w:rsidRDefault="002A4C6F">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55</w:t>
                  </w:r>
                </w:p>
              </w:tc>
            </w:tr>
            <w:tr w:rsidR="002A4C6F" w:rsidRPr="00DC04E5" w:rsidTr="00971D89">
              <w:tc>
                <w:tcPr>
                  <w:tcW w:w="3575" w:type="dxa"/>
                  <w:vAlign w:val="center"/>
                </w:tcPr>
                <w:p w:rsidR="002A4C6F" w:rsidRPr="00DC04E5" w:rsidRDefault="002A4C6F" w:rsidP="00EF741F">
                  <w:pPr>
                    <w:spacing w:line="240" w:lineRule="auto"/>
                    <w:jc w:val="center"/>
                    <w:rPr>
                      <w:color w:val="000000" w:themeColor="text1"/>
                      <w:sz w:val="21"/>
                      <w:szCs w:val="21"/>
                    </w:rPr>
                  </w:pPr>
                  <w:r w:rsidRPr="00DC04E5">
                    <w:rPr>
                      <w:rFonts w:ascii="宋体" w:hAnsi="宋体" w:cs="宋体" w:hint="eastAsia"/>
                      <w:color w:val="000000" w:themeColor="text1"/>
                      <w:sz w:val="21"/>
                      <w:szCs w:val="21"/>
                    </w:rPr>
                    <w:t>5#广厦安居小区</w:t>
                  </w:r>
                </w:p>
              </w:tc>
              <w:tc>
                <w:tcPr>
                  <w:tcW w:w="1485" w:type="dxa"/>
                  <w:vAlign w:val="center"/>
                </w:tcPr>
                <w:p w:rsidR="002A4C6F" w:rsidRPr="00DC04E5" w:rsidRDefault="002A4C6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52.0</w:t>
                  </w:r>
                </w:p>
              </w:tc>
              <w:tc>
                <w:tcPr>
                  <w:tcW w:w="1545" w:type="dxa"/>
                  <w:vAlign w:val="center"/>
                </w:tcPr>
                <w:p w:rsidR="002A4C6F" w:rsidRPr="00DC04E5" w:rsidRDefault="002A4C6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40.2</w:t>
                  </w:r>
                </w:p>
              </w:tc>
              <w:tc>
                <w:tcPr>
                  <w:tcW w:w="1395" w:type="dxa"/>
                  <w:vMerge w:val="restart"/>
                  <w:vAlign w:val="center"/>
                </w:tcPr>
                <w:p w:rsidR="002A4C6F" w:rsidRPr="00DC04E5" w:rsidRDefault="002A4C6F">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55</w:t>
                  </w:r>
                </w:p>
              </w:tc>
              <w:tc>
                <w:tcPr>
                  <w:tcW w:w="1072" w:type="dxa"/>
                  <w:vMerge w:val="restart"/>
                  <w:vAlign w:val="center"/>
                </w:tcPr>
                <w:p w:rsidR="002A4C6F" w:rsidRPr="00DC04E5" w:rsidRDefault="002A4C6F">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55</w:t>
                  </w:r>
                </w:p>
              </w:tc>
            </w:tr>
            <w:tr w:rsidR="002A4C6F" w:rsidRPr="00DC04E5" w:rsidTr="00971D89">
              <w:tc>
                <w:tcPr>
                  <w:tcW w:w="3575" w:type="dxa"/>
                  <w:vAlign w:val="center"/>
                </w:tcPr>
                <w:p w:rsidR="002A4C6F" w:rsidRPr="00DC04E5" w:rsidRDefault="002A4C6F" w:rsidP="00EF741F">
                  <w:pPr>
                    <w:spacing w:line="240" w:lineRule="auto"/>
                    <w:jc w:val="center"/>
                    <w:rPr>
                      <w:color w:val="000000" w:themeColor="text1"/>
                      <w:sz w:val="21"/>
                      <w:szCs w:val="21"/>
                    </w:rPr>
                  </w:pPr>
                  <w:r w:rsidRPr="00DC04E5">
                    <w:rPr>
                      <w:rFonts w:ascii="宋体" w:hAnsi="宋体" w:cs="宋体" w:hint="eastAsia"/>
                      <w:color w:val="000000" w:themeColor="text1"/>
                      <w:sz w:val="21"/>
                      <w:szCs w:val="21"/>
                    </w:rPr>
                    <w:t>6#十六中学</w:t>
                  </w:r>
                </w:p>
              </w:tc>
              <w:tc>
                <w:tcPr>
                  <w:tcW w:w="1485" w:type="dxa"/>
                  <w:vAlign w:val="center"/>
                </w:tcPr>
                <w:p w:rsidR="002A4C6F" w:rsidRPr="00DC04E5" w:rsidRDefault="002A4C6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54.6</w:t>
                  </w:r>
                </w:p>
              </w:tc>
              <w:tc>
                <w:tcPr>
                  <w:tcW w:w="1545" w:type="dxa"/>
                  <w:vAlign w:val="center"/>
                </w:tcPr>
                <w:p w:rsidR="002A4C6F" w:rsidRPr="00DC04E5" w:rsidRDefault="002A4C6F" w:rsidP="00EF741F">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42.7</w:t>
                  </w:r>
                </w:p>
              </w:tc>
              <w:tc>
                <w:tcPr>
                  <w:tcW w:w="1395" w:type="dxa"/>
                  <w:vMerge/>
                  <w:vAlign w:val="center"/>
                </w:tcPr>
                <w:p w:rsidR="002A4C6F" w:rsidRPr="00DC04E5" w:rsidRDefault="002A4C6F">
                  <w:pPr>
                    <w:pStyle w:val="af6"/>
                    <w:spacing w:line="240" w:lineRule="auto"/>
                    <w:ind w:firstLineChars="0" w:firstLine="0"/>
                    <w:jc w:val="center"/>
                    <w:rPr>
                      <w:color w:val="000000" w:themeColor="text1"/>
                      <w:sz w:val="21"/>
                      <w:szCs w:val="21"/>
                    </w:rPr>
                  </w:pPr>
                </w:p>
              </w:tc>
              <w:tc>
                <w:tcPr>
                  <w:tcW w:w="1072" w:type="dxa"/>
                  <w:vMerge/>
                  <w:vAlign w:val="center"/>
                </w:tcPr>
                <w:p w:rsidR="002A4C6F" w:rsidRPr="00DC04E5" w:rsidRDefault="002A4C6F">
                  <w:pPr>
                    <w:pStyle w:val="af6"/>
                    <w:spacing w:line="240" w:lineRule="auto"/>
                    <w:ind w:firstLineChars="0" w:firstLine="0"/>
                    <w:jc w:val="center"/>
                    <w:rPr>
                      <w:color w:val="000000" w:themeColor="text1"/>
                      <w:sz w:val="21"/>
                      <w:szCs w:val="21"/>
                    </w:rPr>
                  </w:pPr>
                </w:p>
              </w:tc>
            </w:tr>
          </w:tbl>
          <w:p w:rsidR="00110ECB" w:rsidRPr="00DC04E5" w:rsidRDefault="00110ECB">
            <w:pPr>
              <w:pStyle w:val="af6"/>
              <w:ind w:firstLine="480"/>
              <w:rPr>
                <w:color w:val="000000" w:themeColor="text1"/>
              </w:rPr>
            </w:pPr>
          </w:p>
          <w:p w:rsidR="00110ECB" w:rsidRPr="00DC04E5" w:rsidRDefault="003649E9">
            <w:pPr>
              <w:pStyle w:val="af6"/>
              <w:ind w:firstLine="480"/>
              <w:rPr>
                <w:color w:val="000000" w:themeColor="text1"/>
              </w:rPr>
            </w:pPr>
            <w:r w:rsidRPr="00DC04E5">
              <w:rPr>
                <w:rFonts w:hint="eastAsia"/>
                <w:color w:val="000000" w:themeColor="text1"/>
              </w:rPr>
              <w:t>从本次现状监测结果看，评价区域内各监测点噪声均能够满足《声环境质量标准》（</w:t>
            </w:r>
            <w:r w:rsidRPr="00DC04E5">
              <w:rPr>
                <w:rFonts w:hint="eastAsia"/>
                <w:color w:val="000000" w:themeColor="text1"/>
              </w:rPr>
              <w:t>GB3096-2008</w:t>
            </w:r>
            <w:r w:rsidRPr="00DC04E5">
              <w:rPr>
                <w:rFonts w:hint="eastAsia"/>
                <w:color w:val="000000" w:themeColor="text1"/>
              </w:rPr>
              <w:t>）中</w:t>
            </w:r>
            <w:r w:rsidRPr="00DC04E5">
              <w:rPr>
                <w:rFonts w:hint="eastAsia"/>
                <w:color w:val="000000" w:themeColor="text1"/>
              </w:rPr>
              <w:t>1</w:t>
            </w:r>
            <w:r w:rsidRPr="00DC04E5">
              <w:rPr>
                <w:rFonts w:hint="eastAsia"/>
                <w:color w:val="000000" w:themeColor="text1"/>
              </w:rPr>
              <w:t>类区</w:t>
            </w:r>
            <w:r w:rsidR="002A4C6F" w:rsidRPr="00DC04E5">
              <w:rPr>
                <w:rFonts w:hint="eastAsia"/>
                <w:color w:val="000000" w:themeColor="text1"/>
              </w:rPr>
              <w:t>、</w:t>
            </w:r>
            <w:r w:rsidR="002A4C6F" w:rsidRPr="00DC04E5">
              <w:rPr>
                <w:rFonts w:hint="eastAsia"/>
                <w:color w:val="000000" w:themeColor="text1"/>
              </w:rPr>
              <w:t>4</w:t>
            </w:r>
            <w:r w:rsidR="002A4C6F" w:rsidRPr="00DC04E5">
              <w:rPr>
                <w:rFonts w:hint="eastAsia"/>
                <w:color w:val="000000" w:themeColor="text1"/>
              </w:rPr>
              <w:t>类区</w:t>
            </w:r>
            <w:r w:rsidRPr="00DC04E5">
              <w:rPr>
                <w:rFonts w:hint="eastAsia"/>
                <w:color w:val="000000" w:themeColor="text1"/>
              </w:rPr>
              <w:t>标准要求，说明该区域声环境质量较好。</w:t>
            </w:r>
          </w:p>
          <w:p w:rsidR="00110ECB" w:rsidRPr="00DC04E5" w:rsidRDefault="003649E9" w:rsidP="001B2C65">
            <w:pPr>
              <w:rPr>
                <w:b/>
                <w:color w:val="000000" w:themeColor="text1"/>
                <w:sz w:val="28"/>
                <w:szCs w:val="28"/>
              </w:rPr>
            </w:pPr>
            <w:r w:rsidRPr="00DC04E5">
              <w:rPr>
                <w:rFonts w:hint="eastAsia"/>
                <w:b/>
                <w:color w:val="000000" w:themeColor="text1"/>
                <w:sz w:val="28"/>
                <w:szCs w:val="28"/>
              </w:rPr>
              <w:t>5</w:t>
            </w:r>
            <w:r w:rsidRPr="00DC04E5">
              <w:rPr>
                <w:rFonts w:hint="eastAsia"/>
                <w:b/>
                <w:color w:val="000000" w:themeColor="text1"/>
                <w:sz w:val="28"/>
                <w:szCs w:val="28"/>
              </w:rPr>
              <w:t>、土壤环境概况</w:t>
            </w:r>
          </w:p>
          <w:p w:rsidR="00110ECB" w:rsidRPr="00DC04E5" w:rsidRDefault="003649E9">
            <w:pPr>
              <w:autoSpaceDE w:val="0"/>
              <w:autoSpaceDN w:val="0"/>
              <w:adjustRightInd w:val="0"/>
              <w:ind w:firstLineChars="200" w:firstLine="480"/>
              <w:rPr>
                <w:rFonts w:ascii="宋体" w:hAnsi="宋体"/>
                <w:color w:val="000000" w:themeColor="text1"/>
              </w:rPr>
            </w:pPr>
            <w:r w:rsidRPr="00DC04E5">
              <w:rPr>
                <w:rFonts w:ascii="宋体" w:hAnsi="宋体" w:hint="eastAsia"/>
                <w:color w:val="000000" w:themeColor="text1"/>
              </w:rPr>
              <w:t>根据《环境影响评价技术导则-土壤环境》（HJ964—2018）本项目为Ⅳ类项目，可不开展土壤环境影响评价。</w:t>
            </w:r>
          </w:p>
          <w:p w:rsidR="00110ECB" w:rsidRPr="00DC04E5" w:rsidRDefault="00110ECB">
            <w:pPr>
              <w:pStyle w:val="af6"/>
              <w:ind w:firstLineChars="0" w:firstLine="0"/>
              <w:rPr>
                <w:color w:val="000000" w:themeColor="text1"/>
              </w:rPr>
            </w:pPr>
          </w:p>
          <w:p w:rsidR="00110ECB" w:rsidRPr="00DC04E5" w:rsidRDefault="00110ECB">
            <w:pPr>
              <w:pStyle w:val="af6"/>
              <w:ind w:firstLineChars="0" w:firstLine="0"/>
              <w:rPr>
                <w:color w:val="000000" w:themeColor="text1"/>
              </w:rPr>
            </w:pPr>
          </w:p>
          <w:p w:rsidR="00110ECB" w:rsidRPr="00DC04E5" w:rsidRDefault="00110ECB">
            <w:pPr>
              <w:pStyle w:val="af6"/>
              <w:ind w:firstLineChars="0" w:firstLine="0"/>
              <w:rPr>
                <w:color w:val="000000" w:themeColor="text1"/>
              </w:rPr>
            </w:pPr>
          </w:p>
          <w:p w:rsidR="002B350B" w:rsidRPr="00DC04E5" w:rsidRDefault="002B350B" w:rsidP="00F83CD1">
            <w:pPr>
              <w:pStyle w:val="af6"/>
              <w:ind w:firstLineChars="0" w:firstLine="0"/>
              <w:rPr>
                <w:color w:val="000000" w:themeColor="text1"/>
              </w:rPr>
            </w:pPr>
          </w:p>
        </w:tc>
      </w:tr>
    </w:tbl>
    <w:p w:rsidR="00041918" w:rsidRDefault="00041918">
      <w:pPr>
        <w:pStyle w:val="af6"/>
        <w:ind w:firstLineChars="0" w:firstLine="0"/>
        <w:rPr>
          <w:b/>
          <w:color w:val="000000" w:themeColor="text1"/>
          <w:sz w:val="28"/>
        </w:rPr>
      </w:pPr>
    </w:p>
    <w:p w:rsidR="00110ECB" w:rsidRPr="00DC04E5" w:rsidRDefault="003649E9">
      <w:pPr>
        <w:pStyle w:val="af6"/>
        <w:ind w:firstLineChars="0" w:firstLine="0"/>
        <w:rPr>
          <w:b/>
          <w:color w:val="000000" w:themeColor="text1"/>
          <w:sz w:val="28"/>
        </w:rPr>
      </w:pPr>
      <w:r w:rsidRPr="00DC04E5">
        <w:rPr>
          <w:rFonts w:hint="eastAsia"/>
          <w:b/>
          <w:color w:val="000000" w:themeColor="text1"/>
          <w:sz w:val="28"/>
        </w:rPr>
        <w:lastRenderedPageBreak/>
        <w:t>主要环境保护目标</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110ECB" w:rsidRPr="00DC04E5" w:rsidTr="001F7E21">
        <w:trPr>
          <w:trHeight w:val="12899"/>
        </w:trPr>
        <w:tc>
          <w:tcPr>
            <w:tcW w:w="9288" w:type="dxa"/>
            <w:tcBorders>
              <w:top w:val="single" w:sz="4" w:space="0" w:color="auto"/>
              <w:left w:val="single" w:sz="4" w:space="0" w:color="auto"/>
              <w:bottom w:val="single" w:sz="4" w:space="0" w:color="auto"/>
              <w:right w:val="single" w:sz="4" w:space="0" w:color="auto"/>
            </w:tcBorders>
            <w:vAlign w:val="center"/>
          </w:tcPr>
          <w:p w:rsidR="00110ECB" w:rsidRPr="00DC04E5" w:rsidRDefault="003D6E35">
            <w:pPr>
              <w:pStyle w:val="af6"/>
              <w:ind w:firstLine="480"/>
              <w:rPr>
                <w:iCs/>
                <w:color w:val="000000" w:themeColor="text1"/>
              </w:rPr>
            </w:pPr>
            <w:r w:rsidRPr="00DC04E5">
              <w:rPr>
                <w:rFonts w:cs="Times New Roman" w:hint="eastAsia"/>
                <w:bCs/>
                <w:color w:val="000000" w:themeColor="text1"/>
              </w:rPr>
              <w:t>白山市成邦汽车销售服务有限公司建设项目</w:t>
            </w:r>
            <w:r w:rsidRPr="00DC04E5">
              <w:rPr>
                <w:rFonts w:cs="宋体" w:hint="eastAsia"/>
                <w:color w:val="000000" w:themeColor="text1"/>
              </w:rPr>
              <w:t>位于</w:t>
            </w:r>
            <w:r w:rsidRPr="00DC04E5">
              <w:rPr>
                <w:rFonts w:cs="Times New Roman" w:hint="eastAsia"/>
                <w:bCs/>
                <w:color w:val="000000" w:themeColor="text1"/>
              </w:rPr>
              <w:t>白山市浑江区浑江大街广厦安居小区</w:t>
            </w:r>
            <w:r w:rsidRPr="00DC04E5">
              <w:rPr>
                <w:rFonts w:cs="Times New Roman" w:hint="eastAsia"/>
                <w:bCs/>
                <w:color w:val="000000" w:themeColor="text1"/>
              </w:rPr>
              <w:t>1</w:t>
            </w:r>
            <w:r w:rsidRPr="00DC04E5">
              <w:rPr>
                <w:rFonts w:cs="Times New Roman" w:hint="eastAsia"/>
                <w:bCs/>
                <w:color w:val="000000" w:themeColor="text1"/>
              </w:rPr>
              <w:t>号楼西侧</w:t>
            </w:r>
            <w:r w:rsidRPr="00DC04E5">
              <w:rPr>
                <w:rFonts w:cs="Times New Roman" w:hint="eastAsia"/>
                <w:bCs/>
                <w:color w:val="000000" w:themeColor="text1"/>
              </w:rPr>
              <w:t>111</w:t>
            </w:r>
            <w:r w:rsidRPr="00DC04E5">
              <w:rPr>
                <w:rFonts w:cs="Times New Roman" w:hint="eastAsia"/>
                <w:bCs/>
                <w:color w:val="000000" w:themeColor="text1"/>
              </w:rPr>
              <w:t>室，</w:t>
            </w:r>
            <w:r w:rsidRPr="00DC04E5">
              <w:rPr>
                <w:rFonts w:cs="宋体" w:hint="eastAsia"/>
                <w:color w:val="000000" w:themeColor="text1"/>
              </w:rPr>
              <w:t>租赁现有构筑物作为本项目经营场所</w:t>
            </w:r>
            <w:r w:rsidR="003649E9" w:rsidRPr="00DC04E5">
              <w:rPr>
                <w:rFonts w:hint="eastAsia"/>
                <w:color w:val="000000" w:themeColor="text1"/>
              </w:rPr>
              <w:t>。</w:t>
            </w:r>
            <w:r w:rsidR="003649E9" w:rsidRPr="00DC04E5">
              <w:rPr>
                <w:rFonts w:hint="eastAsia"/>
                <w:iCs/>
                <w:color w:val="000000" w:themeColor="text1"/>
              </w:rPr>
              <w:t>根据现场勘察，</w:t>
            </w:r>
            <w:r w:rsidRPr="00DC04E5">
              <w:rPr>
                <w:rFonts w:ascii="宋体" w:hAnsi="宋体" w:cs="宋体" w:hint="eastAsia"/>
                <w:color w:val="000000" w:themeColor="text1"/>
                <w:spacing w:val="-3"/>
              </w:rPr>
              <w:t>项目北侧隔路55m为白山市第十六中学；项目南侧隔10m为广厦安居小区；东北侧紧邻东风本田汽车销售处；西南侧紧邻程隆二手车售后维修中心（已空置）</w:t>
            </w:r>
            <w:r w:rsidR="003649E9" w:rsidRPr="00DC04E5">
              <w:rPr>
                <w:rFonts w:ascii="宋体" w:hAnsi="宋体" w:cs="宋体" w:hint="eastAsia"/>
                <w:color w:val="000000" w:themeColor="text1"/>
                <w:spacing w:val="-3"/>
              </w:rPr>
              <w:t>。</w:t>
            </w:r>
            <w:r w:rsidR="003649E9" w:rsidRPr="00DC04E5">
              <w:rPr>
                <w:rFonts w:hint="eastAsia"/>
                <w:iCs/>
                <w:color w:val="000000" w:themeColor="text1"/>
              </w:rPr>
              <w:t>本项目主要污染控制目标如下：</w:t>
            </w:r>
          </w:p>
          <w:p w:rsidR="00110ECB" w:rsidRPr="00DC04E5" w:rsidRDefault="003649E9">
            <w:pPr>
              <w:pStyle w:val="af6"/>
              <w:ind w:firstLineChars="0" w:firstLine="0"/>
              <w:rPr>
                <w:b/>
                <w:color w:val="000000" w:themeColor="text1"/>
                <w:sz w:val="28"/>
              </w:rPr>
            </w:pPr>
            <w:r w:rsidRPr="00DC04E5">
              <w:rPr>
                <w:rFonts w:hint="eastAsia"/>
                <w:b/>
                <w:color w:val="000000" w:themeColor="text1"/>
                <w:sz w:val="28"/>
              </w:rPr>
              <w:t>1.</w:t>
            </w:r>
            <w:r w:rsidRPr="00DC04E5">
              <w:rPr>
                <w:rFonts w:hint="eastAsia"/>
                <w:b/>
                <w:color w:val="000000" w:themeColor="text1"/>
                <w:sz w:val="28"/>
              </w:rPr>
              <w:t>地表水污染控制目标</w:t>
            </w:r>
          </w:p>
          <w:p w:rsidR="00110ECB" w:rsidRPr="00DC04E5" w:rsidRDefault="003649E9">
            <w:pPr>
              <w:pStyle w:val="af6"/>
              <w:ind w:firstLine="480"/>
              <w:rPr>
                <w:color w:val="000000" w:themeColor="text1"/>
              </w:rPr>
            </w:pPr>
            <w:r w:rsidRPr="00DC04E5">
              <w:rPr>
                <w:rFonts w:hint="eastAsia"/>
                <w:color w:val="000000" w:themeColor="text1"/>
              </w:rPr>
              <w:t>控制本项目</w:t>
            </w:r>
            <w:r w:rsidR="003130F6" w:rsidRPr="00DC04E5">
              <w:rPr>
                <w:rFonts w:hint="eastAsia"/>
                <w:color w:val="000000" w:themeColor="text1"/>
              </w:rPr>
              <w:t>生活污水排入污水管网，不得外排</w:t>
            </w:r>
            <w:r w:rsidRPr="00DC04E5">
              <w:rPr>
                <w:rFonts w:hint="eastAsia"/>
                <w:color w:val="000000" w:themeColor="text1"/>
              </w:rPr>
              <w:t>，保护本项目受纳水体地表水环境质量满足Ⅲ类水体功能。</w:t>
            </w:r>
          </w:p>
          <w:p w:rsidR="00110ECB" w:rsidRPr="00DC04E5" w:rsidRDefault="003649E9">
            <w:pPr>
              <w:pStyle w:val="af6"/>
              <w:ind w:firstLineChars="0" w:firstLine="0"/>
              <w:rPr>
                <w:b/>
                <w:color w:val="000000" w:themeColor="text1"/>
                <w:sz w:val="28"/>
              </w:rPr>
            </w:pPr>
            <w:r w:rsidRPr="00DC04E5">
              <w:rPr>
                <w:rFonts w:hint="eastAsia"/>
                <w:b/>
                <w:color w:val="000000" w:themeColor="text1"/>
                <w:sz w:val="28"/>
              </w:rPr>
              <w:t>2.</w:t>
            </w:r>
            <w:r w:rsidRPr="00DC04E5">
              <w:rPr>
                <w:rFonts w:hint="eastAsia"/>
                <w:b/>
                <w:color w:val="000000" w:themeColor="text1"/>
                <w:sz w:val="28"/>
              </w:rPr>
              <w:t>大气污染控制目标</w:t>
            </w:r>
          </w:p>
          <w:p w:rsidR="00110ECB" w:rsidRPr="00DC04E5" w:rsidRDefault="003649E9">
            <w:pPr>
              <w:pStyle w:val="af6"/>
              <w:ind w:firstLine="480"/>
              <w:rPr>
                <w:color w:val="000000" w:themeColor="text1"/>
              </w:rPr>
            </w:pPr>
            <w:r w:rsidRPr="00DC04E5">
              <w:rPr>
                <w:rFonts w:hint="eastAsia"/>
                <w:color w:val="000000" w:themeColor="text1"/>
              </w:rPr>
              <w:t>控制本项目</w:t>
            </w:r>
            <w:r w:rsidR="00E110A8" w:rsidRPr="00DC04E5">
              <w:rPr>
                <w:rFonts w:hint="eastAsia"/>
                <w:color w:val="000000" w:themeColor="text1"/>
              </w:rPr>
              <w:t>无组织粉尘排放，</w:t>
            </w:r>
            <w:r w:rsidRPr="00DC04E5">
              <w:rPr>
                <w:rFonts w:hint="eastAsia"/>
                <w:color w:val="000000" w:themeColor="text1"/>
              </w:rPr>
              <w:t>保护区域大气环境质量符合《环境空气质量标准》（</w:t>
            </w:r>
            <w:r w:rsidRPr="00DC04E5">
              <w:rPr>
                <w:rFonts w:hint="eastAsia"/>
                <w:color w:val="000000" w:themeColor="text1"/>
              </w:rPr>
              <w:t>GB3095-2012</w:t>
            </w:r>
            <w:r w:rsidRPr="00DC04E5">
              <w:rPr>
                <w:rFonts w:hint="eastAsia"/>
                <w:color w:val="000000" w:themeColor="text1"/>
              </w:rPr>
              <w:t>）中二级标准。</w:t>
            </w:r>
          </w:p>
          <w:p w:rsidR="00110ECB" w:rsidRPr="00DC04E5" w:rsidRDefault="003649E9">
            <w:pPr>
              <w:pStyle w:val="af6"/>
              <w:ind w:firstLineChars="0" w:firstLine="0"/>
              <w:rPr>
                <w:b/>
                <w:color w:val="000000" w:themeColor="text1"/>
                <w:sz w:val="28"/>
              </w:rPr>
            </w:pPr>
            <w:r w:rsidRPr="00DC04E5">
              <w:rPr>
                <w:rFonts w:hint="eastAsia"/>
                <w:b/>
                <w:color w:val="000000" w:themeColor="text1"/>
                <w:sz w:val="28"/>
              </w:rPr>
              <w:t>3.</w:t>
            </w:r>
            <w:r w:rsidRPr="00DC04E5">
              <w:rPr>
                <w:rFonts w:hint="eastAsia"/>
                <w:b/>
                <w:color w:val="000000" w:themeColor="text1"/>
                <w:sz w:val="28"/>
              </w:rPr>
              <w:t>声环境污染控制目标</w:t>
            </w:r>
          </w:p>
          <w:p w:rsidR="00110ECB" w:rsidRPr="00DC04E5" w:rsidRDefault="003649E9">
            <w:pPr>
              <w:pStyle w:val="af6"/>
              <w:ind w:firstLine="480"/>
              <w:rPr>
                <w:color w:val="000000" w:themeColor="text1"/>
              </w:rPr>
            </w:pPr>
            <w:r w:rsidRPr="00DC04E5">
              <w:rPr>
                <w:rFonts w:hint="eastAsia"/>
                <w:color w:val="000000" w:themeColor="text1"/>
              </w:rPr>
              <w:t>控制本项目生产设备产生的噪声源强，使厂界四周噪声满足《工业企业厂界环境噪声排放标准》（</w:t>
            </w:r>
            <w:r w:rsidRPr="00DC04E5">
              <w:rPr>
                <w:rFonts w:hint="eastAsia"/>
                <w:color w:val="000000" w:themeColor="text1"/>
              </w:rPr>
              <w:t>GB12348-2008</w:t>
            </w:r>
            <w:r w:rsidRPr="00DC04E5">
              <w:rPr>
                <w:rFonts w:hint="eastAsia"/>
                <w:color w:val="000000" w:themeColor="text1"/>
              </w:rPr>
              <w:t>）中</w:t>
            </w:r>
            <w:r w:rsidRPr="00DC04E5">
              <w:rPr>
                <w:rFonts w:hint="eastAsia"/>
                <w:color w:val="000000" w:themeColor="text1"/>
              </w:rPr>
              <w:t>1</w:t>
            </w:r>
            <w:r w:rsidRPr="00DC04E5">
              <w:rPr>
                <w:rFonts w:hint="eastAsia"/>
                <w:color w:val="000000" w:themeColor="text1"/>
              </w:rPr>
              <w:t>类区</w:t>
            </w:r>
            <w:r w:rsidR="002B350B" w:rsidRPr="00DC04E5">
              <w:rPr>
                <w:rFonts w:hint="eastAsia"/>
                <w:color w:val="000000" w:themeColor="text1"/>
              </w:rPr>
              <w:t>、</w:t>
            </w:r>
            <w:r w:rsidR="002B350B" w:rsidRPr="00DC04E5">
              <w:rPr>
                <w:rFonts w:hint="eastAsia"/>
                <w:color w:val="000000" w:themeColor="text1"/>
              </w:rPr>
              <w:t>4</w:t>
            </w:r>
            <w:r w:rsidR="002B350B" w:rsidRPr="00DC04E5">
              <w:rPr>
                <w:rFonts w:hint="eastAsia"/>
                <w:color w:val="000000" w:themeColor="text1"/>
              </w:rPr>
              <w:t>类区</w:t>
            </w:r>
            <w:r w:rsidRPr="00DC04E5">
              <w:rPr>
                <w:rFonts w:hint="eastAsia"/>
                <w:color w:val="000000" w:themeColor="text1"/>
              </w:rPr>
              <w:t>标准，保护项目四周声环境满足《声环境质量标准》（</w:t>
            </w:r>
            <w:r w:rsidRPr="00DC04E5">
              <w:rPr>
                <w:rFonts w:hint="eastAsia"/>
                <w:color w:val="000000" w:themeColor="text1"/>
              </w:rPr>
              <w:t>GB3096-2008</w:t>
            </w:r>
            <w:r w:rsidRPr="00DC04E5">
              <w:rPr>
                <w:rFonts w:hint="eastAsia"/>
                <w:color w:val="000000" w:themeColor="text1"/>
              </w:rPr>
              <w:t>）中</w:t>
            </w:r>
            <w:r w:rsidRPr="00DC04E5">
              <w:rPr>
                <w:rFonts w:hint="eastAsia"/>
                <w:color w:val="000000" w:themeColor="text1"/>
              </w:rPr>
              <w:t>1</w:t>
            </w:r>
            <w:r w:rsidRPr="00DC04E5">
              <w:rPr>
                <w:rFonts w:hint="eastAsia"/>
                <w:color w:val="000000" w:themeColor="text1"/>
              </w:rPr>
              <w:t>类区标准。</w:t>
            </w:r>
          </w:p>
          <w:p w:rsidR="008B2172" w:rsidRPr="00DC04E5" w:rsidRDefault="008B2172" w:rsidP="008B2172">
            <w:pPr>
              <w:pStyle w:val="af6"/>
              <w:ind w:firstLineChars="0" w:firstLine="0"/>
              <w:rPr>
                <w:b/>
                <w:color w:val="000000" w:themeColor="text1"/>
                <w:sz w:val="28"/>
              </w:rPr>
            </w:pPr>
            <w:r w:rsidRPr="00DC04E5">
              <w:rPr>
                <w:rFonts w:hint="eastAsia"/>
                <w:b/>
                <w:color w:val="000000" w:themeColor="text1"/>
                <w:sz w:val="28"/>
              </w:rPr>
              <w:t>4.</w:t>
            </w:r>
            <w:r w:rsidRPr="00DC04E5">
              <w:rPr>
                <w:rFonts w:ascii="宋体" w:hAnsi="宋体" w:hint="eastAsia"/>
                <w:color w:val="000000" w:themeColor="text1"/>
              </w:rPr>
              <w:t xml:space="preserve"> </w:t>
            </w:r>
            <w:r w:rsidRPr="00DC04E5">
              <w:rPr>
                <w:rFonts w:hint="eastAsia"/>
                <w:b/>
                <w:color w:val="000000" w:themeColor="text1"/>
                <w:sz w:val="28"/>
              </w:rPr>
              <w:t>地下水环境污染控制目标</w:t>
            </w:r>
          </w:p>
          <w:p w:rsidR="008B2172" w:rsidRPr="00DC04E5" w:rsidRDefault="008B2172" w:rsidP="008B2172">
            <w:pPr>
              <w:pStyle w:val="af6"/>
              <w:ind w:firstLine="480"/>
              <w:rPr>
                <w:color w:val="000000" w:themeColor="text1"/>
              </w:rPr>
            </w:pPr>
            <w:r w:rsidRPr="00DC04E5">
              <w:rPr>
                <w:rFonts w:ascii="宋体" w:hAnsi="宋体" w:hint="eastAsia"/>
                <w:color w:val="000000" w:themeColor="text1"/>
              </w:rPr>
              <w:t>控制本项目生活污水排污市政污水管网，生产车间进行硬化，</w:t>
            </w:r>
            <w:r w:rsidRPr="00DC04E5">
              <w:rPr>
                <w:rFonts w:ascii="宋体" w:hAnsi="宋体" w:cs="宋体" w:hint="eastAsia"/>
                <w:bCs/>
                <w:color w:val="000000" w:themeColor="text1"/>
              </w:rPr>
              <w:t>对地下水环境质量不产生污染影响</w:t>
            </w:r>
            <w:r w:rsidRPr="00DC04E5">
              <w:rPr>
                <w:rFonts w:ascii="宋体" w:hAnsi="宋体" w:hint="eastAsia"/>
                <w:color w:val="000000" w:themeColor="text1"/>
              </w:rPr>
              <w:t>。</w:t>
            </w:r>
          </w:p>
          <w:p w:rsidR="00110ECB" w:rsidRPr="00DC04E5" w:rsidRDefault="008B2172">
            <w:pPr>
              <w:pStyle w:val="af6"/>
              <w:ind w:firstLineChars="0" w:firstLine="0"/>
              <w:rPr>
                <w:b/>
                <w:color w:val="000000" w:themeColor="text1"/>
                <w:sz w:val="28"/>
              </w:rPr>
            </w:pPr>
            <w:r w:rsidRPr="00DC04E5">
              <w:rPr>
                <w:rFonts w:hint="eastAsia"/>
                <w:b/>
                <w:color w:val="000000" w:themeColor="text1"/>
                <w:sz w:val="28"/>
              </w:rPr>
              <w:t>5</w:t>
            </w:r>
            <w:r w:rsidR="003649E9" w:rsidRPr="00DC04E5">
              <w:rPr>
                <w:rFonts w:hint="eastAsia"/>
                <w:b/>
                <w:color w:val="000000" w:themeColor="text1"/>
                <w:sz w:val="28"/>
              </w:rPr>
              <w:t>.</w:t>
            </w:r>
            <w:r w:rsidR="003649E9" w:rsidRPr="00DC04E5">
              <w:rPr>
                <w:rFonts w:hint="eastAsia"/>
                <w:b/>
                <w:color w:val="000000" w:themeColor="text1"/>
                <w:sz w:val="28"/>
              </w:rPr>
              <w:t>固体废物</w:t>
            </w:r>
          </w:p>
          <w:p w:rsidR="00110ECB" w:rsidRPr="00DC04E5" w:rsidRDefault="003649E9">
            <w:pPr>
              <w:pStyle w:val="af6"/>
              <w:ind w:firstLine="480"/>
              <w:rPr>
                <w:color w:val="000000" w:themeColor="text1"/>
              </w:rPr>
            </w:pPr>
            <w:r w:rsidRPr="00DC04E5">
              <w:rPr>
                <w:rFonts w:hint="eastAsia"/>
                <w:color w:val="000000" w:themeColor="text1"/>
              </w:rPr>
              <w:t>合理处置生活产生的固体废物，避免二次污染。</w:t>
            </w:r>
          </w:p>
          <w:p w:rsidR="00110ECB" w:rsidRPr="00DC04E5" w:rsidRDefault="003649E9">
            <w:pPr>
              <w:pStyle w:val="af6"/>
              <w:ind w:firstLine="480"/>
              <w:rPr>
                <w:color w:val="000000" w:themeColor="text1"/>
              </w:rPr>
            </w:pPr>
            <w:r w:rsidRPr="00DC04E5">
              <w:rPr>
                <w:rFonts w:hint="eastAsia"/>
                <w:color w:val="000000" w:themeColor="text1"/>
              </w:rPr>
              <w:t>项目周围环境保护目标详见表</w:t>
            </w:r>
            <w:r w:rsidR="003161F4" w:rsidRPr="00DC04E5">
              <w:rPr>
                <w:rFonts w:hint="eastAsia"/>
                <w:color w:val="000000" w:themeColor="text1"/>
              </w:rPr>
              <w:t>1</w:t>
            </w:r>
            <w:r w:rsidR="00AD6249">
              <w:rPr>
                <w:rFonts w:hint="eastAsia"/>
                <w:color w:val="000000" w:themeColor="text1"/>
              </w:rPr>
              <w:t>3</w:t>
            </w:r>
            <w:r w:rsidRPr="00DC04E5">
              <w:rPr>
                <w:rFonts w:hint="eastAsia"/>
                <w:color w:val="000000" w:themeColor="text1"/>
              </w:rPr>
              <w:t>。</w:t>
            </w:r>
          </w:p>
          <w:p w:rsidR="00110ECB" w:rsidRPr="00DC04E5" w:rsidRDefault="003649E9">
            <w:pPr>
              <w:pStyle w:val="af6"/>
              <w:spacing w:line="240" w:lineRule="auto"/>
              <w:ind w:firstLineChars="0" w:firstLine="0"/>
              <w:jc w:val="center"/>
              <w:rPr>
                <w:b/>
                <w:iCs/>
                <w:color w:val="000000" w:themeColor="text1"/>
                <w:sz w:val="21"/>
                <w:szCs w:val="21"/>
                <w:u w:val="single"/>
              </w:rPr>
            </w:pPr>
            <w:r w:rsidRPr="00DC04E5">
              <w:rPr>
                <w:rFonts w:hint="eastAsia"/>
                <w:b/>
                <w:iCs/>
                <w:color w:val="000000" w:themeColor="text1"/>
                <w:sz w:val="21"/>
                <w:szCs w:val="21"/>
                <w:u w:val="single"/>
              </w:rPr>
              <w:t>表</w:t>
            </w:r>
            <w:r w:rsidR="00550246" w:rsidRPr="00DC04E5">
              <w:rPr>
                <w:rFonts w:hint="eastAsia"/>
                <w:b/>
                <w:iCs/>
                <w:color w:val="000000" w:themeColor="text1"/>
                <w:sz w:val="21"/>
                <w:szCs w:val="21"/>
                <w:u w:val="single"/>
              </w:rPr>
              <w:t>1</w:t>
            </w:r>
            <w:r w:rsidR="00AD6249">
              <w:rPr>
                <w:rFonts w:hint="eastAsia"/>
                <w:b/>
                <w:iCs/>
                <w:color w:val="000000" w:themeColor="text1"/>
                <w:sz w:val="21"/>
                <w:szCs w:val="21"/>
                <w:u w:val="single"/>
              </w:rPr>
              <w:t>3</w:t>
            </w:r>
            <w:r w:rsidRPr="00DC04E5">
              <w:rPr>
                <w:rFonts w:hint="eastAsia"/>
                <w:b/>
                <w:iCs/>
                <w:color w:val="000000" w:themeColor="text1"/>
                <w:sz w:val="21"/>
                <w:szCs w:val="21"/>
                <w:u w:val="single"/>
              </w:rPr>
              <w:t>项目环境保护目标</w:t>
            </w:r>
          </w:p>
          <w:tbl>
            <w:tblPr>
              <w:tblW w:w="9110" w:type="dxa"/>
              <w:tblBorders>
                <w:top w:val="single" w:sz="12" w:space="0" w:color="auto"/>
                <w:bottom w:val="single" w:sz="12" w:space="0" w:color="auto"/>
                <w:insideH w:val="single" w:sz="4" w:space="0" w:color="auto"/>
                <w:insideV w:val="single" w:sz="4" w:space="0" w:color="auto"/>
              </w:tblBorders>
              <w:tblLayout w:type="fixed"/>
              <w:tblLook w:val="04A0"/>
            </w:tblPr>
            <w:tblGrid>
              <w:gridCol w:w="1567"/>
              <w:gridCol w:w="1423"/>
              <w:gridCol w:w="1093"/>
              <w:gridCol w:w="651"/>
              <w:gridCol w:w="926"/>
              <w:gridCol w:w="1460"/>
              <w:gridCol w:w="996"/>
              <w:gridCol w:w="994"/>
            </w:tblGrid>
            <w:tr w:rsidR="00110ECB" w:rsidRPr="00DC04E5" w:rsidTr="001F7E21">
              <w:trPr>
                <w:trHeight w:val="197"/>
              </w:trPr>
              <w:tc>
                <w:tcPr>
                  <w:tcW w:w="1567" w:type="dxa"/>
                  <w:tcBorders>
                    <w:top w:val="single" w:sz="12" w:space="0" w:color="auto"/>
                    <w:left w:val="nil"/>
                    <w:bottom w:val="single" w:sz="4" w:space="0" w:color="auto"/>
                    <w:right w:val="single" w:sz="4" w:space="0" w:color="auto"/>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rPr>
                    <w:t>名称</w:t>
                  </w:r>
                </w:p>
              </w:tc>
              <w:tc>
                <w:tcPr>
                  <w:tcW w:w="2516" w:type="dxa"/>
                  <w:gridSpan w:val="2"/>
                  <w:tcBorders>
                    <w:top w:val="single" w:sz="12" w:space="0" w:color="auto"/>
                    <w:left w:val="single" w:sz="4" w:space="0" w:color="auto"/>
                    <w:bottom w:val="single" w:sz="4" w:space="0" w:color="auto"/>
                    <w:right w:val="single" w:sz="4" w:space="0" w:color="auto"/>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lang w:val="zh-CN"/>
                    </w:rPr>
                    <w:t>坐标</w:t>
                  </w:r>
                  <w:r w:rsidRPr="00DC04E5">
                    <w:rPr>
                      <w:rFonts w:ascii="宋体" w:hAnsi="宋体" w:hint="eastAsia"/>
                      <w:bCs/>
                      <w:color w:val="000000" w:themeColor="text1"/>
                      <w:szCs w:val="21"/>
                    </w:rPr>
                    <w:t>/m</w:t>
                  </w:r>
                </w:p>
              </w:tc>
              <w:tc>
                <w:tcPr>
                  <w:tcW w:w="651" w:type="dxa"/>
                  <w:vMerge w:val="restart"/>
                  <w:tcBorders>
                    <w:top w:val="single" w:sz="12" w:space="0" w:color="auto"/>
                    <w:left w:val="single" w:sz="4" w:space="0" w:color="auto"/>
                    <w:bottom w:val="single" w:sz="4" w:space="0" w:color="auto"/>
                    <w:right w:val="single" w:sz="4" w:space="0" w:color="auto"/>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保护对象</w:t>
                  </w:r>
                </w:p>
              </w:tc>
              <w:tc>
                <w:tcPr>
                  <w:tcW w:w="926" w:type="dxa"/>
                  <w:vMerge w:val="restart"/>
                  <w:tcBorders>
                    <w:top w:val="single" w:sz="12" w:space="0" w:color="auto"/>
                    <w:left w:val="single" w:sz="4" w:space="0" w:color="auto"/>
                    <w:bottom w:val="single" w:sz="4" w:space="0" w:color="auto"/>
                    <w:right w:val="single" w:sz="4" w:space="0" w:color="auto"/>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保护内容</w:t>
                  </w:r>
                </w:p>
              </w:tc>
              <w:tc>
                <w:tcPr>
                  <w:tcW w:w="1460" w:type="dxa"/>
                  <w:vMerge w:val="restart"/>
                  <w:tcBorders>
                    <w:top w:val="single" w:sz="12" w:space="0" w:color="auto"/>
                    <w:left w:val="single" w:sz="4" w:space="0" w:color="auto"/>
                    <w:bottom w:val="single" w:sz="4" w:space="0" w:color="auto"/>
                    <w:right w:val="single" w:sz="4" w:space="0" w:color="auto"/>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环境功能区</w:t>
                  </w:r>
                </w:p>
              </w:tc>
              <w:tc>
                <w:tcPr>
                  <w:tcW w:w="996" w:type="dxa"/>
                  <w:tcBorders>
                    <w:top w:val="single" w:sz="12" w:space="0" w:color="auto"/>
                    <w:left w:val="single" w:sz="4" w:space="0" w:color="auto"/>
                    <w:bottom w:val="single" w:sz="4" w:space="0" w:color="auto"/>
                    <w:right w:val="single" w:sz="4" w:space="0" w:color="auto"/>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lang w:val="zh-CN"/>
                    </w:rPr>
                    <w:t>相对厂址方</w:t>
                  </w:r>
                  <w:r w:rsidRPr="00DC04E5">
                    <w:rPr>
                      <w:rFonts w:ascii="宋体" w:hAnsi="宋体" w:hint="eastAsia"/>
                      <w:bCs/>
                      <w:color w:val="000000" w:themeColor="text1"/>
                      <w:szCs w:val="21"/>
                    </w:rPr>
                    <w:t>位</w:t>
                  </w:r>
                </w:p>
              </w:tc>
              <w:tc>
                <w:tcPr>
                  <w:tcW w:w="994" w:type="dxa"/>
                  <w:tcBorders>
                    <w:top w:val="single" w:sz="12" w:space="0" w:color="auto"/>
                    <w:left w:val="single" w:sz="4" w:space="0" w:color="auto"/>
                    <w:bottom w:val="single" w:sz="4" w:space="0" w:color="auto"/>
                    <w:right w:val="nil"/>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lang w:val="zh-CN"/>
                    </w:rPr>
                    <w:t>相对厂界距离</w:t>
                  </w:r>
                  <w:r w:rsidRPr="00DC04E5">
                    <w:rPr>
                      <w:rFonts w:ascii="宋体" w:hAnsi="宋体" w:hint="eastAsia"/>
                      <w:bCs/>
                      <w:color w:val="000000" w:themeColor="text1"/>
                      <w:szCs w:val="21"/>
                    </w:rPr>
                    <w:t>/m</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广厦安居小区</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126.400236</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41.9229777</w:t>
                  </w:r>
                </w:p>
              </w:tc>
              <w:tc>
                <w:tcPr>
                  <w:tcW w:w="651" w:type="dxa"/>
                  <w:vMerge w:val="restart"/>
                  <w:tcBorders>
                    <w:top w:val="single" w:sz="4" w:space="0" w:color="auto"/>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人群健康</w:t>
                  </w:r>
                </w:p>
              </w:tc>
              <w:tc>
                <w:tcPr>
                  <w:tcW w:w="926" w:type="dxa"/>
                  <w:vMerge w:val="restart"/>
                  <w:tcBorders>
                    <w:top w:val="single" w:sz="4" w:space="0" w:color="auto"/>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环境空气</w:t>
                  </w:r>
                </w:p>
              </w:tc>
              <w:tc>
                <w:tcPr>
                  <w:tcW w:w="1460" w:type="dxa"/>
                  <w:vMerge w:val="restart"/>
                  <w:tcBorders>
                    <w:top w:val="single" w:sz="4" w:space="0" w:color="auto"/>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GB3095-2012</w:t>
                  </w:r>
                </w:p>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“二级”</w:t>
                  </w: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南</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10</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十六中学</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126.399861</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41.923625</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北</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55</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利安小区</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126.399680</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41.9224944</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西南</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55</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德泰花园</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2B44B7"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126.407980</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2B44B7"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41.9319611</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北</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1200</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祥达富苑</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2B44B7"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126.40093</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2B44B7"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41.9279416</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北</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655</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怡滨小区</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2B44B7"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126.402927</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2B44B7"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41.9250944</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rsidP="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东北</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631</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lastRenderedPageBreak/>
                    <w:t>怡滨小区C区</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AA0BBE"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126.40008</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2B44B7"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41.9269527</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西北</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412</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华泰医院</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AA0BBE"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126.408936</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AA0BBE"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41.9246055</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东</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608</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向阳家园</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AA0BBE"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126.4125277</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AA0BBE"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41.9284361</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东</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1000</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利安花园</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AA0BBE"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126.398622</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AA0BBE"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41.9210694</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西南</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400</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鑫德西郡</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C53EFA"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126.3957972</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C53EFA"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41.9214666</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西</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356</w:t>
                  </w:r>
                </w:p>
              </w:tc>
            </w:tr>
            <w:tr w:rsidR="002B44B7"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2B44B7" w:rsidRPr="00DC04E5" w:rsidRDefault="002B44B7"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鑫德西郡二期</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2B44B7" w:rsidRPr="00DC04E5" w:rsidRDefault="00C53EFA"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126.397208</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2B44B7" w:rsidRPr="00DC04E5" w:rsidRDefault="00C53EFA"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41.922152</w:t>
                  </w:r>
                </w:p>
              </w:tc>
              <w:tc>
                <w:tcPr>
                  <w:tcW w:w="651" w:type="dxa"/>
                  <w:vMerge/>
                  <w:tcBorders>
                    <w:left w:val="single" w:sz="4" w:space="0" w:color="auto"/>
                    <w:right w:val="single" w:sz="4" w:space="0" w:color="auto"/>
                    <w:tl2br w:val="nil"/>
                    <w:tr2bl w:val="nil"/>
                  </w:tcBorders>
                  <w:vAlign w:val="center"/>
                </w:tcPr>
                <w:p w:rsidR="002B44B7" w:rsidRPr="00DC04E5" w:rsidRDefault="002B44B7">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2B44B7" w:rsidRPr="00DC04E5" w:rsidRDefault="002B44B7">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2B44B7" w:rsidRPr="00DC04E5" w:rsidRDefault="002B44B7">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2B44B7" w:rsidRPr="00DC04E5" w:rsidRDefault="002B44B7">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西</w:t>
                  </w:r>
                </w:p>
              </w:tc>
              <w:tc>
                <w:tcPr>
                  <w:tcW w:w="994" w:type="dxa"/>
                  <w:tcBorders>
                    <w:top w:val="single" w:sz="4" w:space="0" w:color="auto"/>
                    <w:left w:val="single" w:sz="4" w:space="0" w:color="auto"/>
                    <w:bottom w:val="single" w:sz="4" w:space="0" w:color="auto"/>
                    <w:right w:val="nil"/>
                    <w:tl2br w:val="nil"/>
                    <w:tr2bl w:val="nil"/>
                  </w:tcBorders>
                  <w:vAlign w:val="center"/>
                </w:tcPr>
                <w:p w:rsidR="002B44B7" w:rsidRPr="00DC04E5" w:rsidRDefault="002B44B7">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165</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禧丰小区</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C53EFA"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126.40101</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C53EFA"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41.918758</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南</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467</w:t>
                  </w:r>
                </w:p>
              </w:tc>
            </w:tr>
            <w:tr w:rsidR="00966440"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966440" w:rsidRPr="00DC04E5" w:rsidRDefault="00966440"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鑫德南郡</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966440" w:rsidRPr="00DC04E5" w:rsidRDefault="00966440"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126.407113</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966440" w:rsidRPr="00DC04E5" w:rsidRDefault="00966440"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41.9207277</w:t>
                  </w:r>
                </w:p>
              </w:tc>
              <w:tc>
                <w:tcPr>
                  <w:tcW w:w="651" w:type="dxa"/>
                  <w:vMerge/>
                  <w:tcBorders>
                    <w:left w:val="single" w:sz="4" w:space="0" w:color="auto"/>
                    <w:right w:val="single" w:sz="4" w:space="0" w:color="auto"/>
                    <w:tl2br w:val="nil"/>
                    <w:tr2bl w:val="nil"/>
                  </w:tcBorders>
                  <w:vAlign w:val="center"/>
                </w:tcPr>
                <w:p w:rsidR="00966440" w:rsidRPr="00DC04E5" w:rsidRDefault="00966440">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966440" w:rsidRPr="00DC04E5" w:rsidRDefault="00966440">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966440" w:rsidRPr="00DC04E5" w:rsidRDefault="00966440">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966440" w:rsidRPr="00DC04E5" w:rsidRDefault="00966440">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东南</w:t>
                  </w:r>
                </w:p>
              </w:tc>
              <w:tc>
                <w:tcPr>
                  <w:tcW w:w="994" w:type="dxa"/>
                  <w:tcBorders>
                    <w:top w:val="single" w:sz="4" w:space="0" w:color="auto"/>
                    <w:left w:val="single" w:sz="4" w:space="0" w:color="auto"/>
                    <w:bottom w:val="single" w:sz="4" w:space="0" w:color="auto"/>
                    <w:right w:val="nil"/>
                    <w:tl2br w:val="nil"/>
                    <w:tr2bl w:val="nil"/>
                  </w:tcBorders>
                  <w:vAlign w:val="center"/>
                </w:tcPr>
                <w:p w:rsidR="00966440" w:rsidRPr="00DC04E5" w:rsidRDefault="00966440">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515</w:t>
                  </w:r>
                </w:p>
              </w:tc>
            </w:tr>
            <w:tr w:rsidR="00966440"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966440" w:rsidRPr="00DC04E5" w:rsidRDefault="00966440"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铁南新城</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966440" w:rsidRPr="00DC04E5" w:rsidRDefault="00966440"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126.40843</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966440" w:rsidRPr="00DC04E5" w:rsidRDefault="00966440"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41.921641</w:t>
                  </w:r>
                </w:p>
              </w:tc>
              <w:tc>
                <w:tcPr>
                  <w:tcW w:w="651" w:type="dxa"/>
                  <w:vMerge/>
                  <w:tcBorders>
                    <w:left w:val="single" w:sz="4" w:space="0" w:color="auto"/>
                    <w:right w:val="single" w:sz="4" w:space="0" w:color="auto"/>
                    <w:tl2br w:val="nil"/>
                    <w:tr2bl w:val="nil"/>
                  </w:tcBorders>
                  <w:vAlign w:val="center"/>
                </w:tcPr>
                <w:p w:rsidR="00966440" w:rsidRPr="00DC04E5" w:rsidRDefault="00966440">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966440" w:rsidRPr="00DC04E5" w:rsidRDefault="00966440">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966440" w:rsidRPr="00DC04E5" w:rsidRDefault="00966440">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966440" w:rsidRPr="00DC04E5" w:rsidRDefault="00966440">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东南</w:t>
                  </w:r>
                </w:p>
              </w:tc>
              <w:tc>
                <w:tcPr>
                  <w:tcW w:w="994" w:type="dxa"/>
                  <w:tcBorders>
                    <w:top w:val="single" w:sz="4" w:space="0" w:color="auto"/>
                    <w:left w:val="single" w:sz="4" w:space="0" w:color="auto"/>
                    <w:bottom w:val="single" w:sz="4" w:space="0" w:color="auto"/>
                    <w:right w:val="nil"/>
                    <w:tl2br w:val="nil"/>
                    <w:tr2bl w:val="nil"/>
                  </w:tcBorders>
                  <w:vAlign w:val="center"/>
                </w:tcPr>
                <w:p w:rsidR="00966440" w:rsidRPr="00DC04E5" w:rsidRDefault="00966440">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550</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旺达花园</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1669FA"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126.3957277</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1669FA"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41.9150194</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南</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1200</w:t>
                  </w:r>
                </w:p>
              </w:tc>
            </w:tr>
            <w:tr w:rsidR="007A1183" w:rsidRPr="00DC04E5" w:rsidTr="001F7E21">
              <w:trPr>
                <w:trHeight w:val="8"/>
              </w:trPr>
              <w:tc>
                <w:tcPr>
                  <w:tcW w:w="1567" w:type="dxa"/>
                  <w:tcBorders>
                    <w:top w:val="single" w:sz="4" w:space="0" w:color="auto"/>
                    <w:left w:val="nil"/>
                    <w:bottom w:val="single" w:sz="4" w:space="0" w:color="auto"/>
                    <w:right w:val="single" w:sz="4" w:space="0" w:color="auto"/>
                    <w:tl2br w:val="nil"/>
                    <w:tr2bl w:val="nil"/>
                  </w:tcBorders>
                </w:tcPr>
                <w:p w:rsidR="007A1183" w:rsidRPr="00DC04E5" w:rsidRDefault="007A1183"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林苑之声</w:t>
                  </w:r>
                </w:p>
              </w:tc>
              <w:tc>
                <w:tcPr>
                  <w:tcW w:w="142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1669FA"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126.418547</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1669FA" w:rsidP="00CE2291">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41.922811</w:t>
                  </w:r>
                </w:p>
              </w:tc>
              <w:tc>
                <w:tcPr>
                  <w:tcW w:w="651"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1460" w:type="dxa"/>
                  <w:vMerge/>
                  <w:tcBorders>
                    <w:left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single" w:sz="4" w:space="0" w:color="auto"/>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东</w:t>
                  </w:r>
                </w:p>
              </w:tc>
              <w:tc>
                <w:tcPr>
                  <w:tcW w:w="994" w:type="dxa"/>
                  <w:tcBorders>
                    <w:top w:val="single" w:sz="4" w:space="0" w:color="auto"/>
                    <w:left w:val="single" w:sz="4" w:space="0" w:color="auto"/>
                    <w:bottom w:val="single" w:sz="4" w:space="0" w:color="auto"/>
                    <w:right w:val="nil"/>
                    <w:tl2br w:val="nil"/>
                    <w:tr2bl w:val="nil"/>
                  </w:tcBorders>
                  <w:vAlign w:val="center"/>
                </w:tcPr>
                <w:p w:rsidR="007A1183" w:rsidRPr="00DC04E5" w:rsidRDefault="007A1183">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1400</w:t>
                  </w:r>
                </w:p>
              </w:tc>
            </w:tr>
            <w:tr w:rsidR="00110ECB" w:rsidRPr="00DC04E5" w:rsidTr="001F7E21">
              <w:trPr>
                <w:trHeight w:val="238"/>
              </w:trPr>
              <w:tc>
                <w:tcPr>
                  <w:tcW w:w="1567" w:type="dxa"/>
                  <w:tcBorders>
                    <w:top w:val="single" w:sz="4" w:space="0" w:color="auto"/>
                    <w:left w:val="nil"/>
                    <w:bottom w:val="single" w:sz="4" w:space="0" w:color="auto"/>
                    <w:right w:val="single" w:sz="4" w:space="0" w:color="auto"/>
                    <w:tl2br w:val="nil"/>
                    <w:tr2bl w:val="nil"/>
                  </w:tcBorders>
                  <w:vAlign w:val="center"/>
                </w:tcPr>
                <w:p w:rsidR="00110ECB" w:rsidRPr="00DC04E5" w:rsidRDefault="00633391">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rPr>
                    <w:t>浑江</w:t>
                  </w:r>
                </w:p>
              </w:tc>
              <w:tc>
                <w:tcPr>
                  <w:tcW w:w="1423" w:type="dxa"/>
                  <w:tcBorders>
                    <w:top w:val="single" w:sz="4" w:space="0" w:color="auto"/>
                    <w:left w:val="single" w:sz="4" w:space="0" w:color="auto"/>
                    <w:right w:val="single" w:sz="4" w:space="0" w:color="auto"/>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rPr>
                    <w:t>-</w:t>
                  </w:r>
                </w:p>
              </w:tc>
              <w:tc>
                <w:tcPr>
                  <w:tcW w:w="1093" w:type="dxa"/>
                  <w:tcBorders>
                    <w:top w:val="single" w:sz="4" w:space="0" w:color="auto"/>
                    <w:left w:val="single" w:sz="4" w:space="0" w:color="auto"/>
                    <w:right w:val="single" w:sz="4" w:space="0" w:color="auto"/>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rPr>
                    <w:t>-</w:t>
                  </w:r>
                </w:p>
              </w:tc>
              <w:tc>
                <w:tcPr>
                  <w:tcW w:w="651" w:type="dxa"/>
                  <w:tcBorders>
                    <w:top w:val="single" w:sz="4" w:space="0" w:color="auto"/>
                    <w:left w:val="single" w:sz="4" w:space="0" w:color="auto"/>
                    <w:bottom w:val="single" w:sz="4" w:space="0" w:color="auto"/>
                    <w:right w:val="single" w:sz="4" w:space="0" w:color="auto"/>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rPr>
                    <w:t>水质</w:t>
                  </w:r>
                </w:p>
              </w:tc>
              <w:tc>
                <w:tcPr>
                  <w:tcW w:w="926" w:type="dxa"/>
                  <w:tcBorders>
                    <w:top w:val="single" w:sz="4" w:space="0" w:color="auto"/>
                    <w:left w:val="single" w:sz="4" w:space="0" w:color="auto"/>
                    <w:bottom w:val="single" w:sz="4" w:space="0" w:color="auto"/>
                    <w:right w:val="single" w:sz="4" w:space="0" w:color="auto"/>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rPr>
                    <w:t>地表水</w:t>
                  </w:r>
                </w:p>
              </w:tc>
              <w:tc>
                <w:tcPr>
                  <w:tcW w:w="1460" w:type="dxa"/>
                  <w:tcBorders>
                    <w:top w:val="single" w:sz="4" w:space="0" w:color="auto"/>
                    <w:left w:val="single" w:sz="4" w:space="0" w:color="auto"/>
                    <w:bottom w:val="single" w:sz="4" w:space="0" w:color="auto"/>
                    <w:right w:val="single" w:sz="4" w:space="0" w:color="auto"/>
                    <w:tl2br w:val="nil"/>
                    <w:tr2bl w:val="nil"/>
                  </w:tcBorders>
                  <w:vAlign w:val="center"/>
                </w:tcPr>
                <w:p w:rsidR="00110ECB" w:rsidRPr="00DC04E5" w:rsidRDefault="003649E9">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GB3838-2002</w:t>
                  </w:r>
                </w:p>
                <w:p w:rsidR="00110ECB" w:rsidRPr="00DC04E5" w:rsidRDefault="003649E9">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w:t>
                  </w:r>
                  <w:r w:rsidRPr="00DC04E5">
                    <w:rPr>
                      <w:rFonts w:ascii="宋体" w:hAnsi="宋体" w:hint="eastAsia"/>
                      <w:bCs/>
                      <w:color w:val="000000" w:themeColor="text1"/>
                      <w:szCs w:val="21"/>
                    </w:rPr>
                    <w:t>Ⅲ</w:t>
                  </w:r>
                  <w:r w:rsidRPr="00DC04E5">
                    <w:rPr>
                      <w:rFonts w:ascii="宋体" w:hAnsi="宋体" w:hint="eastAsia"/>
                      <w:bCs/>
                      <w:color w:val="000000" w:themeColor="text1"/>
                      <w:szCs w:val="21"/>
                      <w:lang w:val="zh-CN"/>
                    </w:rPr>
                    <w:t>类”</w:t>
                  </w:r>
                </w:p>
              </w:tc>
              <w:tc>
                <w:tcPr>
                  <w:tcW w:w="996" w:type="dxa"/>
                  <w:tcBorders>
                    <w:top w:val="single" w:sz="4" w:space="0" w:color="auto"/>
                    <w:left w:val="single" w:sz="4" w:space="0" w:color="auto"/>
                    <w:right w:val="single" w:sz="4" w:space="0" w:color="auto"/>
                    <w:tl2br w:val="nil"/>
                    <w:tr2bl w:val="nil"/>
                  </w:tcBorders>
                  <w:vAlign w:val="center"/>
                </w:tcPr>
                <w:p w:rsidR="00110ECB" w:rsidRPr="00DC04E5" w:rsidRDefault="00633391">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rPr>
                    <w:t>西</w:t>
                  </w:r>
                  <w:r w:rsidR="00B6210C" w:rsidRPr="00DC04E5">
                    <w:rPr>
                      <w:rFonts w:ascii="宋体" w:hAnsi="宋体" w:hint="eastAsia"/>
                      <w:bCs/>
                      <w:color w:val="000000" w:themeColor="text1"/>
                      <w:szCs w:val="21"/>
                    </w:rPr>
                    <w:t>北</w:t>
                  </w:r>
                </w:p>
              </w:tc>
              <w:tc>
                <w:tcPr>
                  <w:tcW w:w="994" w:type="dxa"/>
                  <w:tcBorders>
                    <w:top w:val="single" w:sz="4" w:space="0" w:color="auto"/>
                    <w:left w:val="single" w:sz="4" w:space="0" w:color="auto"/>
                    <w:right w:val="nil"/>
                    <w:tl2br w:val="nil"/>
                    <w:tr2bl w:val="nil"/>
                  </w:tcBorders>
                  <w:vAlign w:val="center"/>
                </w:tcPr>
                <w:p w:rsidR="00110ECB" w:rsidRPr="00DC04E5" w:rsidRDefault="00633391">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rPr>
                    <w:t>500</w:t>
                  </w:r>
                </w:p>
              </w:tc>
            </w:tr>
            <w:tr w:rsidR="00DC7815" w:rsidRPr="00DC04E5" w:rsidTr="001F7E21">
              <w:trPr>
                <w:trHeight w:val="8"/>
              </w:trPr>
              <w:tc>
                <w:tcPr>
                  <w:tcW w:w="1567" w:type="dxa"/>
                  <w:tcBorders>
                    <w:top w:val="single" w:sz="4" w:space="0" w:color="auto"/>
                    <w:left w:val="nil"/>
                    <w:right w:val="single" w:sz="4" w:space="0" w:color="auto"/>
                    <w:tl2br w:val="nil"/>
                    <w:tr2bl w:val="nil"/>
                  </w:tcBorders>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广厦安居小区</w:t>
                  </w:r>
                </w:p>
              </w:tc>
              <w:tc>
                <w:tcPr>
                  <w:tcW w:w="1423" w:type="dxa"/>
                  <w:tcBorders>
                    <w:top w:val="single" w:sz="4" w:space="0" w:color="auto"/>
                    <w:left w:val="nil"/>
                    <w:right w:val="single" w:sz="4" w:space="0" w:color="auto"/>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126.400236</w:t>
                  </w:r>
                </w:p>
              </w:tc>
              <w:tc>
                <w:tcPr>
                  <w:tcW w:w="1093" w:type="dxa"/>
                  <w:tcBorders>
                    <w:top w:val="single" w:sz="4" w:space="0" w:color="auto"/>
                    <w:left w:val="nil"/>
                    <w:right w:val="single" w:sz="4" w:space="0" w:color="auto"/>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41.9229777</w:t>
                  </w:r>
                </w:p>
              </w:tc>
              <w:tc>
                <w:tcPr>
                  <w:tcW w:w="651" w:type="dxa"/>
                  <w:vMerge w:val="restart"/>
                  <w:tcBorders>
                    <w:left w:val="single" w:sz="4" w:space="0" w:color="auto"/>
                    <w:right w:val="single" w:sz="4" w:space="0" w:color="auto"/>
                    <w:tl2br w:val="nil"/>
                    <w:tr2bl w:val="nil"/>
                  </w:tcBorders>
                  <w:vAlign w:val="center"/>
                </w:tcPr>
                <w:p w:rsidR="00DC7815" w:rsidRPr="00DC04E5" w:rsidRDefault="00DC7815" w:rsidP="005423B0">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lang w:val="zh-CN"/>
                    </w:rPr>
                    <w:t>人群健康</w:t>
                  </w:r>
                </w:p>
              </w:tc>
              <w:tc>
                <w:tcPr>
                  <w:tcW w:w="926" w:type="dxa"/>
                  <w:vMerge w:val="restart"/>
                  <w:tcBorders>
                    <w:left w:val="single" w:sz="4" w:space="0" w:color="auto"/>
                    <w:right w:val="single" w:sz="4" w:space="0" w:color="auto"/>
                    <w:tl2br w:val="nil"/>
                    <w:tr2bl w:val="nil"/>
                  </w:tcBorders>
                  <w:vAlign w:val="center"/>
                </w:tcPr>
                <w:p w:rsidR="00DC7815" w:rsidRPr="00DC04E5" w:rsidRDefault="00DC7815" w:rsidP="005423B0">
                  <w:pPr>
                    <w:pStyle w:val="aff2"/>
                    <w:spacing w:line="240" w:lineRule="atLeast"/>
                    <w:ind w:leftChars="-50" w:left="-120" w:rightChars="-50" w:right="-120"/>
                    <w:rPr>
                      <w:rFonts w:ascii="宋体" w:hAnsi="宋体"/>
                      <w:bCs/>
                      <w:color w:val="000000" w:themeColor="text1"/>
                      <w:szCs w:val="21"/>
                    </w:rPr>
                  </w:pPr>
                  <w:r w:rsidRPr="00DC04E5">
                    <w:rPr>
                      <w:rFonts w:ascii="宋体" w:hAnsi="宋体" w:hint="eastAsia"/>
                      <w:bCs/>
                      <w:color w:val="000000" w:themeColor="text1"/>
                      <w:szCs w:val="21"/>
                    </w:rPr>
                    <w:t>声环境</w:t>
                  </w:r>
                </w:p>
              </w:tc>
              <w:tc>
                <w:tcPr>
                  <w:tcW w:w="1460" w:type="dxa"/>
                  <w:vMerge w:val="restart"/>
                  <w:tcBorders>
                    <w:left w:val="single" w:sz="4" w:space="0" w:color="auto"/>
                    <w:right w:val="nil"/>
                    <w:tl2br w:val="nil"/>
                    <w:tr2bl w:val="nil"/>
                  </w:tcBorders>
                  <w:vAlign w:val="center"/>
                </w:tcPr>
                <w:p w:rsidR="00DC7815" w:rsidRPr="00DC04E5" w:rsidRDefault="00DC7815" w:rsidP="005423B0">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GB3096-2008</w:t>
                  </w:r>
                </w:p>
                <w:p w:rsidR="00DC7815" w:rsidRPr="00DC04E5" w:rsidRDefault="00DC7815" w:rsidP="005423B0">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w:t>
                  </w:r>
                  <w:r w:rsidRPr="00DC04E5">
                    <w:rPr>
                      <w:rFonts w:ascii="宋体" w:hAnsi="宋体" w:hint="eastAsia"/>
                      <w:bCs/>
                      <w:color w:val="000000" w:themeColor="text1"/>
                      <w:szCs w:val="21"/>
                    </w:rPr>
                    <w:t>1类区</w:t>
                  </w:r>
                  <w:r w:rsidRPr="00DC04E5">
                    <w:rPr>
                      <w:rFonts w:ascii="宋体" w:hAnsi="宋体" w:hint="eastAsia"/>
                      <w:bCs/>
                      <w:color w:val="000000" w:themeColor="text1"/>
                      <w:szCs w:val="21"/>
                      <w:lang w:val="zh-CN"/>
                    </w:rPr>
                    <w:t>”</w:t>
                  </w:r>
                </w:p>
              </w:tc>
              <w:tc>
                <w:tcPr>
                  <w:tcW w:w="996" w:type="dxa"/>
                  <w:tcBorders>
                    <w:top w:val="single" w:sz="4" w:space="0" w:color="auto"/>
                    <w:left w:val="single" w:sz="4" w:space="0" w:color="auto"/>
                    <w:bottom w:val="single" w:sz="4" w:space="0" w:color="auto"/>
                    <w:right w:val="nil"/>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南</w:t>
                  </w:r>
                </w:p>
              </w:tc>
              <w:tc>
                <w:tcPr>
                  <w:tcW w:w="994" w:type="dxa"/>
                  <w:tcBorders>
                    <w:top w:val="single" w:sz="4" w:space="0" w:color="auto"/>
                    <w:left w:val="single" w:sz="4" w:space="0" w:color="auto"/>
                    <w:bottom w:val="single" w:sz="4" w:space="0" w:color="auto"/>
                    <w:right w:val="nil"/>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10</w:t>
                  </w:r>
                </w:p>
              </w:tc>
            </w:tr>
            <w:tr w:rsidR="00DC7815" w:rsidRPr="00DC04E5" w:rsidTr="001F7E21">
              <w:trPr>
                <w:trHeight w:val="8"/>
              </w:trPr>
              <w:tc>
                <w:tcPr>
                  <w:tcW w:w="1567" w:type="dxa"/>
                  <w:tcBorders>
                    <w:left w:val="nil"/>
                    <w:right w:val="single" w:sz="4" w:space="0" w:color="auto"/>
                    <w:tl2br w:val="nil"/>
                    <w:tr2bl w:val="nil"/>
                  </w:tcBorders>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十六中学</w:t>
                  </w:r>
                </w:p>
              </w:tc>
              <w:tc>
                <w:tcPr>
                  <w:tcW w:w="1423" w:type="dxa"/>
                  <w:tcBorders>
                    <w:left w:val="nil"/>
                    <w:right w:val="single" w:sz="4" w:space="0" w:color="auto"/>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126.399861</w:t>
                  </w:r>
                </w:p>
              </w:tc>
              <w:tc>
                <w:tcPr>
                  <w:tcW w:w="1093" w:type="dxa"/>
                  <w:tcBorders>
                    <w:left w:val="nil"/>
                    <w:right w:val="single" w:sz="4" w:space="0" w:color="auto"/>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41.923625</w:t>
                  </w:r>
                </w:p>
              </w:tc>
              <w:tc>
                <w:tcPr>
                  <w:tcW w:w="651" w:type="dxa"/>
                  <w:vMerge/>
                  <w:tcBorders>
                    <w:left w:val="single" w:sz="4" w:space="0" w:color="auto"/>
                    <w:right w:val="single" w:sz="4" w:space="0" w:color="auto"/>
                    <w:tl2br w:val="nil"/>
                    <w:tr2bl w:val="nil"/>
                  </w:tcBorders>
                  <w:vAlign w:val="center"/>
                </w:tcPr>
                <w:p w:rsidR="00DC7815" w:rsidRPr="00DC04E5" w:rsidRDefault="00DC7815">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DC7815" w:rsidRPr="00DC04E5" w:rsidRDefault="00DC7815">
                  <w:pPr>
                    <w:pStyle w:val="aff2"/>
                    <w:spacing w:line="240" w:lineRule="atLeast"/>
                    <w:ind w:leftChars="-50" w:left="-120" w:rightChars="-50" w:right="-120"/>
                    <w:rPr>
                      <w:rFonts w:ascii="宋体" w:hAnsi="宋体"/>
                      <w:bCs/>
                      <w:color w:val="000000" w:themeColor="text1"/>
                      <w:szCs w:val="21"/>
                    </w:rPr>
                  </w:pPr>
                </w:p>
              </w:tc>
              <w:tc>
                <w:tcPr>
                  <w:tcW w:w="1460" w:type="dxa"/>
                  <w:vMerge/>
                  <w:tcBorders>
                    <w:left w:val="single" w:sz="4" w:space="0" w:color="auto"/>
                    <w:right w:val="nil"/>
                    <w:tl2br w:val="nil"/>
                    <w:tr2bl w:val="nil"/>
                  </w:tcBorders>
                  <w:vAlign w:val="center"/>
                </w:tcPr>
                <w:p w:rsidR="00DC7815" w:rsidRPr="00DC04E5" w:rsidRDefault="00DC7815">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nil"/>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北</w:t>
                  </w:r>
                </w:p>
              </w:tc>
              <w:tc>
                <w:tcPr>
                  <w:tcW w:w="994" w:type="dxa"/>
                  <w:tcBorders>
                    <w:top w:val="single" w:sz="4" w:space="0" w:color="auto"/>
                    <w:left w:val="single" w:sz="4" w:space="0" w:color="auto"/>
                    <w:bottom w:val="single" w:sz="4" w:space="0" w:color="auto"/>
                    <w:right w:val="nil"/>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55</w:t>
                  </w:r>
                </w:p>
              </w:tc>
            </w:tr>
            <w:tr w:rsidR="00DC7815" w:rsidRPr="00DC04E5" w:rsidTr="001F7E21">
              <w:trPr>
                <w:trHeight w:val="8"/>
              </w:trPr>
              <w:tc>
                <w:tcPr>
                  <w:tcW w:w="1567" w:type="dxa"/>
                  <w:tcBorders>
                    <w:left w:val="nil"/>
                    <w:right w:val="single" w:sz="4" w:space="0" w:color="auto"/>
                    <w:tl2br w:val="nil"/>
                    <w:tr2bl w:val="nil"/>
                  </w:tcBorders>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利安小区</w:t>
                  </w:r>
                </w:p>
              </w:tc>
              <w:tc>
                <w:tcPr>
                  <w:tcW w:w="1423" w:type="dxa"/>
                  <w:tcBorders>
                    <w:left w:val="nil"/>
                    <w:right w:val="single" w:sz="4" w:space="0" w:color="auto"/>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126.399680</w:t>
                  </w:r>
                </w:p>
              </w:tc>
              <w:tc>
                <w:tcPr>
                  <w:tcW w:w="1093" w:type="dxa"/>
                  <w:tcBorders>
                    <w:left w:val="nil"/>
                    <w:right w:val="single" w:sz="4" w:space="0" w:color="auto"/>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41.9224944</w:t>
                  </w:r>
                </w:p>
              </w:tc>
              <w:tc>
                <w:tcPr>
                  <w:tcW w:w="651" w:type="dxa"/>
                  <w:vMerge/>
                  <w:tcBorders>
                    <w:left w:val="single" w:sz="4" w:space="0" w:color="auto"/>
                    <w:right w:val="single" w:sz="4" w:space="0" w:color="auto"/>
                    <w:tl2br w:val="nil"/>
                    <w:tr2bl w:val="nil"/>
                  </w:tcBorders>
                  <w:vAlign w:val="center"/>
                </w:tcPr>
                <w:p w:rsidR="00DC7815" w:rsidRPr="00DC04E5" w:rsidRDefault="00DC7815">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right w:val="single" w:sz="4" w:space="0" w:color="auto"/>
                    <w:tl2br w:val="nil"/>
                    <w:tr2bl w:val="nil"/>
                  </w:tcBorders>
                  <w:vAlign w:val="center"/>
                </w:tcPr>
                <w:p w:rsidR="00DC7815" w:rsidRPr="00DC04E5" w:rsidRDefault="00DC7815">
                  <w:pPr>
                    <w:pStyle w:val="aff2"/>
                    <w:spacing w:line="240" w:lineRule="atLeast"/>
                    <w:ind w:leftChars="-50" w:left="-120" w:rightChars="-50" w:right="-120"/>
                    <w:rPr>
                      <w:rFonts w:ascii="宋体" w:hAnsi="宋体"/>
                      <w:bCs/>
                      <w:color w:val="000000" w:themeColor="text1"/>
                      <w:szCs w:val="21"/>
                    </w:rPr>
                  </w:pPr>
                </w:p>
              </w:tc>
              <w:tc>
                <w:tcPr>
                  <w:tcW w:w="1460" w:type="dxa"/>
                  <w:vMerge/>
                  <w:tcBorders>
                    <w:left w:val="single" w:sz="4" w:space="0" w:color="auto"/>
                    <w:right w:val="nil"/>
                    <w:tl2br w:val="nil"/>
                    <w:tr2bl w:val="nil"/>
                  </w:tcBorders>
                  <w:vAlign w:val="center"/>
                </w:tcPr>
                <w:p w:rsidR="00DC7815" w:rsidRPr="00DC04E5" w:rsidRDefault="00DC7815">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4" w:space="0" w:color="auto"/>
                    <w:right w:val="nil"/>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西南</w:t>
                  </w:r>
                </w:p>
              </w:tc>
              <w:tc>
                <w:tcPr>
                  <w:tcW w:w="994" w:type="dxa"/>
                  <w:tcBorders>
                    <w:top w:val="single" w:sz="4" w:space="0" w:color="auto"/>
                    <w:left w:val="single" w:sz="4" w:space="0" w:color="auto"/>
                    <w:bottom w:val="single" w:sz="4" w:space="0" w:color="auto"/>
                    <w:right w:val="nil"/>
                    <w:tl2br w:val="nil"/>
                    <w:tr2bl w:val="nil"/>
                  </w:tcBorders>
                  <w:vAlign w:val="center"/>
                </w:tcPr>
                <w:p w:rsidR="00DC7815" w:rsidRPr="00DC04E5" w:rsidRDefault="00DC7815" w:rsidP="003338D8">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55</w:t>
                  </w:r>
                </w:p>
              </w:tc>
            </w:tr>
            <w:tr w:rsidR="00DC7815" w:rsidRPr="00DC04E5" w:rsidTr="001F7E21">
              <w:trPr>
                <w:trHeight w:val="8"/>
              </w:trPr>
              <w:tc>
                <w:tcPr>
                  <w:tcW w:w="1567" w:type="dxa"/>
                  <w:tcBorders>
                    <w:left w:val="nil"/>
                    <w:bottom w:val="single" w:sz="12" w:space="0" w:color="auto"/>
                    <w:right w:val="single" w:sz="4" w:space="0" w:color="auto"/>
                    <w:tl2br w:val="nil"/>
                    <w:tr2bl w:val="nil"/>
                  </w:tcBorders>
                </w:tcPr>
                <w:p w:rsidR="00DC7815" w:rsidRPr="00DC04E5" w:rsidRDefault="00DC7815" w:rsidP="005423B0">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鑫德西郡二期</w:t>
                  </w:r>
                </w:p>
              </w:tc>
              <w:tc>
                <w:tcPr>
                  <w:tcW w:w="1423" w:type="dxa"/>
                  <w:tcBorders>
                    <w:left w:val="nil"/>
                    <w:bottom w:val="single" w:sz="12" w:space="0" w:color="auto"/>
                    <w:right w:val="single" w:sz="4" w:space="0" w:color="auto"/>
                    <w:tl2br w:val="nil"/>
                    <w:tr2bl w:val="nil"/>
                  </w:tcBorders>
                  <w:vAlign w:val="center"/>
                </w:tcPr>
                <w:p w:rsidR="00DC7815" w:rsidRPr="00DC04E5" w:rsidRDefault="00DC7815" w:rsidP="005423B0">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126.397208</w:t>
                  </w:r>
                </w:p>
              </w:tc>
              <w:tc>
                <w:tcPr>
                  <w:tcW w:w="1093" w:type="dxa"/>
                  <w:tcBorders>
                    <w:left w:val="nil"/>
                    <w:bottom w:val="single" w:sz="12" w:space="0" w:color="auto"/>
                    <w:right w:val="single" w:sz="4" w:space="0" w:color="auto"/>
                    <w:tl2br w:val="nil"/>
                    <w:tr2bl w:val="nil"/>
                  </w:tcBorders>
                  <w:vAlign w:val="center"/>
                </w:tcPr>
                <w:p w:rsidR="00DC7815" w:rsidRPr="00DC04E5" w:rsidRDefault="00DC7815" w:rsidP="005423B0">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bCs/>
                      <w:color w:val="000000" w:themeColor="text1"/>
                      <w:szCs w:val="21"/>
                      <w:lang w:val="zh-CN"/>
                    </w:rPr>
                    <w:t>41.922152</w:t>
                  </w:r>
                </w:p>
              </w:tc>
              <w:tc>
                <w:tcPr>
                  <w:tcW w:w="651" w:type="dxa"/>
                  <w:vMerge/>
                  <w:tcBorders>
                    <w:left w:val="single" w:sz="4" w:space="0" w:color="auto"/>
                    <w:bottom w:val="single" w:sz="12" w:space="0" w:color="auto"/>
                    <w:right w:val="single" w:sz="4" w:space="0" w:color="auto"/>
                    <w:tl2br w:val="nil"/>
                    <w:tr2bl w:val="nil"/>
                  </w:tcBorders>
                  <w:vAlign w:val="center"/>
                </w:tcPr>
                <w:p w:rsidR="00DC7815" w:rsidRPr="00DC04E5" w:rsidRDefault="00DC7815">
                  <w:pPr>
                    <w:pStyle w:val="aff2"/>
                    <w:spacing w:line="240" w:lineRule="atLeast"/>
                    <w:ind w:leftChars="-50" w:left="-120" w:rightChars="-50" w:right="-120"/>
                    <w:rPr>
                      <w:rFonts w:ascii="宋体" w:hAnsi="宋体"/>
                      <w:bCs/>
                      <w:color w:val="000000" w:themeColor="text1"/>
                      <w:szCs w:val="21"/>
                      <w:lang w:val="zh-CN"/>
                    </w:rPr>
                  </w:pPr>
                </w:p>
              </w:tc>
              <w:tc>
                <w:tcPr>
                  <w:tcW w:w="926" w:type="dxa"/>
                  <w:vMerge/>
                  <w:tcBorders>
                    <w:left w:val="single" w:sz="4" w:space="0" w:color="auto"/>
                    <w:bottom w:val="single" w:sz="12" w:space="0" w:color="auto"/>
                    <w:right w:val="single" w:sz="4" w:space="0" w:color="auto"/>
                    <w:tl2br w:val="nil"/>
                    <w:tr2bl w:val="nil"/>
                  </w:tcBorders>
                  <w:vAlign w:val="center"/>
                </w:tcPr>
                <w:p w:rsidR="00DC7815" w:rsidRPr="00DC04E5" w:rsidRDefault="00DC7815">
                  <w:pPr>
                    <w:pStyle w:val="aff2"/>
                    <w:spacing w:line="240" w:lineRule="atLeast"/>
                    <w:ind w:leftChars="-50" w:left="-120" w:rightChars="-50" w:right="-120"/>
                    <w:rPr>
                      <w:rFonts w:ascii="宋体" w:hAnsi="宋体"/>
                      <w:bCs/>
                      <w:color w:val="000000" w:themeColor="text1"/>
                      <w:szCs w:val="21"/>
                    </w:rPr>
                  </w:pPr>
                </w:p>
              </w:tc>
              <w:tc>
                <w:tcPr>
                  <w:tcW w:w="1460" w:type="dxa"/>
                  <w:vMerge/>
                  <w:tcBorders>
                    <w:left w:val="single" w:sz="4" w:space="0" w:color="auto"/>
                    <w:bottom w:val="single" w:sz="12" w:space="0" w:color="auto"/>
                    <w:right w:val="nil"/>
                    <w:tl2br w:val="nil"/>
                    <w:tr2bl w:val="nil"/>
                  </w:tcBorders>
                  <w:vAlign w:val="center"/>
                </w:tcPr>
                <w:p w:rsidR="00DC7815" w:rsidRPr="00DC04E5" w:rsidRDefault="00DC7815">
                  <w:pPr>
                    <w:pStyle w:val="aff2"/>
                    <w:spacing w:line="240" w:lineRule="atLeast"/>
                    <w:ind w:leftChars="-50" w:left="-120" w:rightChars="-50" w:right="-120"/>
                    <w:rPr>
                      <w:rFonts w:ascii="宋体" w:hAnsi="宋体"/>
                      <w:bCs/>
                      <w:color w:val="000000" w:themeColor="text1"/>
                      <w:szCs w:val="21"/>
                      <w:lang w:val="zh-CN"/>
                    </w:rPr>
                  </w:pPr>
                </w:p>
              </w:tc>
              <w:tc>
                <w:tcPr>
                  <w:tcW w:w="996" w:type="dxa"/>
                  <w:tcBorders>
                    <w:top w:val="single" w:sz="4" w:space="0" w:color="auto"/>
                    <w:left w:val="single" w:sz="4" w:space="0" w:color="auto"/>
                    <w:bottom w:val="single" w:sz="12" w:space="0" w:color="auto"/>
                    <w:right w:val="nil"/>
                    <w:tl2br w:val="nil"/>
                    <w:tr2bl w:val="nil"/>
                  </w:tcBorders>
                  <w:vAlign w:val="center"/>
                </w:tcPr>
                <w:p w:rsidR="00DC7815" w:rsidRPr="00DC04E5" w:rsidRDefault="00DC7815" w:rsidP="005423B0">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西</w:t>
                  </w:r>
                </w:p>
              </w:tc>
              <w:tc>
                <w:tcPr>
                  <w:tcW w:w="994" w:type="dxa"/>
                  <w:tcBorders>
                    <w:top w:val="single" w:sz="4" w:space="0" w:color="auto"/>
                    <w:left w:val="single" w:sz="4" w:space="0" w:color="auto"/>
                    <w:bottom w:val="single" w:sz="12" w:space="0" w:color="auto"/>
                    <w:right w:val="nil"/>
                    <w:tl2br w:val="nil"/>
                    <w:tr2bl w:val="nil"/>
                  </w:tcBorders>
                  <w:vAlign w:val="center"/>
                </w:tcPr>
                <w:p w:rsidR="00DC7815" w:rsidRPr="00DC04E5" w:rsidRDefault="00DC7815" w:rsidP="005423B0">
                  <w:pPr>
                    <w:pStyle w:val="aff2"/>
                    <w:spacing w:line="240" w:lineRule="atLeast"/>
                    <w:ind w:leftChars="-50" w:left="-120" w:rightChars="-50" w:right="-120"/>
                    <w:rPr>
                      <w:rFonts w:ascii="宋体" w:hAnsi="宋体"/>
                      <w:bCs/>
                      <w:color w:val="000000" w:themeColor="text1"/>
                      <w:szCs w:val="21"/>
                      <w:lang w:val="zh-CN"/>
                    </w:rPr>
                  </w:pPr>
                  <w:r w:rsidRPr="00DC04E5">
                    <w:rPr>
                      <w:rFonts w:ascii="宋体" w:hAnsi="宋体" w:hint="eastAsia"/>
                      <w:bCs/>
                      <w:color w:val="000000" w:themeColor="text1"/>
                      <w:szCs w:val="21"/>
                      <w:lang w:val="zh-CN"/>
                    </w:rPr>
                    <w:t>165</w:t>
                  </w:r>
                </w:p>
              </w:tc>
            </w:tr>
          </w:tbl>
          <w:p w:rsidR="00110ECB" w:rsidRPr="00DC04E5" w:rsidRDefault="00110ECB">
            <w:pPr>
              <w:pStyle w:val="af6"/>
              <w:ind w:firstLineChars="0" w:firstLine="0"/>
              <w:rPr>
                <w:color w:val="000000" w:themeColor="text1"/>
              </w:rPr>
            </w:pPr>
          </w:p>
        </w:tc>
      </w:tr>
    </w:tbl>
    <w:p w:rsidR="00606EA2" w:rsidRPr="00DC04E5" w:rsidRDefault="00606EA2">
      <w:pPr>
        <w:pStyle w:val="af6"/>
        <w:ind w:firstLineChars="0" w:firstLine="0"/>
        <w:rPr>
          <w:b/>
          <w:color w:val="000000" w:themeColor="text1"/>
          <w:sz w:val="28"/>
        </w:rPr>
      </w:pPr>
    </w:p>
    <w:p w:rsidR="00110ECB" w:rsidRPr="00DC04E5" w:rsidRDefault="003649E9">
      <w:pPr>
        <w:pStyle w:val="af6"/>
        <w:ind w:firstLineChars="0" w:firstLine="0"/>
        <w:rPr>
          <w:color w:val="000000" w:themeColor="text1"/>
        </w:rPr>
      </w:pPr>
      <w:r w:rsidRPr="00DC04E5">
        <w:rPr>
          <w:rFonts w:hint="eastAsia"/>
          <w:b/>
          <w:color w:val="000000" w:themeColor="text1"/>
          <w:sz w:val="28"/>
        </w:rPr>
        <w:lastRenderedPageBreak/>
        <w:t>评价适用标准</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8755"/>
      </w:tblGrid>
      <w:tr w:rsidR="00110ECB" w:rsidRPr="00DC04E5" w:rsidTr="00606EA2">
        <w:trPr>
          <w:trHeight w:val="13182"/>
        </w:trPr>
        <w:tc>
          <w:tcPr>
            <w:tcW w:w="533" w:type="dxa"/>
            <w:tcBorders>
              <w:top w:val="single" w:sz="4" w:space="0" w:color="auto"/>
              <w:left w:val="single" w:sz="4" w:space="0" w:color="auto"/>
              <w:bottom w:val="single" w:sz="4" w:space="0" w:color="auto"/>
              <w:right w:val="single" w:sz="4" w:space="0" w:color="auto"/>
            </w:tcBorders>
            <w:vAlign w:val="center"/>
          </w:tcPr>
          <w:p w:rsidR="00110ECB" w:rsidRPr="00DC04E5" w:rsidRDefault="003649E9">
            <w:pPr>
              <w:jc w:val="center"/>
              <w:rPr>
                <w:color w:val="000000" w:themeColor="text1"/>
              </w:rPr>
            </w:pPr>
            <w:r w:rsidRPr="00DC04E5">
              <w:rPr>
                <w:rFonts w:hint="eastAsia"/>
                <w:color w:val="000000" w:themeColor="text1"/>
              </w:rPr>
              <w:t>环</w:t>
            </w:r>
          </w:p>
          <w:p w:rsidR="00110ECB" w:rsidRPr="00DC04E5" w:rsidRDefault="00110ECB">
            <w:pPr>
              <w:jc w:val="center"/>
              <w:rPr>
                <w:color w:val="000000" w:themeColor="text1"/>
              </w:rPr>
            </w:pPr>
          </w:p>
          <w:p w:rsidR="00110ECB" w:rsidRPr="00DC04E5" w:rsidRDefault="00110ECB">
            <w:pPr>
              <w:jc w:val="center"/>
              <w:rPr>
                <w:color w:val="000000" w:themeColor="text1"/>
              </w:rPr>
            </w:pPr>
          </w:p>
          <w:p w:rsidR="00110ECB" w:rsidRPr="00DC04E5" w:rsidRDefault="003649E9">
            <w:pPr>
              <w:jc w:val="center"/>
              <w:rPr>
                <w:color w:val="000000" w:themeColor="text1"/>
              </w:rPr>
            </w:pPr>
            <w:r w:rsidRPr="00DC04E5">
              <w:rPr>
                <w:rFonts w:hint="eastAsia"/>
                <w:color w:val="000000" w:themeColor="text1"/>
              </w:rPr>
              <w:t>境</w:t>
            </w:r>
          </w:p>
          <w:p w:rsidR="00110ECB" w:rsidRPr="00DC04E5" w:rsidRDefault="00110ECB">
            <w:pPr>
              <w:jc w:val="center"/>
              <w:rPr>
                <w:color w:val="000000" w:themeColor="text1"/>
              </w:rPr>
            </w:pPr>
          </w:p>
          <w:p w:rsidR="00110ECB" w:rsidRPr="00DC04E5" w:rsidRDefault="00110ECB">
            <w:pPr>
              <w:jc w:val="center"/>
              <w:rPr>
                <w:color w:val="000000" w:themeColor="text1"/>
              </w:rPr>
            </w:pPr>
          </w:p>
          <w:p w:rsidR="00110ECB" w:rsidRPr="00DC04E5" w:rsidRDefault="003649E9">
            <w:pPr>
              <w:jc w:val="center"/>
              <w:rPr>
                <w:color w:val="000000" w:themeColor="text1"/>
              </w:rPr>
            </w:pPr>
            <w:r w:rsidRPr="00DC04E5">
              <w:rPr>
                <w:rFonts w:hint="eastAsia"/>
                <w:color w:val="000000" w:themeColor="text1"/>
              </w:rPr>
              <w:t>质</w:t>
            </w:r>
          </w:p>
          <w:p w:rsidR="00110ECB" w:rsidRPr="00DC04E5" w:rsidRDefault="00110ECB">
            <w:pPr>
              <w:jc w:val="center"/>
              <w:rPr>
                <w:color w:val="000000" w:themeColor="text1"/>
              </w:rPr>
            </w:pPr>
          </w:p>
          <w:p w:rsidR="00110ECB" w:rsidRPr="00DC04E5" w:rsidRDefault="00110ECB">
            <w:pPr>
              <w:jc w:val="center"/>
              <w:rPr>
                <w:color w:val="000000" w:themeColor="text1"/>
              </w:rPr>
            </w:pPr>
          </w:p>
          <w:p w:rsidR="00110ECB" w:rsidRPr="00DC04E5" w:rsidRDefault="003649E9">
            <w:pPr>
              <w:jc w:val="center"/>
              <w:rPr>
                <w:color w:val="000000" w:themeColor="text1"/>
              </w:rPr>
            </w:pPr>
            <w:r w:rsidRPr="00DC04E5">
              <w:rPr>
                <w:rFonts w:hint="eastAsia"/>
                <w:color w:val="000000" w:themeColor="text1"/>
              </w:rPr>
              <w:t>量</w:t>
            </w:r>
          </w:p>
          <w:p w:rsidR="00110ECB" w:rsidRPr="00DC04E5" w:rsidRDefault="00110ECB">
            <w:pPr>
              <w:jc w:val="center"/>
              <w:rPr>
                <w:color w:val="000000" w:themeColor="text1"/>
              </w:rPr>
            </w:pPr>
          </w:p>
          <w:p w:rsidR="00110ECB" w:rsidRPr="00DC04E5" w:rsidRDefault="00110ECB">
            <w:pPr>
              <w:jc w:val="center"/>
              <w:rPr>
                <w:color w:val="000000" w:themeColor="text1"/>
              </w:rPr>
            </w:pPr>
          </w:p>
          <w:p w:rsidR="00110ECB" w:rsidRPr="00DC04E5" w:rsidRDefault="003649E9">
            <w:pPr>
              <w:jc w:val="center"/>
              <w:rPr>
                <w:color w:val="000000" w:themeColor="text1"/>
              </w:rPr>
            </w:pPr>
            <w:r w:rsidRPr="00DC04E5">
              <w:rPr>
                <w:rFonts w:hint="eastAsia"/>
                <w:color w:val="000000" w:themeColor="text1"/>
              </w:rPr>
              <w:t>标</w:t>
            </w:r>
          </w:p>
          <w:p w:rsidR="00110ECB" w:rsidRPr="00DC04E5" w:rsidRDefault="00110ECB">
            <w:pPr>
              <w:jc w:val="center"/>
              <w:rPr>
                <w:color w:val="000000" w:themeColor="text1"/>
              </w:rPr>
            </w:pPr>
          </w:p>
          <w:p w:rsidR="00110ECB" w:rsidRPr="00DC04E5" w:rsidRDefault="00110ECB">
            <w:pPr>
              <w:jc w:val="center"/>
              <w:rPr>
                <w:color w:val="000000" w:themeColor="text1"/>
              </w:rPr>
            </w:pPr>
          </w:p>
          <w:p w:rsidR="00110ECB" w:rsidRPr="00DC04E5" w:rsidRDefault="003649E9">
            <w:pPr>
              <w:jc w:val="center"/>
              <w:rPr>
                <w:color w:val="000000" w:themeColor="text1"/>
              </w:rPr>
            </w:pPr>
            <w:r w:rsidRPr="00DC04E5">
              <w:rPr>
                <w:rFonts w:hint="eastAsia"/>
                <w:color w:val="000000" w:themeColor="text1"/>
              </w:rPr>
              <w:t>准</w:t>
            </w:r>
          </w:p>
          <w:p w:rsidR="00110ECB" w:rsidRPr="00DC04E5" w:rsidRDefault="00110ECB">
            <w:pPr>
              <w:jc w:val="center"/>
              <w:rPr>
                <w:color w:val="000000" w:themeColor="text1"/>
              </w:rPr>
            </w:pPr>
          </w:p>
          <w:p w:rsidR="00110ECB" w:rsidRPr="00DC04E5" w:rsidRDefault="00110ECB">
            <w:pPr>
              <w:rPr>
                <w:color w:val="000000" w:themeColor="text1"/>
              </w:rPr>
            </w:pPr>
          </w:p>
          <w:p w:rsidR="00110ECB" w:rsidRPr="00DC04E5" w:rsidRDefault="00110ECB">
            <w:pPr>
              <w:rPr>
                <w:color w:val="000000" w:themeColor="text1"/>
              </w:rPr>
            </w:pPr>
          </w:p>
        </w:tc>
        <w:tc>
          <w:tcPr>
            <w:tcW w:w="8755" w:type="dxa"/>
            <w:tcBorders>
              <w:top w:val="single" w:sz="4" w:space="0" w:color="auto"/>
              <w:left w:val="single" w:sz="4" w:space="0" w:color="auto"/>
              <w:bottom w:val="single" w:sz="4" w:space="0" w:color="auto"/>
              <w:right w:val="single" w:sz="4" w:space="0" w:color="auto"/>
            </w:tcBorders>
          </w:tcPr>
          <w:p w:rsidR="00110ECB" w:rsidRPr="00DC04E5" w:rsidRDefault="003649E9">
            <w:pPr>
              <w:pStyle w:val="af6"/>
              <w:spacing w:line="440" w:lineRule="exact"/>
              <w:ind w:firstLineChars="0" w:firstLine="0"/>
              <w:rPr>
                <w:b/>
                <w:color w:val="000000" w:themeColor="text1"/>
                <w:sz w:val="28"/>
              </w:rPr>
            </w:pPr>
            <w:r w:rsidRPr="00DC04E5">
              <w:rPr>
                <w:rFonts w:hint="eastAsia"/>
                <w:b/>
                <w:color w:val="000000" w:themeColor="text1"/>
                <w:sz w:val="28"/>
              </w:rPr>
              <w:t>1.</w:t>
            </w:r>
            <w:r w:rsidRPr="00DC04E5">
              <w:rPr>
                <w:rFonts w:hint="eastAsia"/>
                <w:b/>
                <w:color w:val="000000" w:themeColor="text1"/>
                <w:sz w:val="28"/>
              </w:rPr>
              <w:t>地表水</w:t>
            </w:r>
          </w:p>
          <w:p w:rsidR="00110ECB" w:rsidRPr="00DC04E5" w:rsidRDefault="00110C9E">
            <w:pPr>
              <w:pStyle w:val="af6"/>
              <w:ind w:firstLine="480"/>
              <w:rPr>
                <w:color w:val="000000" w:themeColor="text1"/>
              </w:rPr>
            </w:pPr>
            <w:r w:rsidRPr="00DC04E5">
              <w:rPr>
                <w:rFonts w:ascii="宋体" w:cs="宋体" w:hint="eastAsia"/>
                <w:color w:val="000000" w:themeColor="text1"/>
              </w:rPr>
              <w:t>本项目所在地附近地表水体为浑江，根据水域功能和标准分类，</w:t>
            </w:r>
            <w:r w:rsidRPr="00DC04E5">
              <w:rPr>
                <w:rFonts w:ascii="宋体" w:cs="宋体" w:hint="eastAsia"/>
                <w:iCs/>
                <w:color w:val="000000" w:themeColor="text1"/>
              </w:rPr>
              <w:t>根据《吉林省地表水功能区》（DB22/388-2004），</w:t>
            </w:r>
            <w:r w:rsidRPr="00DC04E5">
              <w:rPr>
                <w:rFonts w:ascii="宋体" w:hint="eastAsia"/>
                <w:iCs/>
                <w:color w:val="000000" w:themeColor="text1"/>
              </w:rPr>
              <w:t>浑江大罗圈河</w:t>
            </w:r>
            <w:r w:rsidRPr="00DC04E5">
              <w:rPr>
                <w:rFonts w:ascii="宋体" w:cs="宋体" w:hint="eastAsia"/>
                <w:iCs/>
                <w:color w:val="000000" w:themeColor="text1"/>
              </w:rPr>
              <w:t>-128大桥河段为Ⅲ类地表水功能区，</w:t>
            </w:r>
            <w:r w:rsidRPr="00DC04E5">
              <w:rPr>
                <w:rFonts w:ascii="宋体" w:cs="宋体" w:hint="eastAsia"/>
                <w:color w:val="000000" w:themeColor="text1"/>
              </w:rPr>
              <w:t>执行《地表水环境质量标准》（GB3838-2002）中Ⅲ类标准</w:t>
            </w:r>
            <w:r w:rsidRPr="00DC04E5">
              <w:rPr>
                <w:rFonts w:ascii="宋体" w:hint="eastAsia"/>
                <w:color w:val="000000" w:themeColor="text1"/>
              </w:rPr>
              <w:t>，</w:t>
            </w:r>
            <w:r w:rsidRPr="00DC04E5">
              <w:rPr>
                <w:rFonts w:ascii="宋体" w:cs="宋体" w:hint="eastAsia"/>
                <w:color w:val="000000" w:themeColor="text1"/>
              </w:rPr>
              <w:t>详见表1</w:t>
            </w:r>
            <w:r w:rsidR="00AD6249">
              <w:rPr>
                <w:rFonts w:ascii="宋体" w:cs="宋体" w:hint="eastAsia"/>
                <w:color w:val="000000" w:themeColor="text1"/>
              </w:rPr>
              <w:t>4</w:t>
            </w:r>
            <w:r w:rsidRPr="00DC04E5">
              <w:rPr>
                <w:rFonts w:ascii="宋体" w:cs="宋体" w:hint="eastAsia"/>
                <w:color w:val="000000" w:themeColor="text1"/>
              </w:rPr>
              <w:t>。</w:t>
            </w:r>
          </w:p>
          <w:p w:rsidR="00110ECB" w:rsidRPr="00DC04E5" w:rsidRDefault="003649E9">
            <w:pPr>
              <w:pStyle w:val="af6"/>
              <w:spacing w:line="240" w:lineRule="auto"/>
              <w:ind w:firstLineChars="0" w:firstLine="0"/>
              <w:jc w:val="center"/>
              <w:rPr>
                <w:b/>
                <w:color w:val="000000" w:themeColor="text1"/>
                <w:sz w:val="21"/>
                <w:szCs w:val="21"/>
              </w:rPr>
            </w:pPr>
            <w:r w:rsidRPr="00DC04E5">
              <w:rPr>
                <w:rFonts w:hint="eastAsia"/>
                <w:b/>
                <w:color w:val="000000" w:themeColor="text1"/>
                <w:sz w:val="21"/>
                <w:szCs w:val="21"/>
                <w:u w:val="single"/>
              </w:rPr>
              <w:t>表</w:t>
            </w:r>
            <w:r w:rsidR="00110C9E" w:rsidRPr="00DC04E5">
              <w:rPr>
                <w:rFonts w:hint="eastAsia"/>
                <w:b/>
                <w:color w:val="000000" w:themeColor="text1"/>
                <w:sz w:val="21"/>
                <w:szCs w:val="21"/>
                <w:u w:val="single"/>
              </w:rPr>
              <w:t>1</w:t>
            </w:r>
            <w:r w:rsidR="00AD6249">
              <w:rPr>
                <w:rFonts w:hint="eastAsia"/>
                <w:b/>
                <w:color w:val="000000" w:themeColor="text1"/>
                <w:sz w:val="21"/>
                <w:szCs w:val="21"/>
                <w:u w:val="single"/>
              </w:rPr>
              <w:t>4</w:t>
            </w:r>
            <w:r w:rsidRPr="00DC04E5">
              <w:rPr>
                <w:rFonts w:hint="eastAsia"/>
                <w:b/>
                <w:color w:val="000000" w:themeColor="text1"/>
                <w:sz w:val="21"/>
                <w:szCs w:val="21"/>
                <w:u w:val="single"/>
              </w:rPr>
              <w:t>地表水环境质量标准单位：</w:t>
            </w:r>
            <w:r w:rsidRPr="00DC04E5">
              <w:rPr>
                <w:rFonts w:hint="eastAsia"/>
                <w:b/>
                <w:color w:val="000000" w:themeColor="text1"/>
                <w:sz w:val="21"/>
                <w:szCs w:val="21"/>
                <w:u w:val="single"/>
              </w:rPr>
              <w:t>mg/L</w:t>
            </w:r>
            <w:r w:rsidRPr="00DC04E5">
              <w:rPr>
                <w:rFonts w:hint="eastAsia"/>
                <w:b/>
                <w:color w:val="000000" w:themeColor="text1"/>
                <w:sz w:val="21"/>
                <w:szCs w:val="21"/>
                <w:u w:val="single"/>
              </w:rPr>
              <w:t>（</w:t>
            </w:r>
            <w:r w:rsidRPr="00DC04E5">
              <w:rPr>
                <w:rFonts w:hint="eastAsia"/>
                <w:b/>
                <w:color w:val="000000" w:themeColor="text1"/>
                <w:sz w:val="21"/>
                <w:szCs w:val="21"/>
                <w:u w:val="single"/>
              </w:rPr>
              <w:t>pH</w:t>
            </w:r>
            <w:r w:rsidRPr="00DC04E5">
              <w:rPr>
                <w:rFonts w:hint="eastAsia"/>
                <w:b/>
                <w:color w:val="000000" w:themeColor="text1"/>
                <w:sz w:val="21"/>
                <w:szCs w:val="21"/>
                <w:u w:val="single"/>
              </w:rPr>
              <w:t>无量纲）</w:t>
            </w:r>
          </w:p>
          <w:tbl>
            <w:tblPr>
              <w:tblW w:w="8539" w:type="dxa"/>
              <w:tblBorders>
                <w:top w:val="single" w:sz="12" w:space="0" w:color="auto"/>
                <w:bottom w:val="single" w:sz="12" w:space="0" w:color="auto"/>
                <w:insideH w:val="single" w:sz="4" w:space="0" w:color="auto"/>
                <w:insideV w:val="single" w:sz="4" w:space="0" w:color="auto"/>
              </w:tblBorders>
              <w:tblLook w:val="04A0"/>
            </w:tblPr>
            <w:tblGrid>
              <w:gridCol w:w="2408"/>
              <w:gridCol w:w="2782"/>
              <w:gridCol w:w="3349"/>
            </w:tblGrid>
            <w:tr w:rsidR="00110ECB" w:rsidRPr="00DC04E5" w:rsidTr="00110C9E">
              <w:trPr>
                <w:cantSplit/>
                <w:trHeight w:val="50"/>
              </w:trPr>
              <w:tc>
                <w:tcPr>
                  <w:tcW w:w="2408" w:type="dxa"/>
                  <w:vAlign w:val="center"/>
                </w:tcPr>
                <w:p w:rsidR="00110ECB" w:rsidRPr="00DC04E5" w:rsidRDefault="003649E9">
                  <w:pPr>
                    <w:pStyle w:val="afa"/>
                    <w:rPr>
                      <w:color w:val="000000" w:themeColor="text1"/>
                    </w:rPr>
                  </w:pPr>
                  <w:r w:rsidRPr="00DC04E5">
                    <w:rPr>
                      <w:rFonts w:hint="eastAsia"/>
                      <w:color w:val="000000" w:themeColor="text1"/>
                    </w:rPr>
                    <w:t>污染物</w:t>
                  </w:r>
                </w:p>
              </w:tc>
              <w:tc>
                <w:tcPr>
                  <w:tcW w:w="2782" w:type="dxa"/>
                </w:tcPr>
                <w:p w:rsidR="00110ECB" w:rsidRPr="00DC04E5" w:rsidRDefault="003649E9">
                  <w:pPr>
                    <w:pStyle w:val="afa"/>
                    <w:rPr>
                      <w:color w:val="000000" w:themeColor="text1"/>
                    </w:rPr>
                  </w:pPr>
                  <w:r w:rsidRPr="00DC04E5">
                    <w:rPr>
                      <w:rFonts w:hint="eastAsia"/>
                      <w:color w:val="000000" w:themeColor="text1"/>
                    </w:rPr>
                    <w:t>Ⅲ类标准值</w:t>
                  </w:r>
                </w:p>
              </w:tc>
              <w:tc>
                <w:tcPr>
                  <w:tcW w:w="3349" w:type="dxa"/>
                  <w:vAlign w:val="center"/>
                </w:tcPr>
                <w:p w:rsidR="00110ECB" w:rsidRPr="00DC04E5" w:rsidRDefault="003649E9">
                  <w:pPr>
                    <w:pStyle w:val="afa"/>
                    <w:rPr>
                      <w:color w:val="000000" w:themeColor="text1"/>
                    </w:rPr>
                  </w:pPr>
                  <w:r w:rsidRPr="00DC04E5">
                    <w:rPr>
                      <w:rFonts w:hint="eastAsia"/>
                      <w:color w:val="000000" w:themeColor="text1"/>
                    </w:rPr>
                    <w:t>标准来源</w:t>
                  </w:r>
                </w:p>
              </w:tc>
            </w:tr>
            <w:tr w:rsidR="00110ECB" w:rsidRPr="00DC04E5" w:rsidTr="00110C9E">
              <w:trPr>
                <w:cantSplit/>
                <w:trHeight w:val="271"/>
              </w:trPr>
              <w:tc>
                <w:tcPr>
                  <w:tcW w:w="2408" w:type="dxa"/>
                  <w:vAlign w:val="center"/>
                </w:tcPr>
                <w:p w:rsidR="00110ECB" w:rsidRPr="00DC04E5" w:rsidRDefault="003649E9">
                  <w:pPr>
                    <w:pStyle w:val="afa"/>
                    <w:rPr>
                      <w:color w:val="000000" w:themeColor="text1"/>
                    </w:rPr>
                  </w:pPr>
                  <w:r w:rsidRPr="00DC04E5">
                    <w:rPr>
                      <w:rFonts w:hint="eastAsia"/>
                      <w:color w:val="000000" w:themeColor="text1"/>
                    </w:rPr>
                    <w:t>pH</w:t>
                  </w:r>
                </w:p>
              </w:tc>
              <w:tc>
                <w:tcPr>
                  <w:tcW w:w="2782" w:type="dxa"/>
                </w:tcPr>
                <w:p w:rsidR="00110ECB" w:rsidRPr="00DC04E5" w:rsidRDefault="003649E9">
                  <w:pPr>
                    <w:pStyle w:val="afa"/>
                    <w:rPr>
                      <w:color w:val="000000" w:themeColor="text1"/>
                    </w:rPr>
                  </w:pPr>
                  <w:r w:rsidRPr="00DC04E5">
                    <w:rPr>
                      <w:rFonts w:hint="eastAsia"/>
                      <w:color w:val="000000" w:themeColor="text1"/>
                    </w:rPr>
                    <w:t>6~9</w:t>
                  </w:r>
                </w:p>
              </w:tc>
              <w:tc>
                <w:tcPr>
                  <w:tcW w:w="3349" w:type="dxa"/>
                  <w:vMerge w:val="restart"/>
                  <w:vAlign w:val="center"/>
                </w:tcPr>
                <w:p w:rsidR="00110ECB" w:rsidRPr="00DC04E5" w:rsidRDefault="003649E9">
                  <w:pPr>
                    <w:pStyle w:val="afa"/>
                    <w:rPr>
                      <w:color w:val="000000" w:themeColor="text1"/>
                    </w:rPr>
                  </w:pPr>
                  <w:r w:rsidRPr="00DC04E5">
                    <w:rPr>
                      <w:rFonts w:hint="eastAsia"/>
                      <w:color w:val="000000" w:themeColor="text1"/>
                    </w:rPr>
                    <w:t>GB</w:t>
                  </w:r>
                  <w:r w:rsidRPr="00DC04E5">
                    <w:rPr>
                      <w:color w:val="000000" w:themeColor="text1"/>
                    </w:rPr>
                    <w:t>3838</w:t>
                  </w:r>
                  <w:r w:rsidRPr="00DC04E5">
                    <w:rPr>
                      <w:rFonts w:hint="eastAsia"/>
                      <w:color w:val="000000" w:themeColor="text1"/>
                    </w:rPr>
                    <w:t>-2002</w:t>
                  </w:r>
                  <w:r w:rsidRPr="00DC04E5">
                    <w:rPr>
                      <w:rFonts w:hint="eastAsia"/>
                      <w:color w:val="000000" w:themeColor="text1"/>
                    </w:rPr>
                    <w:t>《地表水环境质量标准》</w:t>
                  </w:r>
                </w:p>
              </w:tc>
            </w:tr>
            <w:tr w:rsidR="00110ECB" w:rsidRPr="00DC04E5" w:rsidTr="00110C9E">
              <w:trPr>
                <w:cantSplit/>
                <w:trHeight w:val="61"/>
              </w:trPr>
              <w:tc>
                <w:tcPr>
                  <w:tcW w:w="2408" w:type="dxa"/>
                  <w:vAlign w:val="center"/>
                </w:tcPr>
                <w:p w:rsidR="00110ECB" w:rsidRPr="00DC04E5" w:rsidRDefault="003649E9">
                  <w:pPr>
                    <w:pStyle w:val="afa"/>
                    <w:rPr>
                      <w:color w:val="000000" w:themeColor="text1"/>
                    </w:rPr>
                  </w:pPr>
                  <w:r w:rsidRPr="00DC04E5">
                    <w:rPr>
                      <w:rFonts w:hint="eastAsia"/>
                      <w:color w:val="000000" w:themeColor="text1"/>
                    </w:rPr>
                    <w:t>COD</w:t>
                  </w:r>
                </w:p>
              </w:tc>
              <w:tc>
                <w:tcPr>
                  <w:tcW w:w="2782" w:type="dxa"/>
                </w:tcPr>
                <w:p w:rsidR="00110ECB" w:rsidRPr="00DC04E5" w:rsidRDefault="003649E9">
                  <w:pPr>
                    <w:pStyle w:val="afa"/>
                    <w:rPr>
                      <w:color w:val="000000" w:themeColor="text1"/>
                    </w:rPr>
                  </w:pPr>
                  <w:r w:rsidRPr="00DC04E5">
                    <w:rPr>
                      <w:rFonts w:hint="eastAsia"/>
                      <w:color w:val="000000" w:themeColor="text1"/>
                    </w:rPr>
                    <w:t>20</w:t>
                  </w:r>
                </w:p>
              </w:tc>
              <w:tc>
                <w:tcPr>
                  <w:tcW w:w="3349" w:type="dxa"/>
                  <w:vMerge/>
                  <w:vAlign w:val="center"/>
                </w:tcPr>
                <w:p w:rsidR="00110ECB" w:rsidRPr="00DC04E5" w:rsidRDefault="00110ECB">
                  <w:pPr>
                    <w:pStyle w:val="afa"/>
                    <w:rPr>
                      <w:color w:val="000000" w:themeColor="text1"/>
                    </w:rPr>
                  </w:pPr>
                </w:p>
              </w:tc>
            </w:tr>
            <w:tr w:rsidR="00110ECB" w:rsidRPr="00DC04E5" w:rsidTr="00110C9E">
              <w:trPr>
                <w:cantSplit/>
                <w:trHeight w:val="271"/>
              </w:trPr>
              <w:tc>
                <w:tcPr>
                  <w:tcW w:w="2408" w:type="dxa"/>
                  <w:vAlign w:val="center"/>
                </w:tcPr>
                <w:p w:rsidR="00110ECB" w:rsidRPr="00DC04E5" w:rsidRDefault="003649E9">
                  <w:pPr>
                    <w:pStyle w:val="afa"/>
                    <w:rPr>
                      <w:color w:val="000000" w:themeColor="text1"/>
                    </w:rPr>
                  </w:pPr>
                  <w:r w:rsidRPr="00DC04E5">
                    <w:rPr>
                      <w:rFonts w:hint="eastAsia"/>
                      <w:color w:val="000000" w:themeColor="text1"/>
                    </w:rPr>
                    <w:t>BOD</w:t>
                  </w:r>
                  <w:r w:rsidRPr="00DC04E5">
                    <w:rPr>
                      <w:rFonts w:hint="eastAsia"/>
                      <w:color w:val="000000" w:themeColor="text1"/>
                      <w:vertAlign w:val="subscript"/>
                    </w:rPr>
                    <w:t>5</w:t>
                  </w:r>
                </w:p>
              </w:tc>
              <w:tc>
                <w:tcPr>
                  <w:tcW w:w="2782" w:type="dxa"/>
                </w:tcPr>
                <w:p w:rsidR="00110ECB" w:rsidRPr="00DC04E5" w:rsidRDefault="003649E9">
                  <w:pPr>
                    <w:pStyle w:val="afa"/>
                    <w:rPr>
                      <w:color w:val="000000" w:themeColor="text1"/>
                    </w:rPr>
                  </w:pPr>
                  <w:r w:rsidRPr="00DC04E5">
                    <w:rPr>
                      <w:rFonts w:hint="eastAsia"/>
                      <w:color w:val="000000" w:themeColor="text1"/>
                    </w:rPr>
                    <w:t>4</w:t>
                  </w:r>
                </w:p>
              </w:tc>
              <w:tc>
                <w:tcPr>
                  <w:tcW w:w="3349" w:type="dxa"/>
                  <w:vMerge/>
                  <w:vAlign w:val="center"/>
                </w:tcPr>
                <w:p w:rsidR="00110ECB" w:rsidRPr="00DC04E5" w:rsidRDefault="00110ECB">
                  <w:pPr>
                    <w:pStyle w:val="afa"/>
                    <w:rPr>
                      <w:color w:val="000000" w:themeColor="text1"/>
                    </w:rPr>
                  </w:pPr>
                </w:p>
              </w:tc>
            </w:tr>
            <w:tr w:rsidR="00110ECB" w:rsidRPr="00DC04E5" w:rsidTr="00110C9E">
              <w:trPr>
                <w:cantSplit/>
                <w:trHeight w:val="271"/>
              </w:trPr>
              <w:tc>
                <w:tcPr>
                  <w:tcW w:w="2408" w:type="dxa"/>
                  <w:vAlign w:val="center"/>
                </w:tcPr>
                <w:p w:rsidR="00110ECB" w:rsidRPr="00DC04E5" w:rsidRDefault="003649E9">
                  <w:pPr>
                    <w:pStyle w:val="afa"/>
                    <w:rPr>
                      <w:color w:val="000000" w:themeColor="text1"/>
                    </w:rPr>
                  </w:pPr>
                  <w:r w:rsidRPr="00DC04E5">
                    <w:rPr>
                      <w:rFonts w:hint="eastAsia"/>
                      <w:color w:val="000000" w:themeColor="text1"/>
                    </w:rPr>
                    <w:t>氨氮</w:t>
                  </w:r>
                </w:p>
              </w:tc>
              <w:tc>
                <w:tcPr>
                  <w:tcW w:w="2782" w:type="dxa"/>
                </w:tcPr>
                <w:p w:rsidR="00110ECB" w:rsidRPr="00DC04E5" w:rsidRDefault="003649E9">
                  <w:pPr>
                    <w:pStyle w:val="afa"/>
                    <w:rPr>
                      <w:color w:val="000000" w:themeColor="text1"/>
                    </w:rPr>
                  </w:pPr>
                  <w:r w:rsidRPr="00DC04E5">
                    <w:rPr>
                      <w:rFonts w:hint="eastAsia"/>
                      <w:color w:val="000000" w:themeColor="text1"/>
                    </w:rPr>
                    <w:t>1.0</w:t>
                  </w:r>
                </w:p>
              </w:tc>
              <w:tc>
                <w:tcPr>
                  <w:tcW w:w="3349" w:type="dxa"/>
                  <w:vMerge/>
                  <w:vAlign w:val="center"/>
                </w:tcPr>
                <w:p w:rsidR="00110ECB" w:rsidRPr="00DC04E5" w:rsidRDefault="00110ECB">
                  <w:pPr>
                    <w:pStyle w:val="afa"/>
                    <w:rPr>
                      <w:color w:val="000000" w:themeColor="text1"/>
                    </w:rPr>
                  </w:pPr>
                </w:p>
              </w:tc>
            </w:tr>
          </w:tbl>
          <w:p w:rsidR="008B2172" w:rsidRPr="00DC04E5" w:rsidRDefault="008B2172" w:rsidP="008B2172">
            <w:pPr>
              <w:pStyle w:val="af6"/>
              <w:spacing w:line="440" w:lineRule="exact"/>
              <w:ind w:firstLineChars="0" w:firstLine="0"/>
              <w:rPr>
                <w:b/>
                <w:color w:val="000000" w:themeColor="text1"/>
                <w:sz w:val="28"/>
              </w:rPr>
            </w:pPr>
            <w:r w:rsidRPr="00DC04E5">
              <w:rPr>
                <w:rFonts w:hint="eastAsia"/>
                <w:b/>
                <w:color w:val="000000" w:themeColor="text1"/>
                <w:sz w:val="28"/>
              </w:rPr>
              <w:t>2.</w:t>
            </w:r>
            <w:r w:rsidRPr="00DC04E5">
              <w:rPr>
                <w:rFonts w:hint="eastAsia"/>
                <w:b/>
                <w:color w:val="000000" w:themeColor="text1"/>
                <w:sz w:val="28"/>
              </w:rPr>
              <w:t>地下水</w:t>
            </w:r>
          </w:p>
          <w:p w:rsidR="008B2172" w:rsidRPr="00DC04E5" w:rsidRDefault="008B2172" w:rsidP="008B2172">
            <w:pPr>
              <w:pStyle w:val="af6"/>
              <w:ind w:firstLine="480"/>
              <w:rPr>
                <w:rFonts w:ascii="宋体" w:hAnsi="宋体" w:cs="Times New Roman"/>
                <w:bCs/>
                <w:color w:val="000000" w:themeColor="text1"/>
              </w:rPr>
            </w:pPr>
            <w:r w:rsidRPr="00DC04E5">
              <w:rPr>
                <w:rFonts w:ascii="宋体" w:hAnsi="宋体" w:hint="eastAsia"/>
                <w:bCs/>
                <w:color w:val="000000" w:themeColor="text1"/>
              </w:rPr>
              <w:t>本项目所在区域地下水应用功能主要为饮用水和农业用水，地下水水质评价执行《地下水质量标准》（GB/T14848-93）中的Ⅲ类标准，详见表1</w:t>
            </w:r>
            <w:r w:rsidR="00AD6249">
              <w:rPr>
                <w:rFonts w:ascii="宋体" w:hAnsi="宋体" w:hint="eastAsia"/>
                <w:bCs/>
                <w:color w:val="000000" w:themeColor="text1"/>
              </w:rPr>
              <w:t>5</w:t>
            </w:r>
            <w:r w:rsidRPr="00DC04E5">
              <w:rPr>
                <w:rFonts w:ascii="宋体" w:hAnsi="宋体" w:hint="eastAsia"/>
                <w:bCs/>
                <w:color w:val="000000" w:themeColor="text1"/>
              </w:rPr>
              <w:t>。</w:t>
            </w:r>
          </w:p>
          <w:p w:rsidR="008B2172" w:rsidRPr="00DC04E5" w:rsidRDefault="008B2172" w:rsidP="008B2172">
            <w:pPr>
              <w:spacing w:line="240" w:lineRule="exact"/>
              <w:jc w:val="center"/>
              <w:rPr>
                <w:rFonts w:ascii="宋体" w:hAnsi="宋体"/>
                <w:b/>
                <w:bCs/>
                <w:color w:val="000000" w:themeColor="text1"/>
                <w:sz w:val="21"/>
                <w:szCs w:val="21"/>
              </w:rPr>
            </w:pPr>
            <w:r w:rsidRPr="00DC04E5">
              <w:rPr>
                <w:rFonts w:ascii="宋体" w:hAnsi="宋体" w:hint="eastAsia"/>
                <w:b/>
                <w:bCs/>
                <w:color w:val="000000" w:themeColor="text1"/>
                <w:sz w:val="21"/>
                <w:szCs w:val="21"/>
              </w:rPr>
              <w:t>表1</w:t>
            </w:r>
            <w:r w:rsidR="00AD6249">
              <w:rPr>
                <w:rFonts w:ascii="宋体" w:hAnsi="宋体" w:hint="eastAsia"/>
                <w:b/>
                <w:bCs/>
                <w:color w:val="000000" w:themeColor="text1"/>
                <w:sz w:val="21"/>
                <w:szCs w:val="21"/>
              </w:rPr>
              <w:t>5</w:t>
            </w:r>
            <w:r w:rsidRPr="00DC04E5">
              <w:rPr>
                <w:rFonts w:ascii="宋体" w:hAnsi="宋体" w:hint="eastAsia"/>
                <w:b/>
                <w:bCs/>
                <w:color w:val="000000" w:themeColor="text1"/>
                <w:sz w:val="21"/>
                <w:szCs w:val="21"/>
              </w:rPr>
              <w:t xml:space="preserve">  地下水环境质量标准  单位：mg/L（pH除外）</w:t>
            </w:r>
          </w:p>
          <w:tbl>
            <w:tblPr>
              <w:tblW w:w="0" w:type="auto"/>
              <w:tblBorders>
                <w:top w:val="single" w:sz="12" w:space="0" w:color="auto"/>
                <w:bottom w:val="single" w:sz="12" w:space="0" w:color="auto"/>
                <w:insideH w:val="single" w:sz="4" w:space="0" w:color="auto"/>
                <w:insideV w:val="single" w:sz="4" w:space="0" w:color="auto"/>
              </w:tblBorders>
              <w:tblLook w:val="04A0"/>
            </w:tblPr>
            <w:tblGrid>
              <w:gridCol w:w="846"/>
              <w:gridCol w:w="2018"/>
              <w:gridCol w:w="1010"/>
              <w:gridCol w:w="1313"/>
              <w:gridCol w:w="2815"/>
            </w:tblGrid>
            <w:tr w:rsidR="008B2172" w:rsidRPr="00DC04E5" w:rsidTr="006B7380">
              <w:trPr>
                <w:cantSplit/>
                <w:trHeight w:val="138"/>
              </w:trPr>
              <w:tc>
                <w:tcPr>
                  <w:tcW w:w="846" w:type="dxa"/>
                  <w:vAlign w:val="center"/>
                  <w:hideMark/>
                </w:tcPr>
                <w:p w:rsidR="008B2172" w:rsidRPr="00DC04E5" w:rsidRDefault="008B2172" w:rsidP="008B2172">
                  <w:pPr>
                    <w:pStyle w:val="afa"/>
                    <w:rPr>
                      <w:color w:val="000000" w:themeColor="text1"/>
                    </w:rPr>
                  </w:pPr>
                  <w:r w:rsidRPr="00DC04E5">
                    <w:rPr>
                      <w:rFonts w:hint="eastAsia"/>
                      <w:color w:val="000000" w:themeColor="text1"/>
                    </w:rPr>
                    <w:t>序号</w:t>
                  </w:r>
                </w:p>
              </w:tc>
              <w:tc>
                <w:tcPr>
                  <w:tcW w:w="2018" w:type="dxa"/>
                  <w:vAlign w:val="center"/>
                  <w:hideMark/>
                </w:tcPr>
                <w:p w:rsidR="008B2172" w:rsidRPr="00DC04E5" w:rsidRDefault="008B2172" w:rsidP="008B2172">
                  <w:pPr>
                    <w:pStyle w:val="afa"/>
                    <w:rPr>
                      <w:color w:val="000000" w:themeColor="text1"/>
                    </w:rPr>
                  </w:pPr>
                  <w:r w:rsidRPr="00DC04E5">
                    <w:rPr>
                      <w:rFonts w:hint="eastAsia"/>
                      <w:color w:val="000000" w:themeColor="text1"/>
                    </w:rPr>
                    <w:t>项目</w:t>
                  </w:r>
                </w:p>
              </w:tc>
              <w:tc>
                <w:tcPr>
                  <w:tcW w:w="1010" w:type="dxa"/>
                  <w:vAlign w:val="center"/>
                  <w:hideMark/>
                </w:tcPr>
                <w:p w:rsidR="008B2172" w:rsidRPr="00DC04E5" w:rsidRDefault="008B2172" w:rsidP="008B2172">
                  <w:pPr>
                    <w:pStyle w:val="afa"/>
                    <w:rPr>
                      <w:color w:val="000000" w:themeColor="text1"/>
                    </w:rPr>
                  </w:pPr>
                  <w:r w:rsidRPr="00DC04E5">
                    <w:rPr>
                      <w:rFonts w:hint="eastAsia"/>
                      <w:color w:val="000000" w:themeColor="text1"/>
                    </w:rPr>
                    <w:t>单位</w:t>
                  </w:r>
                </w:p>
              </w:tc>
              <w:tc>
                <w:tcPr>
                  <w:tcW w:w="1313" w:type="dxa"/>
                  <w:vAlign w:val="center"/>
                  <w:hideMark/>
                </w:tcPr>
                <w:p w:rsidR="008B2172" w:rsidRPr="00DC04E5" w:rsidRDefault="008B2172" w:rsidP="008B2172">
                  <w:pPr>
                    <w:pStyle w:val="afa"/>
                    <w:rPr>
                      <w:color w:val="000000" w:themeColor="text1"/>
                    </w:rPr>
                  </w:pPr>
                  <w:r w:rsidRPr="00DC04E5">
                    <w:rPr>
                      <w:rFonts w:hint="eastAsia"/>
                      <w:color w:val="000000" w:themeColor="text1"/>
                    </w:rPr>
                    <w:t>标准限值</w:t>
                  </w:r>
                </w:p>
              </w:tc>
              <w:tc>
                <w:tcPr>
                  <w:tcW w:w="2815" w:type="dxa"/>
                  <w:vAlign w:val="center"/>
                  <w:hideMark/>
                </w:tcPr>
                <w:p w:rsidR="008B2172" w:rsidRPr="00DC04E5" w:rsidRDefault="008B2172" w:rsidP="008B2172">
                  <w:pPr>
                    <w:pStyle w:val="afa"/>
                    <w:rPr>
                      <w:color w:val="000000" w:themeColor="text1"/>
                    </w:rPr>
                  </w:pPr>
                  <w:r w:rsidRPr="00DC04E5">
                    <w:rPr>
                      <w:rFonts w:hint="eastAsia"/>
                      <w:color w:val="000000" w:themeColor="text1"/>
                    </w:rPr>
                    <w:t>标准来源</w:t>
                  </w:r>
                </w:p>
              </w:tc>
            </w:tr>
            <w:tr w:rsidR="00895C5F" w:rsidRPr="00DC04E5" w:rsidTr="006B7380">
              <w:trPr>
                <w:cantSplit/>
                <w:trHeight w:val="330"/>
              </w:trPr>
              <w:tc>
                <w:tcPr>
                  <w:tcW w:w="846" w:type="dxa"/>
                  <w:vAlign w:val="center"/>
                  <w:hideMark/>
                </w:tcPr>
                <w:p w:rsidR="00895C5F" w:rsidRPr="00DC04E5" w:rsidRDefault="00895C5F" w:rsidP="008B2172">
                  <w:pPr>
                    <w:pStyle w:val="afa"/>
                    <w:rPr>
                      <w:color w:val="000000" w:themeColor="text1"/>
                    </w:rPr>
                  </w:pPr>
                  <w:r w:rsidRPr="00DC04E5">
                    <w:rPr>
                      <w:rFonts w:hint="eastAsia"/>
                      <w:color w:val="000000" w:themeColor="text1"/>
                    </w:rPr>
                    <w:t>1</w:t>
                  </w:r>
                </w:p>
              </w:tc>
              <w:tc>
                <w:tcPr>
                  <w:tcW w:w="2018" w:type="dxa"/>
                  <w:vAlign w:val="center"/>
                  <w:hideMark/>
                </w:tcPr>
                <w:p w:rsidR="00895C5F" w:rsidRPr="00DC04E5" w:rsidRDefault="00895C5F" w:rsidP="008B2172">
                  <w:pPr>
                    <w:pStyle w:val="afa"/>
                    <w:rPr>
                      <w:color w:val="000000" w:themeColor="text1"/>
                    </w:rPr>
                  </w:pPr>
                  <w:r w:rsidRPr="00DC04E5">
                    <w:rPr>
                      <w:rFonts w:hint="eastAsia"/>
                      <w:color w:val="000000" w:themeColor="text1"/>
                    </w:rPr>
                    <w:t>pH</w:t>
                  </w:r>
                </w:p>
              </w:tc>
              <w:tc>
                <w:tcPr>
                  <w:tcW w:w="1010" w:type="dxa"/>
                  <w:vAlign w:val="center"/>
                  <w:hideMark/>
                </w:tcPr>
                <w:p w:rsidR="00895C5F" w:rsidRPr="00DC04E5" w:rsidRDefault="00895C5F" w:rsidP="008B2172">
                  <w:pPr>
                    <w:pStyle w:val="afa"/>
                    <w:rPr>
                      <w:color w:val="000000" w:themeColor="text1"/>
                    </w:rPr>
                  </w:pPr>
                  <w:r w:rsidRPr="00DC04E5">
                    <w:rPr>
                      <w:rFonts w:hint="eastAsia"/>
                      <w:color w:val="000000" w:themeColor="text1"/>
                    </w:rPr>
                    <w:t>/</w:t>
                  </w:r>
                </w:p>
              </w:tc>
              <w:tc>
                <w:tcPr>
                  <w:tcW w:w="1313" w:type="dxa"/>
                  <w:vAlign w:val="center"/>
                  <w:hideMark/>
                </w:tcPr>
                <w:p w:rsidR="00895C5F" w:rsidRPr="00DC04E5" w:rsidRDefault="00895C5F" w:rsidP="003353CE">
                  <w:pPr>
                    <w:pStyle w:val="afa"/>
                    <w:rPr>
                      <w:color w:val="000000" w:themeColor="text1"/>
                    </w:rPr>
                  </w:pPr>
                  <w:r w:rsidRPr="00DC04E5">
                    <w:rPr>
                      <w:rFonts w:hint="eastAsia"/>
                      <w:color w:val="000000" w:themeColor="text1"/>
                    </w:rPr>
                    <w:t>6.5-8.5</w:t>
                  </w:r>
                </w:p>
              </w:tc>
              <w:tc>
                <w:tcPr>
                  <w:tcW w:w="2815" w:type="dxa"/>
                  <w:vMerge w:val="restart"/>
                  <w:vAlign w:val="center"/>
                  <w:hideMark/>
                </w:tcPr>
                <w:p w:rsidR="00895C5F" w:rsidRPr="00DC04E5" w:rsidRDefault="00895C5F" w:rsidP="008B2172">
                  <w:pPr>
                    <w:pStyle w:val="afa"/>
                    <w:rPr>
                      <w:color w:val="000000" w:themeColor="text1"/>
                    </w:rPr>
                  </w:pPr>
                  <w:r w:rsidRPr="00DC04E5">
                    <w:rPr>
                      <w:rFonts w:hint="eastAsia"/>
                      <w:color w:val="000000" w:themeColor="text1"/>
                    </w:rPr>
                    <w:t>GB/T14848</w:t>
                  </w:r>
                  <w:r w:rsidRPr="00DC04E5">
                    <w:rPr>
                      <w:rFonts w:hint="eastAsia"/>
                      <w:color w:val="000000" w:themeColor="text1"/>
                    </w:rPr>
                    <w:t>－</w:t>
                  </w:r>
                  <w:r w:rsidRPr="00DC04E5">
                    <w:rPr>
                      <w:rFonts w:hint="eastAsia"/>
                      <w:color w:val="000000" w:themeColor="text1"/>
                    </w:rPr>
                    <w:t>93</w:t>
                  </w:r>
                </w:p>
                <w:p w:rsidR="00895C5F" w:rsidRPr="00DC04E5" w:rsidRDefault="00895C5F" w:rsidP="008B2172">
                  <w:pPr>
                    <w:pStyle w:val="afa"/>
                    <w:rPr>
                      <w:color w:val="000000" w:themeColor="text1"/>
                    </w:rPr>
                  </w:pPr>
                  <w:r w:rsidRPr="00DC04E5">
                    <w:rPr>
                      <w:rFonts w:hint="eastAsia"/>
                      <w:color w:val="000000" w:themeColor="text1"/>
                    </w:rPr>
                    <w:t>《地下水环境质量标准》</w:t>
                  </w:r>
                </w:p>
              </w:tc>
            </w:tr>
            <w:tr w:rsidR="00895C5F" w:rsidRPr="00DC04E5" w:rsidTr="006B7380">
              <w:trPr>
                <w:cantSplit/>
                <w:trHeight w:val="330"/>
              </w:trPr>
              <w:tc>
                <w:tcPr>
                  <w:tcW w:w="846" w:type="dxa"/>
                  <w:vAlign w:val="center"/>
                  <w:hideMark/>
                </w:tcPr>
                <w:p w:rsidR="00895C5F" w:rsidRPr="00DC04E5" w:rsidRDefault="00895C5F" w:rsidP="008B2172">
                  <w:pPr>
                    <w:pStyle w:val="afa"/>
                    <w:rPr>
                      <w:color w:val="000000" w:themeColor="text1"/>
                    </w:rPr>
                  </w:pPr>
                  <w:r w:rsidRPr="00DC04E5">
                    <w:rPr>
                      <w:rFonts w:hint="eastAsia"/>
                      <w:color w:val="000000" w:themeColor="text1"/>
                    </w:rPr>
                    <w:t>2</w:t>
                  </w:r>
                </w:p>
              </w:tc>
              <w:tc>
                <w:tcPr>
                  <w:tcW w:w="2018" w:type="dxa"/>
                  <w:vAlign w:val="center"/>
                  <w:hideMark/>
                </w:tcPr>
                <w:p w:rsidR="00895C5F" w:rsidRPr="00DC04E5" w:rsidRDefault="00895C5F" w:rsidP="008B2172">
                  <w:pPr>
                    <w:pStyle w:val="afa"/>
                    <w:rPr>
                      <w:color w:val="000000" w:themeColor="text1"/>
                    </w:rPr>
                  </w:pPr>
                  <w:r w:rsidRPr="00DC04E5">
                    <w:rPr>
                      <w:rFonts w:hint="eastAsia"/>
                      <w:color w:val="000000" w:themeColor="text1"/>
                    </w:rPr>
                    <w:t>耗氧量</w:t>
                  </w:r>
                </w:p>
              </w:tc>
              <w:tc>
                <w:tcPr>
                  <w:tcW w:w="1010" w:type="dxa"/>
                  <w:vAlign w:val="center"/>
                  <w:hideMark/>
                </w:tcPr>
                <w:p w:rsidR="00895C5F" w:rsidRPr="00DC04E5" w:rsidRDefault="00895C5F" w:rsidP="008B2172">
                  <w:pPr>
                    <w:pStyle w:val="afa"/>
                    <w:rPr>
                      <w:color w:val="000000" w:themeColor="text1"/>
                    </w:rPr>
                  </w:pPr>
                  <w:r w:rsidRPr="00DC04E5">
                    <w:rPr>
                      <w:rFonts w:hint="eastAsia"/>
                      <w:color w:val="000000" w:themeColor="text1"/>
                    </w:rPr>
                    <w:t>mg/l</w:t>
                  </w:r>
                </w:p>
              </w:tc>
              <w:tc>
                <w:tcPr>
                  <w:tcW w:w="1313" w:type="dxa"/>
                  <w:vAlign w:val="center"/>
                  <w:hideMark/>
                </w:tcPr>
                <w:p w:rsidR="00895C5F" w:rsidRPr="00DC04E5" w:rsidRDefault="00895C5F" w:rsidP="003353CE">
                  <w:pPr>
                    <w:pStyle w:val="afa"/>
                    <w:rPr>
                      <w:color w:val="000000" w:themeColor="text1"/>
                    </w:rPr>
                  </w:pPr>
                  <w:r w:rsidRPr="00DC04E5">
                    <w:rPr>
                      <w:rFonts w:hint="eastAsia"/>
                      <w:color w:val="000000" w:themeColor="text1"/>
                    </w:rPr>
                    <w:t>≤</w:t>
                  </w:r>
                  <w:r w:rsidRPr="00DC04E5">
                    <w:rPr>
                      <w:rFonts w:hint="eastAsia"/>
                      <w:color w:val="000000" w:themeColor="text1"/>
                    </w:rPr>
                    <w:t>3.0</w:t>
                  </w:r>
                </w:p>
              </w:tc>
              <w:tc>
                <w:tcPr>
                  <w:tcW w:w="2815" w:type="dxa"/>
                  <w:vMerge/>
                  <w:vAlign w:val="center"/>
                  <w:hideMark/>
                </w:tcPr>
                <w:p w:rsidR="00895C5F" w:rsidRPr="00DC04E5" w:rsidRDefault="00895C5F" w:rsidP="008B2172">
                  <w:pPr>
                    <w:pStyle w:val="afa"/>
                    <w:rPr>
                      <w:color w:val="000000" w:themeColor="text1"/>
                    </w:rPr>
                  </w:pPr>
                </w:p>
              </w:tc>
            </w:tr>
            <w:tr w:rsidR="00895C5F" w:rsidRPr="00DC04E5" w:rsidTr="006B7380">
              <w:trPr>
                <w:cantSplit/>
                <w:trHeight w:val="330"/>
              </w:trPr>
              <w:tc>
                <w:tcPr>
                  <w:tcW w:w="846" w:type="dxa"/>
                  <w:vAlign w:val="center"/>
                  <w:hideMark/>
                </w:tcPr>
                <w:p w:rsidR="00895C5F" w:rsidRPr="00DC04E5" w:rsidRDefault="00895C5F" w:rsidP="008B2172">
                  <w:pPr>
                    <w:pStyle w:val="afa"/>
                    <w:rPr>
                      <w:color w:val="000000" w:themeColor="text1"/>
                    </w:rPr>
                  </w:pPr>
                  <w:r w:rsidRPr="00DC04E5">
                    <w:rPr>
                      <w:rFonts w:hint="eastAsia"/>
                      <w:color w:val="000000" w:themeColor="text1"/>
                    </w:rPr>
                    <w:t>3</w:t>
                  </w:r>
                </w:p>
              </w:tc>
              <w:tc>
                <w:tcPr>
                  <w:tcW w:w="2018" w:type="dxa"/>
                  <w:vAlign w:val="center"/>
                  <w:hideMark/>
                </w:tcPr>
                <w:p w:rsidR="00895C5F" w:rsidRPr="00DC04E5" w:rsidRDefault="00895C5F" w:rsidP="008B2172">
                  <w:pPr>
                    <w:pStyle w:val="afa"/>
                    <w:rPr>
                      <w:color w:val="000000" w:themeColor="text1"/>
                    </w:rPr>
                  </w:pPr>
                  <w:r w:rsidRPr="00DC04E5">
                    <w:rPr>
                      <w:rFonts w:hint="eastAsia"/>
                      <w:color w:val="000000" w:themeColor="text1"/>
                    </w:rPr>
                    <w:t>NH3-N</w:t>
                  </w:r>
                </w:p>
              </w:tc>
              <w:tc>
                <w:tcPr>
                  <w:tcW w:w="1010" w:type="dxa"/>
                  <w:vAlign w:val="center"/>
                  <w:hideMark/>
                </w:tcPr>
                <w:p w:rsidR="00895C5F" w:rsidRPr="00DC04E5" w:rsidRDefault="00895C5F" w:rsidP="008B2172">
                  <w:pPr>
                    <w:pStyle w:val="afa"/>
                    <w:rPr>
                      <w:color w:val="000000" w:themeColor="text1"/>
                    </w:rPr>
                  </w:pPr>
                  <w:r w:rsidRPr="00DC04E5">
                    <w:rPr>
                      <w:rFonts w:hint="eastAsia"/>
                      <w:color w:val="000000" w:themeColor="text1"/>
                    </w:rPr>
                    <w:t>mg/l</w:t>
                  </w:r>
                </w:p>
              </w:tc>
              <w:tc>
                <w:tcPr>
                  <w:tcW w:w="1313" w:type="dxa"/>
                  <w:vAlign w:val="center"/>
                  <w:hideMark/>
                </w:tcPr>
                <w:p w:rsidR="00895C5F" w:rsidRPr="00DC04E5" w:rsidRDefault="00895C5F" w:rsidP="003353CE">
                  <w:pPr>
                    <w:pStyle w:val="afa"/>
                    <w:rPr>
                      <w:color w:val="000000" w:themeColor="text1"/>
                    </w:rPr>
                  </w:pPr>
                  <w:r w:rsidRPr="00DC04E5">
                    <w:rPr>
                      <w:rFonts w:hint="eastAsia"/>
                      <w:color w:val="000000" w:themeColor="text1"/>
                    </w:rPr>
                    <w:t>≤</w:t>
                  </w:r>
                  <w:r w:rsidRPr="00DC04E5">
                    <w:rPr>
                      <w:rFonts w:hint="eastAsia"/>
                      <w:color w:val="000000" w:themeColor="text1"/>
                    </w:rPr>
                    <w:t>0.5</w:t>
                  </w:r>
                </w:p>
              </w:tc>
              <w:tc>
                <w:tcPr>
                  <w:tcW w:w="2815" w:type="dxa"/>
                  <w:vMerge/>
                  <w:vAlign w:val="center"/>
                  <w:hideMark/>
                </w:tcPr>
                <w:p w:rsidR="00895C5F" w:rsidRPr="00DC04E5" w:rsidRDefault="00895C5F" w:rsidP="008B2172">
                  <w:pPr>
                    <w:pStyle w:val="afa"/>
                    <w:rPr>
                      <w:color w:val="000000" w:themeColor="text1"/>
                    </w:rPr>
                  </w:pPr>
                </w:p>
              </w:tc>
            </w:tr>
            <w:tr w:rsidR="00895C5F" w:rsidRPr="00DC04E5" w:rsidTr="006B7380">
              <w:trPr>
                <w:cantSplit/>
                <w:trHeight w:val="330"/>
              </w:trPr>
              <w:tc>
                <w:tcPr>
                  <w:tcW w:w="846" w:type="dxa"/>
                  <w:vAlign w:val="center"/>
                  <w:hideMark/>
                </w:tcPr>
                <w:p w:rsidR="00895C5F" w:rsidRPr="00DC04E5" w:rsidRDefault="00895C5F" w:rsidP="008B2172">
                  <w:pPr>
                    <w:pStyle w:val="afa"/>
                    <w:rPr>
                      <w:color w:val="000000" w:themeColor="text1"/>
                    </w:rPr>
                  </w:pPr>
                  <w:r w:rsidRPr="00DC04E5">
                    <w:rPr>
                      <w:rFonts w:hint="eastAsia"/>
                      <w:color w:val="000000" w:themeColor="text1"/>
                    </w:rPr>
                    <w:t>4</w:t>
                  </w:r>
                </w:p>
              </w:tc>
              <w:tc>
                <w:tcPr>
                  <w:tcW w:w="2018" w:type="dxa"/>
                  <w:vAlign w:val="center"/>
                  <w:hideMark/>
                </w:tcPr>
                <w:p w:rsidR="00895C5F" w:rsidRPr="00DC04E5" w:rsidRDefault="00895C5F" w:rsidP="008B2172">
                  <w:pPr>
                    <w:pStyle w:val="afa"/>
                    <w:rPr>
                      <w:color w:val="000000" w:themeColor="text1"/>
                    </w:rPr>
                  </w:pPr>
                  <w:r w:rsidRPr="00DC04E5">
                    <w:rPr>
                      <w:rFonts w:hint="eastAsia"/>
                      <w:color w:val="000000" w:themeColor="text1"/>
                    </w:rPr>
                    <w:t>硝酸盐</w:t>
                  </w:r>
                </w:p>
              </w:tc>
              <w:tc>
                <w:tcPr>
                  <w:tcW w:w="1010" w:type="dxa"/>
                  <w:vAlign w:val="center"/>
                  <w:hideMark/>
                </w:tcPr>
                <w:p w:rsidR="00895C5F" w:rsidRPr="00DC04E5" w:rsidRDefault="00895C5F" w:rsidP="008B2172">
                  <w:pPr>
                    <w:pStyle w:val="afa"/>
                    <w:rPr>
                      <w:color w:val="000000" w:themeColor="text1"/>
                    </w:rPr>
                  </w:pPr>
                  <w:r w:rsidRPr="00DC04E5">
                    <w:rPr>
                      <w:rFonts w:hint="eastAsia"/>
                      <w:color w:val="000000" w:themeColor="text1"/>
                    </w:rPr>
                    <w:t>mg/l</w:t>
                  </w:r>
                </w:p>
              </w:tc>
              <w:tc>
                <w:tcPr>
                  <w:tcW w:w="1313" w:type="dxa"/>
                  <w:vAlign w:val="center"/>
                  <w:hideMark/>
                </w:tcPr>
                <w:p w:rsidR="00895C5F" w:rsidRPr="00DC04E5" w:rsidRDefault="00895C5F" w:rsidP="003353CE">
                  <w:pPr>
                    <w:pStyle w:val="afa"/>
                    <w:rPr>
                      <w:color w:val="000000" w:themeColor="text1"/>
                    </w:rPr>
                  </w:pPr>
                  <w:r w:rsidRPr="00DC04E5">
                    <w:rPr>
                      <w:rFonts w:hint="eastAsia"/>
                      <w:color w:val="000000" w:themeColor="text1"/>
                    </w:rPr>
                    <w:t>≤</w:t>
                  </w:r>
                  <w:r w:rsidRPr="00DC04E5">
                    <w:rPr>
                      <w:rFonts w:hint="eastAsia"/>
                      <w:color w:val="000000" w:themeColor="text1"/>
                    </w:rPr>
                    <w:t>20</w:t>
                  </w:r>
                </w:p>
              </w:tc>
              <w:tc>
                <w:tcPr>
                  <w:tcW w:w="2815" w:type="dxa"/>
                  <w:vMerge/>
                  <w:vAlign w:val="center"/>
                  <w:hideMark/>
                </w:tcPr>
                <w:p w:rsidR="00895C5F" w:rsidRPr="00DC04E5" w:rsidRDefault="00895C5F" w:rsidP="008B2172">
                  <w:pPr>
                    <w:pStyle w:val="afa"/>
                    <w:rPr>
                      <w:color w:val="000000" w:themeColor="text1"/>
                    </w:rPr>
                  </w:pPr>
                </w:p>
              </w:tc>
            </w:tr>
            <w:tr w:rsidR="00895C5F" w:rsidRPr="00DC04E5" w:rsidTr="006B7380">
              <w:trPr>
                <w:cantSplit/>
                <w:trHeight w:val="330"/>
              </w:trPr>
              <w:tc>
                <w:tcPr>
                  <w:tcW w:w="846" w:type="dxa"/>
                  <w:vAlign w:val="center"/>
                  <w:hideMark/>
                </w:tcPr>
                <w:p w:rsidR="00895C5F" w:rsidRPr="00DC04E5" w:rsidRDefault="00895C5F" w:rsidP="008B2172">
                  <w:pPr>
                    <w:pStyle w:val="afa"/>
                    <w:rPr>
                      <w:color w:val="000000" w:themeColor="text1"/>
                    </w:rPr>
                  </w:pPr>
                  <w:r w:rsidRPr="00DC04E5">
                    <w:rPr>
                      <w:rFonts w:hint="eastAsia"/>
                      <w:color w:val="000000" w:themeColor="text1"/>
                    </w:rPr>
                    <w:t>5</w:t>
                  </w:r>
                </w:p>
              </w:tc>
              <w:tc>
                <w:tcPr>
                  <w:tcW w:w="2018" w:type="dxa"/>
                  <w:vAlign w:val="center"/>
                  <w:hideMark/>
                </w:tcPr>
                <w:p w:rsidR="00895C5F" w:rsidRPr="00DC04E5" w:rsidRDefault="00895C5F" w:rsidP="008B2172">
                  <w:pPr>
                    <w:pStyle w:val="afa"/>
                    <w:rPr>
                      <w:color w:val="000000" w:themeColor="text1"/>
                    </w:rPr>
                  </w:pPr>
                  <w:r w:rsidRPr="00DC04E5">
                    <w:rPr>
                      <w:rFonts w:hint="eastAsia"/>
                      <w:color w:val="000000" w:themeColor="text1"/>
                    </w:rPr>
                    <w:t>亚硝酸盐</w:t>
                  </w:r>
                </w:p>
              </w:tc>
              <w:tc>
                <w:tcPr>
                  <w:tcW w:w="1010" w:type="dxa"/>
                  <w:vAlign w:val="center"/>
                  <w:hideMark/>
                </w:tcPr>
                <w:p w:rsidR="00895C5F" w:rsidRPr="00DC04E5" w:rsidRDefault="00895C5F" w:rsidP="008B2172">
                  <w:pPr>
                    <w:pStyle w:val="afa"/>
                    <w:rPr>
                      <w:color w:val="000000" w:themeColor="text1"/>
                    </w:rPr>
                  </w:pPr>
                  <w:r w:rsidRPr="00DC04E5">
                    <w:rPr>
                      <w:rFonts w:hint="eastAsia"/>
                      <w:color w:val="000000" w:themeColor="text1"/>
                    </w:rPr>
                    <w:t>mg/l</w:t>
                  </w:r>
                </w:p>
              </w:tc>
              <w:tc>
                <w:tcPr>
                  <w:tcW w:w="1313" w:type="dxa"/>
                  <w:vAlign w:val="center"/>
                  <w:hideMark/>
                </w:tcPr>
                <w:p w:rsidR="00895C5F" w:rsidRPr="00DC04E5" w:rsidRDefault="00895C5F" w:rsidP="003353CE">
                  <w:pPr>
                    <w:pStyle w:val="afa"/>
                    <w:rPr>
                      <w:color w:val="000000" w:themeColor="text1"/>
                    </w:rPr>
                  </w:pPr>
                  <w:r w:rsidRPr="00DC04E5">
                    <w:rPr>
                      <w:rFonts w:hint="eastAsia"/>
                      <w:color w:val="000000" w:themeColor="text1"/>
                    </w:rPr>
                    <w:t>≤</w:t>
                  </w:r>
                  <w:r w:rsidRPr="00DC04E5">
                    <w:rPr>
                      <w:rFonts w:hint="eastAsia"/>
                      <w:color w:val="000000" w:themeColor="text1"/>
                    </w:rPr>
                    <w:t>1.0</w:t>
                  </w:r>
                </w:p>
              </w:tc>
              <w:tc>
                <w:tcPr>
                  <w:tcW w:w="2815" w:type="dxa"/>
                  <w:vMerge/>
                  <w:vAlign w:val="center"/>
                  <w:hideMark/>
                </w:tcPr>
                <w:p w:rsidR="00895C5F" w:rsidRPr="00DC04E5" w:rsidRDefault="00895C5F" w:rsidP="008B2172">
                  <w:pPr>
                    <w:pStyle w:val="afa"/>
                    <w:rPr>
                      <w:color w:val="000000" w:themeColor="text1"/>
                    </w:rPr>
                  </w:pPr>
                </w:p>
              </w:tc>
            </w:tr>
            <w:tr w:rsidR="00895C5F" w:rsidRPr="00DC04E5" w:rsidTr="006B7380">
              <w:trPr>
                <w:cantSplit/>
                <w:trHeight w:val="330"/>
              </w:trPr>
              <w:tc>
                <w:tcPr>
                  <w:tcW w:w="846" w:type="dxa"/>
                  <w:vAlign w:val="center"/>
                  <w:hideMark/>
                </w:tcPr>
                <w:p w:rsidR="00895C5F" w:rsidRPr="00DC04E5" w:rsidRDefault="00895C5F" w:rsidP="008B2172">
                  <w:pPr>
                    <w:pStyle w:val="afa"/>
                    <w:rPr>
                      <w:color w:val="000000" w:themeColor="text1"/>
                    </w:rPr>
                  </w:pPr>
                  <w:r w:rsidRPr="00DC04E5">
                    <w:rPr>
                      <w:rFonts w:hint="eastAsia"/>
                      <w:color w:val="000000" w:themeColor="text1"/>
                    </w:rPr>
                    <w:t>6</w:t>
                  </w:r>
                </w:p>
              </w:tc>
              <w:tc>
                <w:tcPr>
                  <w:tcW w:w="2018" w:type="dxa"/>
                  <w:vAlign w:val="center"/>
                  <w:hideMark/>
                </w:tcPr>
                <w:p w:rsidR="00895C5F" w:rsidRPr="00DC04E5" w:rsidRDefault="00895C5F" w:rsidP="008B2172">
                  <w:pPr>
                    <w:pStyle w:val="afa"/>
                    <w:rPr>
                      <w:color w:val="000000" w:themeColor="text1"/>
                    </w:rPr>
                  </w:pPr>
                  <w:r w:rsidRPr="00DC04E5">
                    <w:rPr>
                      <w:rFonts w:hint="eastAsia"/>
                      <w:color w:val="000000" w:themeColor="text1"/>
                    </w:rPr>
                    <w:t>溶解性总固体</w:t>
                  </w:r>
                </w:p>
              </w:tc>
              <w:tc>
                <w:tcPr>
                  <w:tcW w:w="1010" w:type="dxa"/>
                  <w:vAlign w:val="center"/>
                  <w:hideMark/>
                </w:tcPr>
                <w:p w:rsidR="00895C5F" w:rsidRPr="00DC04E5" w:rsidRDefault="00895C5F" w:rsidP="008B2172">
                  <w:pPr>
                    <w:pStyle w:val="afa"/>
                    <w:rPr>
                      <w:color w:val="000000" w:themeColor="text1"/>
                    </w:rPr>
                  </w:pPr>
                  <w:r w:rsidRPr="00DC04E5">
                    <w:rPr>
                      <w:rFonts w:hint="eastAsia"/>
                      <w:color w:val="000000" w:themeColor="text1"/>
                    </w:rPr>
                    <w:t>mg/l</w:t>
                  </w:r>
                </w:p>
              </w:tc>
              <w:tc>
                <w:tcPr>
                  <w:tcW w:w="1313" w:type="dxa"/>
                  <w:vAlign w:val="center"/>
                  <w:hideMark/>
                </w:tcPr>
                <w:p w:rsidR="00895C5F" w:rsidRPr="00DC04E5" w:rsidRDefault="00895C5F" w:rsidP="003353CE">
                  <w:pPr>
                    <w:pStyle w:val="afa"/>
                    <w:rPr>
                      <w:color w:val="000000" w:themeColor="text1"/>
                    </w:rPr>
                  </w:pPr>
                  <w:r w:rsidRPr="00DC04E5">
                    <w:rPr>
                      <w:rFonts w:hint="eastAsia"/>
                      <w:color w:val="000000" w:themeColor="text1"/>
                    </w:rPr>
                    <w:t>≤</w:t>
                  </w:r>
                  <w:r w:rsidRPr="00DC04E5">
                    <w:rPr>
                      <w:rFonts w:hint="eastAsia"/>
                      <w:color w:val="000000" w:themeColor="text1"/>
                    </w:rPr>
                    <w:t>1000</w:t>
                  </w:r>
                </w:p>
              </w:tc>
              <w:tc>
                <w:tcPr>
                  <w:tcW w:w="2815" w:type="dxa"/>
                  <w:vMerge/>
                  <w:vAlign w:val="center"/>
                  <w:hideMark/>
                </w:tcPr>
                <w:p w:rsidR="00895C5F" w:rsidRPr="00DC04E5" w:rsidRDefault="00895C5F" w:rsidP="008B2172">
                  <w:pPr>
                    <w:pStyle w:val="afa"/>
                    <w:rPr>
                      <w:color w:val="000000" w:themeColor="text1"/>
                    </w:rPr>
                  </w:pPr>
                </w:p>
              </w:tc>
            </w:tr>
            <w:tr w:rsidR="00895C5F" w:rsidRPr="00DC04E5" w:rsidTr="006B7380">
              <w:trPr>
                <w:cantSplit/>
                <w:trHeight w:val="330"/>
              </w:trPr>
              <w:tc>
                <w:tcPr>
                  <w:tcW w:w="846" w:type="dxa"/>
                  <w:vAlign w:val="center"/>
                  <w:hideMark/>
                </w:tcPr>
                <w:p w:rsidR="00895C5F" w:rsidRPr="00DC04E5" w:rsidRDefault="00895C5F" w:rsidP="008B2172">
                  <w:pPr>
                    <w:pStyle w:val="afa"/>
                    <w:rPr>
                      <w:color w:val="000000" w:themeColor="text1"/>
                    </w:rPr>
                  </w:pPr>
                  <w:r w:rsidRPr="00DC04E5">
                    <w:rPr>
                      <w:rFonts w:hint="eastAsia"/>
                      <w:color w:val="000000" w:themeColor="text1"/>
                    </w:rPr>
                    <w:t>7</w:t>
                  </w:r>
                </w:p>
              </w:tc>
              <w:tc>
                <w:tcPr>
                  <w:tcW w:w="2018" w:type="dxa"/>
                  <w:vAlign w:val="center"/>
                  <w:hideMark/>
                </w:tcPr>
                <w:p w:rsidR="00895C5F" w:rsidRPr="00DC04E5" w:rsidRDefault="00895C5F" w:rsidP="008B2172">
                  <w:pPr>
                    <w:pStyle w:val="afa"/>
                    <w:rPr>
                      <w:color w:val="000000" w:themeColor="text1"/>
                    </w:rPr>
                  </w:pPr>
                  <w:r w:rsidRPr="00DC04E5">
                    <w:rPr>
                      <w:rFonts w:hint="eastAsia"/>
                      <w:color w:val="000000" w:themeColor="text1"/>
                    </w:rPr>
                    <w:t>挥发性酚类</w:t>
                  </w:r>
                </w:p>
              </w:tc>
              <w:tc>
                <w:tcPr>
                  <w:tcW w:w="1010" w:type="dxa"/>
                  <w:vAlign w:val="center"/>
                  <w:hideMark/>
                </w:tcPr>
                <w:p w:rsidR="00895C5F" w:rsidRPr="00DC04E5" w:rsidRDefault="00895C5F" w:rsidP="008B2172">
                  <w:pPr>
                    <w:pStyle w:val="afa"/>
                    <w:rPr>
                      <w:color w:val="000000" w:themeColor="text1"/>
                    </w:rPr>
                  </w:pPr>
                  <w:r w:rsidRPr="00DC04E5">
                    <w:rPr>
                      <w:rFonts w:hint="eastAsia"/>
                      <w:color w:val="000000" w:themeColor="text1"/>
                    </w:rPr>
                    <w:t>mg/l</w:t>
                  </w:r>
                </w:p>
              </w:tc>
              <w:tc>
                <w:tcPr>
                  <w:tcW w:w="1313" w:type="dxa"/>
                  <w:vAlign w:val="center"/>
                  <w:hideMark/>
                </w:tcPr>
                <w:p w:rsidR="00895C5F" w:rsidRPr="00DC04E5" w:rsidRDefault="00895C5F" w:rsidP="003353CE">
                  <w:pPr>
                    <w:pStyle w:val="afa"/>
                    <w:rPr>
                      <w:color w:val="000000" w:themeColor="text1"/>
                    </w:rPr>
                  </w:pPr>
                  <w:r w:rsidRPr="00DC04E5">
                    <w:rPr>
                      <w:rFonts w:hint="eastAsia"/>
                      <w:color w:val="000000" w:themeColor="text1"/>
                    </w:rPr>
                    <w:t>≤</w:t>
                  </w:r>
                  <w:r w:rsidRPr="00DC04E5">
                    <w:rPr>
                      <w:rFonts w:hint="eastAsia"/>
                      <w:color w:val="000000" w:themeColor="text1"/>
                    </w:rPr>
                    <w:t>0.002</w:t>
                  </w:r>
                </w:p>
              </w:tc>
              <w:tc>
                <w:tcPr>
                  <w:tcW w:w="2815" w:type="dxa"/>
                  <w:vMerge/>
                  <w:vAlign w:val="center"/>
                  <w:hideMark/>
                </w:tcPr>
                <w:p w:rsidR="00895C5F" w:rsidRPr="00DC04E5" w:rsidRDefault="00895C5F" w:rsidP="008B2172">
                  <w:pPr>
                    <w:pStyle w:val="afa"/>
                    <w:rPr>
                      <w:color w:val="000000" w:themeColor="text1"/>
                    </w:rPr>
                  </w:pPr>
                </w:p>
              </w:tc>
            </w:tr>
            <w:tr w:rsidR="00895C5F" w:rsidRPr="00DC04E5" w:rsidTr="006B7380">
              <w:trPr>
                <w:cantSplit/>
                <w:trHeight w:val="330"/>
              </w:trPr>
              <w:tc>
                <w:tcPr>
                  <w:tcW w:w="846" w:type="dxa"/>
                  <w:vAlign w:val="center"/>
                  <w:hideMark/>
                </w:tcPr>
                <w:p w:rsidR="00895C5F" w:rsidRPr="00DC04E5" w:rsidRDefault="00895C5F" w:rsidP="008B2172">
                  <w:pPr>
                    <w:pStyle w:val="afa"/>
                    <w:rPr>
                      <w:color w:val="000000" w:themeColor="text1"/>
                    </w:rPr>
                  </w:pPr>
                  <w:r w:rsidRPr="00DC04E5">
                    <w:rPr>
                      <w:rFonts w:hint="eastAsia"/>
                      <w:color w:val="000000" w:themeColor="text1"/>
                    </w:rPr>
                    <w:t>8</w:t>
                  </w:r>
                </w:p>
              </w:tc>
              <w:tc>
                <w:tcPr>
                  <w:tcW w:w="2018" w:type="dxa"/>
                  <w:vAlign w:val="center"/>
                  <w:hideMark/>
                </w:tcPr>
                <w:p w:rsidR="00895C5F" w:rsidRPr="00DC04E5" w:rsidRDefault="00895C5F" w:rsidP="008B2172">
                  <w:pPr>
                    <w:pStyle w:val="afa"/>
                    <w:rPr>
                      <w:color w:val="000000" w:themeColor="text1"/>
                    </w:rPr>
                  </w:pPr>
                  <w:r w:rsidRPr="00DC04E5">
                    <w:rPr>
                      <w:rFonts w:hint="eastAsia"/>
                      <w:color w:val="000000" w:themeColor="text1"/>
                    </w:rPr>
                    <w:t>氰化物</w:t>
                  </w:r>
                </w:p>
              </w:tc>
              <w:tc>
                <w:tcPr>
                  <w:tcW w:w="1010" w:type="dxa"/>
                  <w:vAlign w:val="center"/>
                  <w:hideMark/>
                </w:tcPr>
                <w:p w:rsidR="00895C5F" w:rsidRPr="00DC04E5" w:rsidRDefault="00895C5F" w:rsidP="008B2172">
                  <w:pPr>
                    <w:pStyle w:val="afa"/>
                    <w:rPr>
                      <w:color w:val="000000" w:themeColor="text1"/>
                    </w:rPr>
                  </w:pPr>
                  <w:r w:rsidRPr="00DC04E5">
                    <w:rPr>
                      <w:rFonts w:hint="eastAsia"/>
                      <w:color w:val="000000" w:themeColor="text1"/>
                    </w:rPr>
                    <w:t>mg/l</w:t>
                  </w:r>
                </w:p>
              </w:tc>
              <w:tc>
                <w:tcPr>
                  <w:tcW w:w="1313" w:type="dxa"/>
                  <w:vAlign w:val="center"/>
                  <w:hideMark/>
                </w:tcPr>
                <w:p w:rsidR="00895C5F" w:rsidRPr="00DC04E5" w:rsidRDefault="00895C5F" w:rsidP="003353CE">
                  <w:pPr>
                    <w:pStyle w:val="afa"/>
                    <w:rPr>
                      <w:color w:val="000000" w:themeColor="text1"/>
                    </w:rPr>
                  </w:pPr>
                  <w:r w:rsidRPr="00DC04E5">
                    <w:rPr>
                      <w:rFonts w:hint="eastAsia"/>
                      <w:color w:val="000000" w:themeColor="text1"/>
                    </w:rPr>
                    <w:t>≤</w:t>
                  </w:r>
                  <w:r w:rsidRPr="00DC04E5">
                    <w:rPr>
                      <w:rFonts w:hint="eastAsia"/>
                      <w:color w:val="000000" w:themeColor="text1"/>
                    </w:rPr>
                    <w:t>1.0</w:t>
                  </w:r>
                </w:p>
              </w:tc>
              <w:tc>
                <w:tcPr>
                  <w:tcW w:w="2815" w:type="dxa"/>
                  <w:vMerge/>
                  <w:vAlign w:val="center"/>
                  <w:hideMark/>
                </w:tcPr>
                <w:p w:rsidR="00895C5F" w:rsidRPr="00DC04E5" w:rsidRDefault="00895C5F" w:rsidP="008B2172">
                  <w:pPr>
                    <w:pStyle w:val="afa"/>
                    <w:rPr>
                      <w:color w:val="000000" w:themeColor="text1"/>
                    </w:rPr>
                  </w:pPr>
                </w:p>
              </w:tc>
            </w:tr>
            <w:tr w:rsidR="005423B0" w:rsidRPr="00890EB0" w:rsidTr="006B7380">
              <w:trPr>
                <w:cantSplit/>
                <w:trHeight w:val="330"/>
              </w:trPr>
              <w:tc>
                <w:tcPr>
                  <w:tcW w:w="846" w:type="dxa"/>
                  <w:vAlign w:val="center"/>
                  <w:hideMark/>
                </w:tcPr>
                <w:p w:rsidR="005423B0" w:rsidRPr="00890EB0" w:rsidRDefault="005423B0" w:rsidP="005423B0">
                  <w:pPr>
                    <w:pStyle w:val="afa"/>
                    <w:rPr>
                      <w:i/>
                      <w:color w:val="000000" w:themeColor="text1"/>
                      <w:u w:val="single"/>
                    </w:rPr>
                  </w:pPr>
                  <w:r w:rsidRPr="00890EB0">
                    <w:rPr>
                      <w:rFonts w:hint="eastAsia"/>
                      <w:i/>
                      <w:color w:val="000000" w:themeColor="text1"/>
                      <w:u w:val="single"/>
                    </w:rPr>
                    <w:t xml:space="preserve">9 </w:t>
                  </w:r>
                </w:p>
              </w:tc>
              <w:tc>
                <w:tcPr>
                  <w:tcW w:w="2018" w:type="dxa"/>
                  <w:vAlign w:val="center"/>
                  <w:hideMark/>
                </w:tcPr>
                <w:p w:rsidR="005423B0" w:rsidRPr="00890EB0" w:rsidRDefault="005423B0" w:rsidP="008B2172">
                  <w:pPr>
                    <w:pStyle w:val="afa"/>
                    <w:rPr>
                      <w:i/>
                      <w:color w:val="000000" w:themeColor="text1"/>
                      <w:u w:val="single"/>
                    </w:rPr>
                  </w:pPr>
                  <w:r w:rsidRPr="00890EB0">
                    <w:rPr>
                      <w:rFonts w:hint="eastAsia"/>
                      <w:i/>
                      <w:color w:val="000000" w:themeColor="text1"/>
                      <w:u w:val="single"/>
                    </w:rPr>
                    <w:t>石油类</w:t>
                  </w:r>
                </w:p>
              </w:tc>
              <w:tc>
                <w:tcPr>
                  <w:tcW w:w="1010" w:type="dxa"/>
                  <w:vAlign w:val="center"/>
                  <w:hideMark/>
                </w:tcPr>
                <w:p w:rsidR="005423B0" w:rsidRPr="00890EB0" w:rsidRDefault="005423B0" w:rsidP="008B2172">
                  <w:pPr>
                    <w:pStyle w:val="afa"/>
                    <w:rPr>
                      <w:i/>
                      <w:color w:val="000000" w:themeColor="text1"/>
                      <w:u w:val="single"/>
                    </w:rPr>
                  </w:pPr>
                  <w:r w:rsidRPr="00890EB0">
                    <w:rPr>
                      <w:rFonts w:hint="eastAsia"/>
                      <w:i/>
                      <w:color w:val="000000" w:themeColor="text1"/>
                      <w:u w:val="single"/>
                    </w:rPr>
                    <w:t>mg/l</w:t>
                  </w:r>
                </w:p>
              </w:tc>
              <w:tc>
                <w:tcPr>
                  <w:tcW w:w="1313" w:type="dxa"/>
                  <w:vAlign w:val="center"/>
                  <w:hideMark/>
                </w:tcPr>
                <w:p w:rsidR="005423B0" w:rsidRPr="00890EB0" w:rsidRDefault="006B7380" w:rsidP="006B7380">
                  <w:pPr>
                    <w:pStyle w:val="afa"/>
                    <w:rPr>
                      <w:i/>
                      <w:color w:val="000000" w:themeColor="text1"/>
                      <w:u w:val="single"/>
                    </w:rPr>
                  </w:pPr>
                  <w:r w:rsidRPr="00890EB0">
                    <w:rPr>
                      <w:rFonts w:hint="eastAsia"/>
                      <w:i/>
                      <w:color w:val="000000" w:themeColor="text1"/>
                      <w:u w:val="single"/>
                    </w:rPr>
                    <w:t>0.05</w:t>
                  </w:r>
                </w:p>
              </w:tc>
              <w:tc>
                <w:tcPr>
                  <w:tcW w:w="2815" w:type="dxa"/>
                  <w:vAlign w:val="center"/>
                  <w:hideMark/>
                </w:tcPr>
                <w:p w:rsidR="006B7380" w:rsidRPr="00890EB0" w:rsidRDefault="006B7380" w:rsidP="006B7380">
                  <w:pPr>
                    <w:pStyle w:val="afa"/>
                    <w:rPr>
                      <w:i/>
                      <w:color w:val="000000" w:themeColor="text1"/>
                      <w:u w:val="single"/>
                    </w:rPr>
                  </w:pPr>
                  <w:r w:rsidRPr="00890EB0">
                    <w:rPr>
                      <w:rFonts w:hint="eastAsia"/>
                      <w:i/>
                      <w:color w:val="000000" w:themeColor="text1"/>
                      <w:u w:val="single"/>
                    </w:rPr>
                    <w:t>GB3838</w:t>
                  </w:r>
                  <w:r w:rsidRPr="00890EB0">
                    <w:rPr>
                      <w:rFonts w:hint="eastAsia"/>
                      <w:i/>
                      <w:color w:val="000000" w:themeColor="text1"/>
                      <w:u w:val="single"/>
                    </w:rPr>
                    <w:t>－</w:t>
                  </w:r>
                  <w:r w:rsidRPr="00890EB0">
                    <w:rPr>
                      <w:rFonts w:hint="eastAsia"/>
                      <w:i/>
                      <w:color w:val="000000" w:themeColor="text1"/>
                      <w:u w:val="single"/>
                    </w:rPr>
                    <w:t>2002</w:t>
                  </w:r>
                </w:p>
                <w:p w:rsidR="005423B0" w:rsidRPr="00890EB0" w:rsidRDefault="006B7380" w:rsidP="006B7380">
                  <w:pPr>
                    <w:pStyle w:val="afa"/>
                    <w:rPr>
                      <w:i/>
                      <w:color w:val="000000" w:themeColor="text1"/>
                      <w:u w:val="single"/>
                    </w:rPr>
                  </w:pPr>
                  <w:r w:rsidRPr="00890EB0">
                    <w:rPr>
                      <w:rFonts w:hint="eastAsia"/>
                      <w:i/>
                      <w:color w:val="000000" w:themeColor="text1"/>
                      <w:u w:val="single"/>
                    </w:rPr>
                    <w:t>《地表水环境质量标准》</w:t>
                  </w:r>
                </w:p>
              </w:tc>
            </w:tr>
            <w:tr w:rsidR="006B7380" w:rsidRPr="00890EB0" w:rsidTr="006B7380">
              <w:trPr>
                <w:cantSplit/>
                <w:trHeight w:val="330"/>
              </w:trPr>
              <w:tc>
                <w:tcPr>
                  <w:tcW w:w="846" w:type="dxa"/>
                  <w:vAlign w:val="center"/>
                  <w:hideMark/>
                </w:tcPr>
                <w:p w:rsidR="006B7380" w:rsidRPr="00890EB0" w:rsidRDefault="006B7380" w:rsidP="005423B0">
                  <w:pPr>
                    <w:pStyle w:val="afa"/>
                    <w:rPr>
                      <w:i/>
                      <w:color w:val="000000" w:themeColor="text1"/>
                      <w:u w:val="single"/>
                    </w:rPr>
                  </w:pPr>
                  <w:r w:rsidRPr="00890EB0">
                    <w:rPr>
                      <w:rFonts w:hint="eastAsia"/>
                      <w:i/>
                      <w:color w:val="000000" w:themeColor="text1"/>
                      <w:u w:val="single"/>
                    </w:rPr>
                    <w:t>10</w:t>
                  </w:r>
                </w:p>
              </w:tc>
              <w:tc>
                <w:tcPr>
                  <w:tcW w:w="2018" w:type="dxa"/>
                  <w:vAlign w:val="center"/>
                  <w:hideMark/>
                </w:tcPr>
                <w:p w:rsidR="006B7380" w:rsidRPr="00890EB0" w:rsidRDefault="006B7380" w:rsidP="00237537">
                  <w:pPr>
                    <w:pStyle w:val="afa"/>
                    <w:rPr>
                      <w:i/>
                      <w:u w:val="single"/>
                    </w:rPr>
                  </w:pPr>
                  <w:r w:rsidRPr="00890EB0">
                    <w:rPr>
                      <w:rFonts w:hint="eastAsia"/>
                      <w:i/>
                      <w:u w:val="single"/>
                    </w:rPr>
                    <w:t>K</w:t>
                  </w:r>
                  <w:r w:rsidRPr="00890EB0">
                    <w:rPr>
                      <w:rFonts w:hint="eastAsia"/>
                      <w:i/>
                      <w:u w:val="single"/>
                      <w:vertAlign w:val="superscript"/>
                    </w:rPr>
                    <w:t>+</w:t>
                  </w:r>
                </w:p>
              </w:tc>
              <w:tc>
                <w:tcPr>
                  <w:tcW w:w="1010" w:type="dxa"/>
                  <w:vAlign w:val="center"/>
                  <w:hideMark/>
                </w:tcPr>
                <w:p w:rsidR="006B7380" w:rsidRPr="00890EB0" w:rsidRDefault="006B7380" w:rsidP="00237537">
                  <w:pPr>
                    <w:pStyle w:val="afa"/>
                    <w:rPr>
                      <w:i/>
                      <w:u w:val="single"/>
                    </w:rPr>
                  </w:pPr>
                  <w:r w:rsidRPr="00890EB0">
                    <w:rPr>
                      <w:rFonts w:hint="eastAsia"/>
                      <w:i/>
                      <w:u w:val="single"/>
                    </w:rPr>
                    <w:t>mg/l</w:t>
                  </w:r>
                </w:p>
              </w:tc>
              <w:tc>
                <w:tcPr>
                  <w:tcW w:w="1313" w:type="dxa"/>
                  <w:vAlign w:val="center"/>
                  <w:hideMark/>
                </w:tcPr>
                <w:p w:rsidR="006B7380" w:rsidRPr="00890EB0" w:rsidRDefault="006B7380" w:rsidP="00237537">
                  <w:pPr>
                    <w:pStyle w:val="afa"/>
                    <w:rPr>
                      <w:i/>
                      <w:u w:val="single"/>
                    </w:rPr>
                  </w:pPr>
                  <w:r w:rsidRPr="00890EB0">
                    <w:rPr>
                      <w:rFonts w:hint="eastAsia"/>
                      <w:i/>
                      <w:u w:val="single"/>
                    </w:rPr>
                    <w:t>-</w:t>
                  </w:r>
                </w:p>
              </w:tc>
              <w:tc>
                <w:tcPr>
                  <w:tcW w:w="2815" w:type="dxa"/>
                  <w:vMerge w:val="restart"/>
                  <w:vAlign w:val="center"/>
                  <w:hideMark/>
                </w:tcPr>
                <w:p w:rsidR="006B7380" w:rsidRPr="00890EB0" w:rsidRDefault="006B7380" w:rsidP="006B7380">
                  <w:pPr>
                    <w:pStyle w:val="afa"/>
                    <w:rPr>
                      <w:i/>
                      <w:color w:val="000000" w:themeColor="text1"/>
                      <w:u w:val="single"/>
                    </w:rPr>
                  </w:pPr>
                  <w:r w:rsidRPr="00890EB0">
                    <w:rPr>
                      <w:rFonts w:hint="eastAsia"/>
                      <w:i/>
                      <w:color w:val="000000" w:themeColor="text1"/>
                      <w:u w:val="single"/>
                    </w:rPr>
                    <w:t>GB/T14848</w:t>
                  </w:r>
                  <w:r w:rsidRPr="00890EB0">
                    <w:rPr>
                      <w:rFonts w:hint="eastAsia"/>
                      <w:i/>
                      <w:color w:val="000000" w:themeColor="text1"/>
                      <w:u w:val="single"/>
                    </w:rPr>
                    <w:t>－</w:t>
                  </w:r>
                  <w:r w:rsidRPr="00890EB0">
                    <w:rPr>
                      <w:rFonts w:hint="eastAsia"/>
                      <w:i/>
                      <w:color w:val="000000" w:themeColor="text1"/>
                      <w:u w:val="single"/>
                    </w:rPr>
                    <w:t>93</w:t>
                  </w:r>
                </w:p>
                <w:p w:rsidR="006B7380" w:rsidRPr="00890EB0" w:rsidRDefault="006B7380" w:rsidP="006B7380">
                  <w:pPr>
                    <w:pStyle w:val="afa"/>
                    <w:rPr>
                      <w:i/>
                      <w:color w:val="000000" w:themeColor="text1"/>
                      <w:u w:val="single"/>
                    </w:rPr>
                  </w:pPr>
                  <w:r w:rsidRPr="00890EB0">
                    <w:rPr>
                      <w:rFonts w:hint="eastAsia"/>
                      <w:i/>
                      <w:color w:val="000000" w:themeColor="text1"/>
                      <w:u w:val="single"/>
                    </w:rPr>
                    <w:t>《地下水环境质量标准》</w:t>
                  </w:r>
                </w:p>
              </w:tc>
            </w:tr>
            <w:tr w:rsidR="006B7380" w:rsidRPr="00890EB0" w:rsidTr="006B7380">
              <w:trPr>
                <w:cantSplit/>
                <w:trHeight w:val="330"/>
              </w:trPr>
              <w:tc>
                <w:tcPr>
                  <w:tcW w:w="846" w:type="dxa"/>
                  <w:vAlign w:val="center"/>
                  <w:hideMark/>
                </w:tcPr>
                <w:p w:rsidR="006B7380" w:rsidRPr="00890EB0" w:rsidRDefault="006B7380" w:rsidP="005423B0">
                  <w:pPr>
                    <w:pStyle w:val="afa"/>
                    <w:rPr>
                      <w:i/>
                      <w:color w:val="000000" w:themeColor="text1"/>
                      <w:u w:val="single"/>
                    </w:rPr>
                  </w:pPr>
                  <w:r w:rsidRPr="00890EB0">
                    <w:rPr>
                      <w:rFonts w:hint="eastAsia"/>
                      <w:i/>
                      <w:color w:val="000000" w:themeColor="text1"/>
                      <w:u w:val="single"/>
                    </w:rPr>
                    <w:t>11</w:t>
                  </w:r>
                </w:p>
              </w:tc>
              <w:tc>
                <w:tcPr>
                  <w:tcW w:w="2018" w:type="dxa"/>
                  <w:vAlign w:val="center"/>
                  <w:hideMark/>
                </w:tcPr>
                <w:p w:rsidR="006B7380" w:rsidRPr="00890EB0" w:rsidRDefault="006B7380" w:rsidP="00237537">
                  <w:pPr>
                    <w:pStyle w:val="afa"/>
                    <w:rPr>
                      <w:i/>
                      <w:u w:val="single"/>
                    </w:rPr>
                  </w:pPr>
                  <w:r w:rsidRPr="00890EB0">
                    <w:rPr>
                      <w:rFonts w:hint="eastAsia"/>
                      <w:i/>
                      <w:u w:val="single"/>
                    </w:rPr>
                    <w:t>钠</w:t>
                  </w:r>
                </w:p>
              </w:tc>
              <w:tc>
                <w:tcPr>
                  <w:tcW w:w="1010" w:type="dxa"/>
                  <w:vAlign w:val="center"/>
                  <w:hideMark/>
                </w:tcPr>
                <w:p w:rsidR="006B7380" w:rsidRPr="00890EB0" w:rsidRDefault="006B7380" w:rsidP="00237537">
                  <w:pPr>
                    <w:pStyle w:val="afa"/>
                    <w:rPr>
                      <w:i/>
                      <w:u w:val="single"/>
                    </w:rPr>
                  </w:pPr>
                  <w:r w:rsidRPr="00890EB0">
                    <w:rPr>
                      <w:rFonts w:hint="eastAsia"/>
                      <w:i/>
                      <w:u w:val="single"/>
                    </w:rPr>
                    <w:t>mg/l</w:t>
                  </w:r>
                </w:p>
              </w:tc>
              <w:tc>
                <w:tcPr>
                  <w:tcW w:w="1313" w:type="dxa"/>
                  <w:vAlign w:val="center"/>
                  <w:hideMark/>
                </w:tcPr>
                <w:p w:rsidR="006B7380" w:rsidRPr="00890EB0" w:rsidRDefault="006B7380" w:rsidP="00237537">
                  <w:pPr>
                    <w:pStyle w:val="afa"/>
                    <w:rPr>
                      <w:i/>
                      <w:u w:val="single"/>
                    </w:rPr>
                  </w:pPr>
                  <w:r w:rsidRPr="00890EB0">
                    <w:rPr>
                      <w:rFonts w:hint="eastAsia"/>
                      <w:i/>
                      <w:u w:val="single"/>
                    </w:rPr>
                    <w:t>≤</w:t>
                  </w:r>
                  <w:r w:rsidRPr="00890EB0">
                    <w:rPr>
                      <w:rFonts w:hint="eastAsia"/>
                      <w:i/>
                      <w:u w:val="single"/>
                    </w:rPr>
                    <w:t>200</w:t>
                  </w:r>
                </w:p>
              </w:tc>
              <w:tc>
                <w:tcPr>
                  <w:tcW w:w="2815" w:type="dxa"/>
                  <w:vMerge/>
                  <w:vAlign w:val="center"/>
                  <w:hideMark/>
                </w:tcPr>
                <w:p w:rsidR="006B7380" w:rsidRPr="00890EB0" w:rsidRDefault="006B7380" w:rsidP="008B2172">
                  <w:pPr>
                    <w:pStyle w:val="afa"/>
                    <w:rPr>
                      <w:i/>
                      <w:color w:val="000000" w:themeColor="text1"/>
                      <w:u w:val="single"/>
                    </w:rPr>
                  </w:pPr>
                </w:p>
              </w:tc>
            </w:tr>
            <w:tr w:rsidR="006B7380" w:rsidRPr="00890EB0" w:rsidTr="006B7380">
              <w:trPr>
                <w:cantSplit/>
                <w:trHeight w:val="330"/>
              </w:trPr>
              <w:tc>
                <w:tcPr>
                  <w:tcW w:w="846" w:type="dxa"/>
                  <w:vAlign w:val="center"/>
                  <w:hideMark/>
                </w:tcPr>
                <w:p w:rsidR="006B7380" w:rsidRPr="00890EB0" w:rsidRDefault="006B7380" w:rsidP="005423B0">
                  <w:pPr>
                    <w:pStyle w:val="afa"/>
                    <w:rPr>
                      <w:i/>
                      <w:color w:val="000000" w:themeColor="text1"/>
                      <w:u w:val="single"/>
                    </w:rPr>
                  </w:pPr>
                  <w:r w:rsidRPr="00890EB0">
                    <w:rPr>
                      <w:rFonts w:hint="eastAsia"/>
                      <w:i/>
                      <w:color w:val="000000" w:themeColor="text1"/>
                      <w:u w:val="single"/>
                    </w:rPr>
                    <w:t>12</w:t>
                  </w:r>
                </w:p>
              </w:tc>
              <w:tc>
                <w:tcPr>
                  <w:tcW w:w="2018" w:type="dxa"/>
                  <w:vAlign w:val="center"/>
                  <w:hideMark/>
                </w:tcPr>
                <w:p w:rsidR="006B7380" w:rsidRPr="00890EB0" w:rsidRDefault="006B7380" w:rsidP="00237537">
                  <w:pPr>
                    <w:pStyle w:val="afa"/>
                    <w:rPr>
                      <w:i/>
                      <w:u w:val="single"/>
                    </w:rPr>
                  </w:pPr>
                  <w:r w:rsidRPr="00890EB0">
                    <w:rPr>
                      <w:rFonts w:hint="eastAsia"/>
                      <w:i/>
                      <w:u w:val="single"/>
                    </w:rPr>
                    <w:t>Ca</w:t>
                  </w:r>
                  <w:r w:rsidRPr="00890EB0">
                    <w:rPr>
                      <w:rFonts w:hint="eastAsia"/>
                      <w:i/>
                      <w:u w:val="single"/>
                      <w:vertAlign w:val="superscript"/>
                    </w:rPr>
                    <w:t>2+</w:t>
                  </w:r>
                </w:p>
              </w:tc>
              <w:tc>
                <w:tcPr>
                  <w:tcW w:w="1010" w:type="dxa"/>
                  <w:vAlign w:val="center"/>
                  <w:hideMark/>
                </w:tcPr>
                <w:p w:rsidR="006B7380" w:rsidRPr="00890EB0" w:rsidRDefault="006B7380" w:rsidP="00237537">
                  <w:pPr>
                    <w:pStyle w:val="afa"/>
                    <w:rPr>
                      <w:i/>
                      <w:u w:val="single"/>
                    </w:rPr>
                  </w:pPr>
                  <w:r w:rsidRPr="00890EB0">
                    <w:rPr>
                      <w:rFonts w:hint="eastAsia"/>
                      <w:i/>
                      <w:u w:val="single"/>
                    </w:rPr>
                    <w:t>mg/l</w:t>
                  </w:r>
                </w:p>
              </w:tc>
              <w:tc>
                <w:tcPr>
                  <w:tcW w:w="1313" w:type="dxa"/>
                  <w:vAlign w:val="center"/>
                  <w:hideMark/>
                </w:tcPr>
                <w:p w:rsidR="006B7380" w:rsidRPr="00890EB0" w:rsidRDefault="006B7380" w:rsidP="00237537">
                  <w:pPr>
                    <w:pStyle w:val="afa"/>
                    <w:rPr>
                      <w:i/>
                      <w:u w:val="single"/>
                    </w:rPr>
                  </w:pPr>
                  <w:r w:rsidRPr="00890EB0">
                    <w:rPr>
                      <w:rFonts w:hint="eastAsia"/>
                      <w:i/>
                      <w:u w:val="single"/>
                    </w:rPr>
                    <w:t>-</w:t>
                  </w:r>
                </w:p>
              </w:tc>
              <w:tc>
                <w:tcPr>
                  <w:tcW w:w="2815" w:type="dxa"/>
                  <w:vMerge/>
                  <w:vAlign w:val="center"/>
                  <w:hideMark/>
                </w:tcPr>
                <w:p w:rsidR="006B7380" w:rsidRPr="00890EB0" w:rsidRDefault="006B7380" w:rsidP="008B2172">
                  <w:pPr>
                    <w:pStyle w:val="afa"/>
                    <w:rPr>
                      <w:i/>
                      <w:color w:val="000000" w:themeColor="text1"/>
                      <w:u w:val="single"/>
                    </w:rPr>
                  </w:pPr>
                </w:p>
              </w:tc>
            </w:tr>
            <w:tr w:rsidR="006B7380" w:rsidRPr="00890EB0" w:rsidTr="006B7380">
              <w:trPr>
                <w:cantSplit/>
                <w:trHeight w:val="330"/>
              </w:trPr>
              <w:tc>
                <w:tcPr>
                  <w:tcW w:w="846" w:type="dxa"/>
                  <w:vAlign w:val="center"/>
                  <w:hideMark/>
                </w:tcPr>
                <w:p w:rsidR="006B7380" w:rsidRPr="00890EB0" w:rsidRDefault="006B7380" w:rsidP="005423B0">
                  <w:pPr>
                    <w:pStyle w:val="afa"/>
                    <w:rPr>
                      <w:i/>
                      <w:color w:val="000000" w:themeColor="text1"/>
                      <w:u w:val="single"/>
                    </w:rPr>
                  </w:pPr>
                  <w:r w:rsidRPr="00890EB0">
                    <w:rPr>
                      <w:rFonts w:hint="eastAsia"/>
                      <w:i/>
                      <w:color w:val="000000" w:themeColor="text1"/>
                      <w:u w:val="single"/>
                    </w:rPr>
                    <w:t>13</w:t>
                  </w:r>
                </w:p>
              </w:tc>
              <w:tc>
                <w:tcPr>
                  <w:tcW w:w="2018" w:type="dxa"/>
                  <w:vAlign w:val="center"/>
                  <w:hideMark/>
                </w:tcPr>
                <w:p w:rsidR="006B7380" w:rsidRPr="00890EB0" w:rsidRDefault="006B7380" w:rsidP="00237537">
                  <w:pPr>
                    <w:pStyle w:val="afa"/>
                    <w:rPr>
                      <w:i/>
                      <w:u w:val="single"/>
                    </w:rPr>
                  </w:pPr>
                  <w:r w:rsidRPr="00890EB0">
                    <w:rPr>
                      <w:rFonts w:hint="eastAsia"/>
                      <w:i/>
                      <w:u w:val="single"/>
                    </w:rPr>
                    <w:t>Mg</w:t>
                  </w:r>
                  <w:r w:rsidRPr="00890EB0">
                    <w:rPr>
                      <w:rFonts w:hint="eastAsia"/>
                      <w:i/>
                      <w:u w:val="single"/>
                      <w:vertAlign w:val="superscript"/>
                    </w:rPr>
                    <w:t>2+</w:t>
                  </w:r>
                </w:p>
              </w:tc>
              <w:tc>
                <w:tcPr>
                  <w:tcW w:w="1010" w:type="dxa"/>
                  <w:vAlign w:val="center"/>
                  <w:hideMark/>
                </w:tcPr>
                <w:p w:rsidR="006B7380" w:rsidRPr="00890EB0" w:rsidRDefault="006B7380" w:rsidP="00237537">
                  <w:pPr>
                    <w:pStyle w:val="afa"/>
                    <w:rPr>
                      <w:i/>
                      <w:u w:val="single"/>
                    </w:rPr>
                  </w:pPr>
                  <w:r w:rsidRPr="00890EB0">
                    <w:rPr>
                      <w:rFonts w:hint="eastAsia"/>
                      <w:i/>
                      <w:u w:val="single"/>
                    </w:rPr>
                    <w:t>mg/l</w:t>
                  </w:r>
                </w:p>
              </w:tc>
              <w:tc>
                <w:tcPr>
                  <w:tcW w:w="1313" w:type="dxa"/>
                  <w:vAlign w:val="center"/>
                  <w:hideMark/>
                </w:tcPr>
                <w:p w:rsidR="006B7380" w:rsidRPr="00890EB0" w:rsidRDefault="006B7380" w:rsidP="00237537">
                  <w:pPr>
                    <w:pStyle w:val="afa"/>
                    <w:rPr>
                      <w:i/>
                      <w:u w:val="single"/>
                    </w:rPr>
                  </w:pPr>
                  <w:r w:rsidRPr="00890EB0">
                    <w:rPr>
                      <w:rFonts w:hint="eastAsia"/>
                      <w:i/>
                      <w:u w:val="single"/>
                    </w:rPr>
                    <w:t>-</w:t>
                  </w:r>
                </w:p>
              </w:tc>
              <w:tc>
                <w:tcPr>
                  <w:tcW w:w="2815" w:type="dxa"/>
                  <w:vMerge/>
                  <w:vAlign w:val="center"/>
                  <w:hideMark/>
                </w:tcPr>
                <w:p w:rsidR="006B7380" w:rsidRPr="00890EB0" w:rsidRDefault="006B7380" w:rsidP="008B2172">
                  <w:pPr>
                    <w:pStyle w:val="afa"/>
                    <w:rPr>
                      <w:i/>
                      <w:color w:val="000000" w:themeColor="text1"/>
                      <w:u w:val="single"/>
                    </w:rPr>
                  </w:pPr>
                </w:p>
              </w:tc>
            </w:tr>
            <w:tr w:rsidR="006B7380" w:rsidRPr="00890EB0" w:rsidTr="006B7380">
              <w:trPr>
                <w:cantSplit/>
                <w:trHeight w:val="330"/>
              </w:trPr>
              <w:tc>
                <w:tcPr>
                  <w:tcW w:w="846" w:type="dxa"/>
                  <w:vAlign w:val="center"/>
                  <w:hideMark/>
                </w:tcPr>
                <w:p w:rsidR="006B7380" w:rsidRPr="00890EB0" w:rsidRDefault="006B7380" w:rsidP="005423B0">
                  <w:pPr>
                    <w:pStyle w:val="afa"/>
                    <w:rPr>
                      <w:i/>
                      <w:color w:val="000000" w:themeColor="text1"/>
                      <w:u w:val="single"/>
                    </w:rPr>
                  </w:pPr>
                  <w:r w:rsidRPr="00890EB0">
                    <w:rPr>
                      <w:rFonts w:hint="eastAsia"/>
                      <w:i/>
                      <w:color w:val="000000" w:themeColor="text1"/>
                      <w:u w:val="single"/>
                    </w:rPr>
                    <w:t>14</w:t>
                  </w:r>
                </w:p>
              </w:tc>
              <w:tc>
                <w:tcPr>
                  <w:tcW w:w="2018" w:type="dxa"/>
                  <w:vAlign w:val="center"/>
                  <w:hideMark/>
                </w:tcPr>
                <w:p w:rsidR="006B7380" w:rsidRPr="00890EB0" w:rsidRDefault="006B7380" w:rsidP="00237537">
                  <w:pPr>
                    <w:pStyle w:val="afa"/>
                    <w:rPr>
                      <w:i/>
                      <w:u w:val="single"/>
                    </w:rPr>
                  </w:pPr>
                  <w:r w:rsidRPr="00890EB0">
                    <w:rPr>
                      <w:rFonts w:hint="eastAsia"/>
                      <w:i/>
                      <w:u w:val="single"/>
                    </w:rPr>
                    <w:t>CO</w:t>
                  </w:r>
                  <w:r w:rsidRPr="00890EB0">
                    <w:rPr>
                      <w:rFonts w:hint="eastAsia"/>
                      <w:i/>
                      <w:u w:val="single"/>
                      <w:vertAlign w:val="subscript"/>
                    </w:rPr>
                    <w:t>3</w:t>
                  </w:r>
                  <w:r w:rsidRPr="00890EB0">
                    <w:rPr>
                      <w:rFonts w:hint="eastAsia"/>
                      <w:i/>
                      <w:u w:val="single"/>
                      <w:vertAlign w:val="superscript"/>
                    </w:rPr>
                    <w:t>2+</w:t>
                  </w:r>
                </w:p>
              </w:tc>
              <w:tc>
                <w:tcPr>
                  <w:tcW w:w="1010" w:type="dxa"/>
                  <w:vAlign w:val="center"/>
                  <w:hideMark/>
                </w:tcPr>
                <w:p w:rsidR="006B7380" w:rsidRPr="00890EB0" w:rsidRDefault="006B7380" w:rsidP="00237537">
                  <w:pPr>
                    <w:pStyle w:val="afa"/>
                    <w:rPr>
                      <w:i/>
                      <w:u w:val="single"/>
                    </w:rPr>
                  </w:pPr>
                  <w:r w:rsidRPr="00890EB0">
                    <w:rPr>
                      <w:rFonts w:hint="eastAsia"/>
                      <w:i/>
                      <w:u w:val="single"/>
                    </w:rPr>
                    <w:t>mg/l</w:t>
                  </w:r>
                </w:p>
              </w:tc>
              <w:tc>
                <w:tcPr>
                  <w:tcW w:w="1313" w:type="dxa"/>
                  <w:vAlign w:val="center"/>
                  <w:hideMark/>
                </w:tcPr>
                <w:p w:rsidR="006B7380" w:rsidRPr="00890EB0" w:rsidRDefault="006B7380" w:rsidP="00237537">
                  <w:pPr>
                    <w:pStyle w:val="afa"/>
                    <w:rPr>
                      <w:i/>
                      <w:u w:val="single"/>
                    </w:rPr>
                  </w:pPr>
                  <w:r w:rsidRPr="00890EB0">
                    <w:rPr>
                      <w:rFonts w:hint="eastAsia"/>
                      <w:i/>
                      <w:u w:val="single"/>
                    </w:rPr>
                    <w:t>-</w:t>
                  </w:r>
                </w:p>
              </w:tc>
              <w:tc>
                <w:tcPr>
                  <w:tcW w:w="2815" w:type="dxa"/>
                  <w:vMerge/>
                  <w:vAlign w:val="center"/>
                  <w:hideMark/>
                </w:tcPr>
                <w:p w:rsidR="006B7380" w:rsidRPr="00890EB0" w:rsidRDefault="006B7380" w:rsidP="008B2172">
                  <w:pPr>
                    <w:pStyle w:val="afa"/>
                    <w:rPr>
                      <w:i/>
                      <w:color w:val="000000" w:themeColor="text1"/>
                      <w:u w:val="single"/>
                    </w:rPr>
                  </w:pPr>
                </w:p>
              </w:tc>
            </w:tr>
            <w:tr w:rsidR="006B7380" w:rsidRPr="00890EB0" w:rsidTr="006B7380">
              <w:trPr>
                <w:cantSplit/>
                <w:trHeight w:val="330"/>
              </w:trPr>
              <w:tc>
                <w:tcPr>
                  <w:tcW w:w="846" w:type="dxa"/>
                  <w:vAlign w:val="center"/>
                  <w:hideMark/>
                </w:tcPr>
                <w:p w:rsidR="006B7380" w:rsidRPr="00890EB0" w:rsidRDefault="006B7380" w:rsidP="005423B0">
                  <w:pPr>
                    <w:pStyle w:val="afa"/>
                    <w:rPr>
                      <w:i/>
                      <w:color w:val="000000" w:themeColor="text1"/>
                      <w:u w:val="single"/>
                    </w:rPr>
                  </w:pPr>
                  <w:r w:rsidRPr="00890EB0">
                    <w:rPr>
                      <w:rFonts w:hint="eastAsia"/>
                      <w:i/>
                      <w:color w:val="000000" w:themeColor="text1"/>
                      <w:u w:val="single"/>
                    </w:rPr>
                    <w:t>15</w:t>
                  </w:r>
                </w:p>
              </w:tc>
              <w:tc>
                <w:tcPr>
                  <w:tcW w:w="2018" w:type="dxa"/>
                  <w:vAlign w:val="center"/>
                  <w:hideMark/>
                </w:tcPr>
                <w:p w:rsidR="006B7380" w:rsidRPr="00890EB0" w:rsidRDefault="006B7380" w:rsidP="00237537">
                  <w:pPr>
                    <w:pStyle w:val="afa"/>
                    <w:rPr>
                      <w:i/>
                      <w:u w:val="single"/>
                    </w:rPr>
                  </w:pPr>
                  <w:r w:rsidRPr="00890EB0">
                    <w:rPr>
                      <w:rFonts w:hint="eastAsia"/>
                      <w:i/>
                      <w:u w:val="single"/>
                    </w:rPr>
                    <w:t>HCO</w:t>
                  </w:r>
                  <w:r w:rsidRPr="00890EB0">
                    <w:rPr>
                      <w:rFonts w:hint="eastAsia"/>
                      <w:i/>
                      <w:u w:val="single"/>
                      <w:vertAlign w:val="subscript"/>
                    </w:rPr>
                    <w:t>3</w:t>
                  </w:r>
                  <w:r w:rsidRPr="00890EB0">
                    <w:rPr>
                      <w:rFonts w:hint="eastAsia"/>
                      <w:i/>
                      <w:u w:val="single"/>
                      <w:vertAlign w:val="superscript"/>
                    </w:rPr>
                    <w:t>-</w:t>
                  </w:r>
                </w:p>
              </w:tc>
              <w:tc>
                <w:tcPr>
                  <w:tcW w:w="1010" w:type="dxa"/>
                  <w:vAlign w:val="center"/>
                  <w:hideMark/>
                </w:tcPr>
                <w:p w:rsidR="006B7380" w:rsidRPr="00890EB0" w:rsidRDefault="006B7380" w:rsidP="00237537">
                  <w:pPr>
                    <w:pStyle w:val="afa"/>
                    <w:rPr>
                      <w:i/>
                      <w:u w:val="single"/>
                    </w:rPr>
                  </w:pPr>
                  <w:r w:rsidRPr="00890EB0">
                    <w:rPr>
                      <w:rFonts w:hint="eastAsia"/>
                      <w:i/>
                      <w:u w:val="single"/>
                    </w:rPr>
                    <w:t>mg/l</w:t>
                  </w:r>
                </w:p>
              </w:tc>
              <w:tc>
                <w:tcPr>
                  <w:tcW w:w="1313" w:type="dxa"/>
                  <w:vAlign w:val="center"/>
                  <w:hideMark/>
                </w:tcPr>
                <w:p w:rsidR="006B7380" w:rsidRPr="00890EB0" w:rsidRDefault="006B7380" w:rsidP="00237537">
                  <w:pPr>
                    <w:pStyle w:val="afa"/>
                    <w:rPr>
                      <w:i/>
                      <w:u w:val="single"/>
                    </w:rPr>
                  </w:pPr>
                  <w:r w:rsidRPr="00890EB0">
                    <w:rPr>
                      <w:rFonts w:hint="eastAsia"/>
                      <w:i/>
                      <w:u w:val="single"/>
                    </w:rPr>
                    <w:t>-</w:t>
                  </w:r>
                </w:p>
              </w:tc>
              <w:tc>
                <w:tcPr>
                  <w:tcW w:w="2815" w:type="dxa"/>
                  <w:vMerge/>
                  <w:vAlign w:val="center"/>
                  <w:hideMark/>
                </w:tcPr>
                <w:p w:rsidR="006B7380" w:rsidRPr="00890EB0" w:rsidRDefault="006B7380" w:rsidP="008B2172">
                  <w:pPr>
                    <w:pStyle w:val="afa"/>
                    <w:rPr>
                      <w:i/>
                      <w:color w:val="000000" w:themeColor="text1"/>
                      <w:u w:val="single"/>
                    </w:rPr>
                  </w:pPr>
                </w:p>
              </w:tc>
            </w:tr>
            <w:tr w:rsidR="006B7380" w:rsidRPr="00890EB0" w:rsidTr="006B7380">
              <w:trPr>
                <w:cantSplit/>
                <w:trHeight w:val="330"/>
              </w:trPr>
              <w:tc>
                <w:tcPr>
                  <w:tcW w:w="846" w:type="dxa"/>
                  <w:vAlign w:val="center"/>
                  <w:hideMark/>
                </w:tcPr>
                <w:p w:rsidR="006B7380" w:rsidRPr="00890EB0" w:rsidRDefault="006B7380" w:rsidP="005423B0">
                  <w:pPr>
                    <w:pStyle w:val="afa"/>
                    <w:rPr>
                      <w:i/>
                      <w:color w:val="000000" w:themeColor="text1"/>
                      <w:u w:val="single"/>
                    </w:rPr>
                  </w:pPr>
                  <w:r w:rsidRPr="00890EB0">
                    <w:rPr>
                      <w:rFonts w:hint="eastAsia"/>
                      <w:i/>
                      <w:color w:val="000000" w:themeColor="text1"/>
                      <w:u w:val="single"/>
                    </w:rPr>
                    <w:t>16</w:t>
                  </w:r>
                </w:p>
              </w:tc>
              <w:tc>
                <w:tcPr>
                  <w:tcW w:w="2018" w:type="dxa"/>
                  <w:vAlign w:val="center"/>
                  <w:hideMark/>
                </w:tcPr>
                <w:p w:rsidR="006B7380" w:rsidRPr="00890EB0" w:rsidRDefault="006B7380" w:rsidP="00237537">
                  <w:pPr>
                    <w:pStyle w:val="afa"/>
                    <w:rPr>
                      <w:i/>
                      <w:u w:val="single"/>
                    </w:rPr>
                  </w:pPr>
                  <w:r w:rsidRPr="00890EB0">
                    <w:rPr>
                      <w:rFonts w:hint="eastAsia"/>
                      <w:i/>
                      <w:u w:val="single"/>
                    </w:rPr>
                    <w:t>CL</w:t>
                  </w:r>
                  <w:r w:rsidRPr="00890EB0">
                    <w:rPr>
                      <w:rFonts w:hint="eastAsia"/>
                      <w:i/>
                      <w:u w:val="single"/>
                      <w:vertAlign w:val="superscript"/>
                    </w:rPr>
                    <w:t>-</w:t>
                  </w:r>
                </w:p>
              </w:tc>
              <w:tc>
                <w:tcPr>
                  <w:tcW w:w="1010" w:type="dxa"/>
                  <w:vAlign w:val="center"/>
                  <w:hideMark/>
                </w:tcPr>
                <w:p w:rsidR="006B7380" w:rsidRPr="00890EB0" w:rsidRDefault="006B7380" w:rsidP="00237537">
                  <w:pPr>
                    <w:pStyle w:val="afa"/>
                    <w:rPr>
                      <w:i/>
                      <w:u w:val="single"/>
                    </w:rPr>
                  </w:pPr>
                  <w:r w:rsidRPr="00890EB0">
                    <w:rPr>
                      <w:rFonts w:hint="eastAsia"/>
                      <w:i/>
                      <w:u w:val="single"/>
                    </w:rPr>
                    <w:t>mg/l</w:t>
                  </w:r>
                </w:p>
              </w:tc>
              <w:tc>
                <w:tcPr>
                  <w:tcW w:w="1313" w:type="dxa"/>
                  <w:vAlign w:val="center"/>
                  <w:hideMark/>
                </w:tcPr>
                <w:p w:rsidR="006B7380" w:rsidRPr="00890EB0" w:rsidRDefault="006B7380" w:rsidP="00237537">
                  <w:pPr>
                    <w:pStyle w:val="afa"/>
                    <w:rPr>
                      <w:i/>
                      <w:u w:val="single"/>
                    </w:rPr>
                  </w:pPr>
                  <w:r w:rsidRPr="00890EB0">
                    <w:rPr>
                      <w:rFonts w:hint="eastAsia"/>
                      <w:i/>
                      <w:u w:val="single"/>
                    </w:rPr>
                    <w:t>-</w:t>
                  </w:r>
                </w:p>
              </w:tc>
              <w:tc>
                <w:tcPr>
                  <w:tcW w:w="2815" w:type="dxa"/>
                  <w:vMerge/>
                  <w:vAlign w:val="center"/>
                  <w:hideMark/>
                </w:tcPr>
                <w:p w:rsidR="006B7380" w:rsidRPr="00890EB0" w:rsidRDefault="006B7380" w:rsidP="008B2172">
                  <w:pPr>
                    <w:pStyle w:val="afa"/>
                    <w:rPr>
                      <w:i/>
                      <w:color w:val="000000" w:themeColor="text1"/>
                      <w:u w:val="single"/>
                    </w:rPr>
                  </w:pPr>
                </w:p>
              </w:tc>
            </w:tr>
            <w:tr w:rsidR="006B7380" w:rsidRPr="00890EB0" w:rsidTr="006B7380">
              <w:trPr>
                <w:cantSplit/>
                <w:trHeight w:val="330"/>
              </w:trPr>
              <w:tc>
                <w:tcPr>
                  <w:tcW w:w="846" w:type="dxa"/>
                  <w:vAlign w:val="center"/>
                  <w:hideMark/>
                </w:tcPr>
                <w:p w:rsidR="006B7380" w:rsidRPr="00890EB0" w:rsidRDefault="006B7380" w:rsidP="005423B0">
                  <w:pPr>
                    <w:pStyle w:val="afa"/>
                    <w:rPr>
                      <w:i/>
                      <w:color w:val="000000" w:themeColor="text1"/>
                      <w:u w:val="single"/>
                    </w:rPr>
                  </w:pPr>
                  <w:r w:rsidRPr="00890EB0">
                    <w:rPr>
                      <w:rFonts w:hint="eastAsia"/>
                      <w:i/>
                      <w:color w:val="000000" w:themeColor="text1"/>
                      <w:u w:val="single"/>
                    </w:rPr>
                    <w:t>17</w:t>
                  </w:r>
                </w:p>
              </w:tc>
              <w:tc>
                <w:tcPr>
                  <w:tcW w:w="2018" w:type="dxa"/>
                  <w:vAlign w:val="center"/>
                  <w:hideMark/>
                </w:tcPr>
                <w:p w:rsidR="006B7380" w:rsidRPr="00890EB0" w:rsidRDefault="006B7380" w:rsidP="00237537">
                  <w:pPr>
                    <w:pStyle w:val="afa"/>
                    <w:rPr>
                      <w:i/>
                      <w:u w:val="single"/>
                    </w:rPr>
                  </w:pPr>
                  <w:r w:rsidRPr="00890EB0">
                    <w:rPr>
                      <w:rFonts w:hint="eastAsia"/>
                      <w:i/>
                      <w:u w:val="single"/>
                    </w:rPr>
                    <w:t>SO</w:t>
                  </w:r>
                  <w:r w:rsidRPr="00890EB0">
                    <w:rPr>
                      <w:rFonts w:hint="eastAsia"/>
                      <w:i/>
                      <w:u w:val="single"/>
                      <w:vertAlign w:val="subscript"/>
                    </w:rPr>
                    <w:t>4</w:t>
                  </w:r>
                  <w:r w:rsidRPr="00890EB0">
                    <w:rPr>
                      <w:rFonts w:hint="eastAsia"/>
                      <w:i/>
                      <w:u w:val="single"/>
                      <w:vertAlign w:val="superscript"/>
                    </w:rPr>
                    <w:t>2-</w:t>
                  </w:r>
                </w:p>
              </w:tc>
              <w:tc>
                <w:tcPr>
                  <w:tcW w:w="1010" w:type="dxa"/>
                  <w:vAlign w:val="center"/>
                  <w:hideMark/>
                </w:tcPr>
                <w:p w:rsidR="006B7380" w:rsidRPr="00890EB0" w:rsidRDefault="006B7380" w:rsidP="00237537">
                  <w:pPr>
                    <w:pStyle w:val="afa"/>
                    <w:rPr>
                      <w:i/>
                      <w:u w:val="single"/>
                    </w:rPr>
                  </w:pPr>
                  <w:r w:rsidRPr="00890EB0">
                    <w:rPr>
                      <w:rFonts w:hint="eastAsia"/>
                      <w:i/>
                      <w:u w:val="single"/>
                    </w:rPr>
                    <w:t>mg/l</w:t>
                  </w:r>
                </w:p>
              </w:tc>
              <w:tc>
                <w:tcPr>
                  <w:tcW w:w="1313" w:type="dxa"/>
                  <w:vAlign w:val="center"/>
                  <w:hideMark/>
                </w:tcPr>
                <w:p w:rsidR="006B7380" w:rsidRPr="00890EB0" w:rsidRDefault="006B7380" w:rsidP="00237537">
                  <w:pPr>
                    <w:pStyle w:val="afa"/>
                    <w:rPr>
                      <w:i/>
                      <w:u w:val="single"/>
                    </w:rPr>
                  </w:pPr>
                  <w:r w:rsidRPr="00890EB0">
                    <w:rPr>
                      <w:rFonts w:hint="eastAsia"/>
                      <w:i/>
                      <w:u w:val="single"/>
                    </w:rPr>
                    <w:t>-</w:t>
                  </w:r>
                </w:p>
              </w:tc>
              <w:tc>
                <w:tcPr>
                  <w:tcW w:w="2815" w:type="dxa"/>
                  <w:vMerge/>
                  <w:vAlign w:val="center"/>
                  <w:hideMark/>
                </w:tcPr>
                <w:p w:rsidR="006B7380" w:rsidRPr="00890EB0" w:rsidRDefault="006B7380" w:rsidP="008B2172">
                  <w:pPr>
                    <w:pStyle w:val="afa"/>
                    <w:rPr>
                      <w:i/>
                      <w:color w:val="000000" w:themeColor="text1"/>
                      <w:u w:val="single"/>
                    </w:rPr>
                  </w:pPr>
                </w:p>
              </w:tc>
            </w:tr>
          </w:tbl>
          <w:p w:rsidR="008B2172" w:rsidRPr="00DC04E5" w:rsidRDefault="008B2172">
            <w:pPr>
              <w:pStyle w:val="af6"/>
              <w:spacing w:line="440" w:lineRule="exact"/>
              <w:ind w:firstLineChars="0" w:firstLine="0"/>
              <w:rPr>
                <w:b/>
                <w:color w:val="000000" w:themeColor="text1"/>
                <w:sz w:val="28"/>
              </w:rPr>
            </w:pPr>
          </w:p>
          <w:p w:rsidR="00110ECB" w:rsidRPr="00DC04E5" w:rsidRDefault="002E7BCC">
            <w:pPr>
              <w:pStyle w:val="af6"/>
              <w:spacing w:line="440" w:lineRule="exact"/>
              <w:ind w:firstLineChars="0" w:firstLine="0"/>
              <w:rPr>
                <w:b/>
                <w:color w:val="000000" w:themeColor="text1"/>
                <w:sz w:val="28"/>
              </w:rPr>
            </w:pPr>
            <w:r w:rsidRPr="00DC04E5">
              <w:rPr>
                <w:rFonts w:hint="eastAsia"/>
                <w:b/>
                <w:color w:val="000000" w:themeColor="text1"/>
                <w:sz w:val="28"/>
              </w:rPr>
              <w:t>3</w:t>
            </w:r>
            <w:r w:rsidR="003649E9" w:rsidRPr="00DC04E5">
              <w:rPr>
                <w:rFonts w:hint="eastAsia"/>
                <w:b/>
                <w:color w:val="000000" w:themeColor="text1"/>
                <w:sz w:val="28"/>
              </w:rPr>
              <w:t>.</w:t>
            </w:r>
            <w:r w:rsidR="003649E9" w:rsidRPr="00DC04E5">
              <w:rPr>
                <w:rFonts w:hint="eastAsia"/>
                <w:b/>
                <w:color w:val="000000" w:themeColor="text1"/>
                <w:sz w:val="28"/>
              </w:rPr>
              <w:t>环境空气</w:t>
            </w:r>
          </w:p>
          <w:p w:rsidR="00110ECB" w:rsidRPr="00DC04E5" w:rsidRDefault="003649E9">
            <w:pPr>
              <w:pStyle w:val="af6"/>
              <w:ind w:firstLine="480"/>
              <w:rPr>
                <w:color w:val="000000" w:themeColor="text1"/>
              </w:rPr>
            </w:pPr>
            <w:r w:rsidRPr="00DC04E5">
              <w:rPr>
                <w:rFonts w:hint="eastAsia"/>
                <w:color w:val="000000" w:themeColor="text1"/>
              </w:rPr>
              <w:t>本项目所在地环境空气属二类功能区，因此环境空气质量标准应执行《环境空</w:t>
            </w:r>
            <w:r w:rsidRPr="00DC04E5">
              <w:rPr>
                <w:rFonts w:hint="eastAsia"/>
                <w:color w:val="000000" w:themeColor="text1"/>
              </w:rPr>
              <w:lastRenderedPageBreak/>
              <w:t>气质量标准》（</w:t>
            </w:r>
            <w:r w:rsidRPr="00DC04E5">
              <w:rPr>
                <w:rFonts w:hint="eastAsia"/>
                <w:color w:val="000000" w:themeColor="text1"/>
              </w:rPr>
              <w:t>GB3095-2012</w:t>
            </w:r>
            <w:r w:rsidRPr="00DC04E5">
              <w:rPr>
                <w:rFonts w:hint="eastAsia"/>
                <w:color w:val="000000" w:themeColor="text1"/>
              </w:rPr>
              <w:t>）中的二级标准。详见表</w:t>
            </w:r>
            <w:r w:rsidR="00C63713" w:rsidRPr="00DC04E5">
              <w:rPr>
                <w:rFonts w:hint="eastAsia"/>
                <w:color w:val="000000" w:themeColor="text1"/>
              </w:rPr>
              <w:t>1</w:t>
            </w:r>
            <w:r w:rsidR="00AD6249">
              <w:rPr>
                <w:rFonts w:hint="eastAsia"/>
                <w:color w:val="000000" w:themeColor="text1"/>
              </w:rPr>
              <w:t>6</w:t>
            </w:r>
            <w:r w:rsidRPr="00DC04E5">
              <w:rPr>
                <w:rFonts w:hint="eastAsia"/>
                <w:color w:val="000000" w:themeColor="text1"/>
              </w:rPr>
              <w:t>。</w:t>
            </w:r>
          </w:p>
          <w:p w:rsidR="008D4F72" w:rsidRPr="00DC04E5" w:rsidRDefault="008D4F72">
            <w:pPr>
              <w:pStyle w:val="af6"/>
              <w:spacing w:line="240" w:lineRule="auto"/>
              <w:ind w:firstLineChars="0" w:firstLine="0"/>
              <w:jc w:val="center"/>
              <w:rPr>
                <w:b/>
                <w:color w:val="000000" w:themeColor="text1"/>
                <w:sz w:val="21"/>
                <w:szCs w:val="21"/>
                <w:u w:val="single"/>
              </w:rPr>
            </w:pPr>
          </w:p>
          <w:p w:rsidR="00110ECB" w:rsidRPr="00DC04E5" w:rsidRDefault="003649E9">
            <w:pPr>
              <w:pStyle w:val="af6"/>
              <w:spacing w:line="240" w:lineRule="auto"/>
              <w:ind w:firstLineChars="0" w:firstLine="0"/>
              <w:jc w:val="center"/>
              <w:rPr>
                <w:b/>
                <w:color w:val="000000" w:themeColor="text1"/>
                <w:sz w:val="21"/>
                <w:szCs w:val="21"/>
                <w:u w:val="single"/>
              </w:rPr>
            </w:pPr>
            <w:r w:rsidRPr="00DC04E5">
              <w:rPr>
                <w:rFonts w:hint="eastAsia"/>
                <w:b/>
                <w:color w:val="000000" w:themeColor="text1"/>
                <w:sz w:val="21"/>
                <w:szCs w:val="21"/>
                <w:u w:val="single"/>
              </w:rPr>
              <w:t>表</w:t>
            </w:r>
            <w:r w:rsidR="00C63713" w:rsidRPr="00DC04E5">
              <w:rPr>
                <w:rFonts w:hint="eastAsia"/>
                <w:b/>
                <w:color w:val="000000" w:themeColor="text1"/>
                <w:sz w:val="21"/>
                <w:szCs w:val="21"/>
                <w:u w:val="single"/>
              </w:rPr>
              <w:t>1</w:t>
            </w:r>
            <w:r w:rsidR="00AD6249">
              <w:rPr>
                <w:rFonts w:hint="eastAsia"/>
                <w:b/>
                <w:color w:val="000000" w:themeColor="text1"/>
                <w:sz w:val="21"/>
                <w:szCs w:val="21"/>
                <w:u w:val="single"/>
              </w:rPr>
              <w:t>6</w:t>
            </w:r>
            <w:r w:rsidRPr="00DC04E5">
              <w:rPr>
                <w:rFonts w:hint="eastAsia"/>
                <w:b/>
                <w:color w:val="000000" w:themeColor="text1"/>
                <w:sz w:val="21"/>
                <w:szCs w:val="21"/>
                <w:u w:val="single"/>
              </w:rPr>
              <w:t>大气环境质量标准一览表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337"/>
              <w:gridCol w:w="1008"/>
              <w:gridCol w:w="1291"/>
              <w:gridCol w:w="1370"/>
              <w:gridCol w:w="1366"/>
              <w:gridCol w:w="2167"/>
            </w:tblGrid>
            <w:tr w:rsidR="00110C9E" w:rsidRPr="00DC04E5" w:rsidTr="00110C9E">
              <w:trPr>
                <w:trHeight w:val="330"/>
                <w:jc w:val="center"/>
              </w:trPr>
              <w:tc>
                <w:tcPr>
                  <w:tcW w:w="783"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污染物名称</w:t>
                  </w:r>
                </w:p>
              </w:tc>
              <w:tc>
                <w:tcPr>
                  <w:tcW w:w="59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年平均值</w:t>
                  </w:r>
                </w:p>
              </w:tc>
              <w:tc>
                <w:tcPr>
                  <w:tcW w:w="756"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24小时平均值</w:t>
                  </w:r>
                </w:p>
              </w:tc>
              <w:tc>
                <w:tcPr>
                  <w:tcW w:w="802"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日最大8小时平均值</w:t>
                  </w:r>
                </w:p>
              </w:tc>
              <w:tc>
                <w:tcPr>
                  <w:tcW w:w="80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1小时平均值</w:t>
                  </w:r>
                </w:p>
              </w:tc>
              <w:tc>
                <w:tcPr>
                  <w:tcW w:w="1269"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标准来源</w:t>
                  </w:r>
                </w:p>
              </w:tc>
            </w:tr>
            <w:tr w:rsidR="00110C9E" w:rsidRPr="00DC04E5" w:rsidTr="00110C9E">
              <w:trPr>
                <w:cantSplit/>
                <w:trHeight w:val="330"/>
                <w:jc w:val="center"/>
              </w:trPr>
              <w:tc>
                <w:tcPr>
                  <w:tcW w:w="783"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SO</w:t>
                  </w:r>
                  <w:r w:rsidRPr="00DC04E5">
                    <w:rPr>
                      <w:rFonts w:ascii="宋体" w:hAnsi="宋体" w:cs="宋体" w:hint="eastAsia"/>
                      <w:color w:val="000000" w:themeColor="text1"/>
                      <w:sz w:val="21"/>
                      <w:szCs w:val="21"/>
                      <w:vertAlign w:val="subscript"/>
                    </w:rPr>
                    <w:t>2</w:t>
                  </w:r>
                </w:p>
              </w:tc>
              <w:tc>
                <w:tcPr>
                  <w:tcW w:w="59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60</w:t>
                  </w:r>
                </w:p>
              </w:tc>
              <w:tc>
                <w:tcPr>
                  <w:tcW w:w="756"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150</w:t>
                  </w:r>
                </w:p>
              </w:tc>
              <w:tc>
                <w:tcPr>
                  <w:tcW w:w="802"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w:t>
                  </w:r>
                </w:p>
              </w:tc>
              <w:tc>
                <w:tcPr>
                  <w:tcW w:w="80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500</w:t>
                  </w:r>
                </w:p>
              </w:tc>
              <w:tc>
                <w:tcPr>
                  <w:tcW w:w="1269" w:type="pct"/>
                  <w:vMerge w:val="restar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《环境空气质量标准》（GB3095－2012）二级标准</w:t>
                  </w:r>
                </w:p>
              </w:tc>
            </w:tr>
            <w:tr w:rsidR="00110C9E" w:rsidRPr="00DC04E5" w:rsidTr="00110C9E">
              <w:trPr>
                <w:cantSplit/>
                <w:trHeight w:val="330"/>
                <w:jc w:val="center"/>
              </w:trPr>
              <w:tc>
                <w:tcPr>
                  <w:tcW w:w="783"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NO</w:t>
                  </w:r>
                  <w:r w:rsidRPr="00DC04E5">
                    <w:rPr>
                      <w:rFonts w:ascii="宋体" w:hAnsi="宋体" w:cs="宋体" w:hint="eastAsia"/>
                      <w:color w:val="000000" w:themeColor="text1"/>
                      <w:sz w:val="21"/>
                      <w:szCs w:val="21"/>
                      <w:vertAlign w:val="subscript"/>
                    </w:rPr>
                    <w:t>2</w:t>
                  </w:r>
                </w:p>
              </w:tc>
              <w:tc>
                <w:tcPr>
                  <w:tcW w:w="59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40</w:t>
                  </w:r>
                </w:p>
              </w:tc>
              <w:tc>
                <w:tcPr>
                  <w:tcW w:w="756"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80</w:t>
                  </w:r>
                </w:p>
              </w:tc>
              <w:tc>
                <w:tcPr>
                  <w:tcW w:w="802"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w:t>
                  </w:r>
                </w:p>
              </w:tc>
              <w:tc>
                <w:tcPr>
                  <w:tcW w:w="80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200</w:t>
                  </w:r>
                </w:p>
              </w:tc>
              <w:tc>
                <w:tcPr>
                  <w:tcW w:w="1269" w:type="pct"/>
                  <w:vMerge/>
                  <w:vAlign w:val="center"/>
                  <w:hideMark/>
                </w:tcPr>
                <w:p w:rsidR="00110C9E" w:rsidRPr="00DC04E5" w:rsidRDefault="00110C9E" w:rsidP="00110C9E">
                  <w:pPr>
                    <w:widowControl/>
                    <w:spacing w:line="240" w:lineRule="auto"/>
                    <w:jc w:val="left"/>
                    <w:rPr>
                      <w:rFonts w:ascii="宋体" w:hAnsi="宋体" w:cs="宋体"/>
                      <w:color w:val="000000" w:themeColor="text1"/>
                      <w:sz w:val="21"/>
                      <w:szCs w:val="21"/>
                    </w:rPr>
                  </w:pPr>
                </w:p>
              </w:tc>
            </w:tr>
            <w:tr w:rsidR="00110C9E" w:rsidRPr="00DC04E5" w:rsidTr="00110C9E">
              <w:trPr>
                <w:cantSplit/>
                <w:trHeight w:val="330"/>
                <w:jc w:val="center"/>
              </w:trPr>
              <w:tc>
                <w:tcPr>
                  <w:tcW w:w="783"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kern w:val="0"/>
                      <w:sz w:val="21"/>
                      <w:szCs w:val="21"/>
                    </w:rPr>
                    <w:t>PM</w:t>
                  </w:r>
                  <w:r w:rsidRPr="00DC04E5">
                    <w:rPr>
                      <w:rFonts w:ascii="宋体" w:hAnsi="宋体" w:cs="宋体" w:hint="eastAsia"/>
                      <w:color w:val="000000" w:themeColor="text1"/>
                      <w:kern w:val="0"/>
                      <w:sz w:val="21"/>
                      <w:szCs w:val="21"/>
                      <w:vertAlign w:val="subscript"/>
                    </w:rPr>
                    <w:t>2.5</w:t>
                  </w:r>
                </w:p>
              </w:tc>
              <w:tc>
                <w:tcPr>
                  <w:tcW w:w="590" w:type="pct"/>
                  <w:vAlign w:val="center"/>
                  <w:hideMark/>
                </w:tcPr>
                <w:p w:rsidR="00110C9E" w:rsidRPr="00DC04E5" w:rsidRDefault="00110C9E" w:rsidP="00110C9E">
                  <w:pPr>
                    <w:spacing w:line="240" w:lineRule="auto"/>
                    <w:jc w:val="center"/>
                    <w:rPr>
                      <w:rFonts w:ascii="宋体" w:hAnsi="宋体" w:cs="宋体"/>
                      <w:color w:val="000000" w:themeColor="text1"/>
                      <w:kern w:val="0"/>
                      <w:sz w:val="21"/>
                      <w:szCs w:val="21"/>
                    </w:rPr>
                  </w:pPr>
                  <w:r w:rsidRPr="00DC04E5">
                    <w:rPr>
                      <w:rFonts w:ascii="宋体" w:hAnsi="宋体" w:cs="宋体" w:hint="eastAsia"/>
                      <w:color w:val="000000" w:themeColor="text1"/>
                      <w:kern w:val="0"/>
                      <w:sz w:val="21"/>
                      <w:szCs w:val="21"/>
                    </w:rPr>
                    <w:t>35</w:t>
                  </w:r>
                </w:p>
              </w:tc>
              <w:tc>
                <w:tcPr>
                  <w:tcW w:w="756"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75</w:t>
                  </w:r>
                </w:p>
              </w:tc>
              <w:tc>
                <w:tcPr>
                  <w:tcW w:w="802"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w:t>
                  </w:r>
                </w:p>
              </w:tc>
              <w:tc>
                <w:tcPr>
                  <w:tcW w:w="80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w:t>
                  </w:r>
                </w:p>
              </w:tc>
              <w:tc>
                <w:tcPr>
                  <w:tcW w:w="1269" w:type="pct"/>
                  <w:vMerge/>
                  <w:vAlign w:val="center"/>
                  <w:hideMark/>
                </w:tcPr>
                <w:p w:rsidR="00110C9E" w:rsidRPr="00DC04E5" w:rsidRDefault="00110C9E" w:rsidP="00110C9E">
                  <w:pPr>
                    <w:widowControl/>
                    <w:spacing w:line="240" w:lineRule="auto"/>
                    <w:jc w:val="left"/>
                    <w:rPr>
                      <w:rFonts w:ascii="宋体" w:hAnsi="宋体" w:cs="宋体"/>
                      <w:color w:val="000000" w:themeColor="text1"/>
                      <w:sz w:val="21"/>
                      <w:szCs w:val="21"/>
                    </w:rPr>
                  </w:pPr>
                </w:p>
              </w:tc>
            </w:tr>
            <w:tr w:rsidR="00110C9E" w:rsidRPr="00DC04E5" w:rsidTr="00110C9E">
              <w:trPr>
                <w:cantSplit/>
                <w:trHeight w:val="330"/>
                <w:jc w:val="center"/>
              </w:trPr>
              <w:tc>
                <w:tcPr>
                  <w:tcW w:w="783"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PM</w:t>
                  </w:r>
                  <w:r w:rsidRPr="00DC04E5">
                    <w:rPr>
                      <w:rFonts w:ascii="宋体" w:hAnsi="宋体" w:cs="宋体" w:hint="eastAsia"/>
                      <w:color w:val="000000" w:themeColor="text1"/>
                      <w:sz w:val="21"/>
                      <w:szCs w:val="21"/>
                      <w:vertAlign w:val="subscript"/>
                    </w:rPr>
                    <w:t>10</w:t>
                  </w:r>
                </w:p>
              </w:tc>
              <w:tc>
                <w:tcPr>
                  <w:tcW w:w="59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70</w:t>
                  </w:r>
                </w:p>
              </w:tc>
              <w:tc>
                <w:tcPr>
                  <w:tcW w:w="756"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150</w:t>
                  </w:r>
                </w:p>
              </w:tc>
              <w:tc>
                <w:tcPr>
                  <w:tcW w:w="802" w:type="pct"/>
                  <w:vAlign w:val="center"/>
                </w:tcPr>
                <w:p w:rsidR="00110C9E" w:rsidRPr="00DC04E5" w:rsidRDefault="00110C9E" w:rsidP="00110C9E">
                  <w:pPr>
                    <w:spacing w:line="240" w:lineRule="auto"/>
                    <w:jc w:val="center"/>
                    <w:rPr>
                      <w:rFonts w:ascii="宋体" w:hAnsi="宋体" w:cs="宋体"/>
                      <w:color w:val="000000" w:themeColor="text1"/>
                      <w:sz w:val="21"/>
                      <w:szCs w:val="21"/>
                    </w:rPr>
                  </w:pPr>
                </w:p>
                <w:p w:rsidR="00110C9E" w:rsidRPr="00DC04E5" w:rsidRDefault="00110C9E" w:rsidP="00110C9E">
                  <w:pPr>
                    <w:spacing w:line="240" w:lineRule="auto"/>
                    <w:jc w:val="center"/>
                    <w:rPr>
                      <w:rFonts w:ascii="宋体" w:hAnsi="宋体" w:cs="宋体"/>
                      <w:color w:val="000000" w:themeColor="text1"/>
                      <w:sz w:val="21"/>
                      <w:szCs w:val="21"/>
                    </w:rPr>
                  </w:pPr>
                </w:p>
              </w:tc>
              <w:tc>
                <w:tcPr>
                  <w:tcW w:w="80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w:t>
                  </w:r>
                </w:p>
              </w:tc>
              <w:tc>
                <w:tcPr>
                  <w:tcW w:w="1269" w:type="pct"/>
                  <w:vMerge/>
                  <w:vAlign w:val="center"/>
                  <w:hideMark/>
                </w:tcPr>
                <w:p w:rsidR="00110C9E" w:rsidRPr="00DC04E5" w:rsidRDefault="00110C9E" w:rsidP="00110C9E">
                  <w:pPr>
                    <w:widowControl/>
                    <w:spacing w:line="240" w:lineRule="auto"/>
                    <w:jc w:val="left"/>
                    <w:rPr>
                      <w:rFonts w:ascii="宋体" w:hAnsi="宋体" w:cs="宋体"/>
                      <w:color w:val="000000" w:themeColor="text1"/>
                      <w:sz w:val="21"/>
                      <w:szCs w:val="21"/>
                    </w:rPr>
                  </w:pPr>
                </w:p>
              </w:tc>
            </w:tr>
            <w:tr w:rsidR="00110C9E" w:rsidRPr="00DC04E5" w:rsidTr="00110C9E">
              <w:trPr>
                <w:cantSplit/>
                <w:trHeight w:val="330"/>
                <w:jc w:val="center"/>
              </w:trPr>
              <w:tc>
                <w:tcPr>
                  <w:tcW w:w="783"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kern w:val="0"/>
                      <w:sz w:val="21"/>
                      <w:szCs w:val="21"/>
                    </w:rPr>
                    <w:t>CO</w:t>
                  </w:r>
                </w:p>
              </w:tc>
              <w:tc>
                <w:tcPr>
                  <w:tcW w:w="590" w:type="pct"/>
                  <w:vAlign w:val="center"/>
                  <w:hideMark/>
                </w:tcPr>
                <w:p w:rsidR="00110C9E" w:rsidRPr="00DC04E5" w:rsidRDefault="00110C9E" w:rsidP="00110C9E">
                  <w:pPr>
                    <w:spacing w:line="240" w:lineRule="auto"/>
                    <w:jc w:val="center"/>
                    <w:rPr>
                      <w:rFonts w:ascii="宋体" w:hAnsi="宋体" w:cs="宋体"/>
                      <w:color w:val="000000" w:themeColor="text1"/>
                      <w:kern w:val="0"/>
                      <w:sz w:val="21"/>
                      <w:szCs w:val="21"/>
                    </w:rPr>
                  </w:pPr>
                  <w:r w:rsidRPr="00DC04E5">
                    <w:rPr>
                      <w:rFonts w:ascii="宋体" w:hAnsi="宋体" w:cs="宋体" w:hint="eastAsia"/>
                      <w:color w:val="000000" w:themeColor="text1"/>
                      <w:sz w:val="21"/>
                      <w:szCs w:val="21"/>
                    </w:rPr>
                    <w:t>/</w:t>
                  </w:r>
                </w:p>
              </w:tc>
              <w:tc>
                <w:tcPr>
                  <w:tcW w:w="756"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4</w:t>
                  </w:r>
                </w:p>
              </w:tc>
              <w:tc>
                <w:tcPr>
                  <w:tcW w:w="802"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w:t>
                  </w:r>
                </w:p>
              </w:tc>
              <w:tc>
                <w:tcPr>
                  <w:tcW w:w="80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10</w:t>
                  </w:r>
                </w:p>
              </w:tc>
              <w:tc>
                <w:tcPr>
                  <w:tcW w:w="1269" w:type="pct"/>
                  <w:vMerge/>
                  <w:vAlign w:val="center"/>
                  <w:hideMark/>
                </w:tcPr>
                <w:p w:rsidR="00110C9E" w:rsidRPr="00DC04E5" w:rsidRDefault="00110C9E" w:rsidP="00110C9E">
                  <w:pPr>
                    <w:widowControl/>
                    <w:spacing w:line="240" w:lineRule="auto"/>
                    <w:jc w:val="left"/>
                    <w:rPr>
                      <w:rFonts w:ascii="宋体" w:hAnsi="宋体" w:cs="宋体"/>
                      <w:color w:val="000000" w:themeColor="text1"/>
                      <w:sz w:val="21"/>
                      <w:szCs w:val="21"/>
                    </w:rPr>
                  </w:pPr>
                </w:p>
              </w:tc>
            </w:tr>
            <w:tr w:rsidR="00110C9E" w:rsidRPr="00DC04E5" w:rsidTr="00110C9E">
              <w:trPr>
                <w:cantSplit/>
                <w:trHeight w:val="330"/>
                <w:jc w:val="center"/>
              </w:trPr>
              <w:tc>
                <w:tcPr>
                  <w:tcW w:w="783"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kern w:val="0"/>
                      <w:sz w:val="21"/>
                      <w:szCs w:val="21"/>
                    </w:rPr>
                    <w:t>O</w:t>
                  </w:r>
                  <w:r w:rsidRPr="00DC04E5">
                    <w:rPr>
                      <w:rFonts w:ascii="宋体" w:hAnsi="宋体" w:cs="宋体" w:hint="eastAsia"/>
                      <w:color w:val="000000" w:themeColor="text1"/>
                      <w:kern w:val="0"/>
                      <w:sz w:val="21"/>
                      <w:szCs w:val="21"/>
                      <w:vertAlign w:val="subscript"/>
                    </w:rPr>
                    <w:t>3</w:t>
                  </w:r>
                </w:p>
              </w:tc>
              <w:tc>
                <w:tcPr>
                  <w:tcW w:w="590" w:type="pct"/>
                  <w:vAlign w:val="center"/>
                  <w:hideMark/>
                </w:tcPr>
                <w:p w:rsidR="00110C9E" w:rsidRPr="00DC04E5" w:rsidRDefault="00110C9E" w:rsidP="00110C9E">
                  <w:pPr>
                    <w:spacing w:line="240" w:lineRule="auto"/>
                    <w:jc w:val="center"/>
                    <w:rPr>
                      <w:rFonts w:ascii="宋体" w:hAnsi="宋体" w:cs="宋体"/>
                      <w:color w:val="000000" w:themeColor="text1"/>
                      <w:kern w:val="0"/>
                      <w:sz w:val="21"/>
                      <w:szCs w:val="21"/>
                    </w:rPr>
                  </w:pPr>
                  <w:r w:rsidRPr="00DC04E5">
                    <w:rPr>
                      <w:rFonts w:ascii="宋体" w:hAnsi="宋体" w:cs="宋体" w:hint="eastAsia"/>
                      <w:color w:val="000000" w:themeColor="text1"/>
                      <w:sz w:val="21"/>
                      <w:szCs w:val="21"/>
                    </w:rPr>
                    <w:t>/</w:t>
                  </w:r>
                </w:p>
              </w:tc>
              <w:tc>
                <w:tcPr>
                  <w:tcW w:w="756"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w:t>
                  </w:r>
                </w:p>
              </w:tc>
              <w:tc>
                <w:tcPr>
                  <w:tcW w:w="802"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160</w:t>
                  </w:r>
                </w:p>
              </w:tc>
              <w:tc>
                <w:tcPr>
                  <w:tcW w:w="80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200</w:t>
                  </w:r>
                </w:p>
              </w:tc>
              <w:tc>
                <w:tcPr>
                  <w:tcW w:w="1269" w:type="pct"/>
                  <w:vMerge/>
                  <w:vAlign w:val="center"/>
                  <w:hideMark/>
                </w:tcPr>
                <w:p w:rsidR="00110C9E" w:rsidRPr="00DC04E5" w:rsidRDefault="00110C9E" w:rsidP="00110C9E">
                  <w:pPr>
                    <w:widowControl/>
                    <w:spacing w:line="240" w:lineRule="auto"/>
                    <w:jc w:val="left"/>
                    <w:rPr>
                      <w:rFonts w:ascii="宋体" w:hAnsi="宋体" w:cs="宋体"/>
                      <w:color w:val="000000" w:themeColor="text1"/>
                      <w:sz w:val="21"/>
                      <w:szCs w:val="21"/>
                    </w:rPr>
                  </w:pPr>
                </w:p>
              </w:tc>
            </w:tr>
            <w:tr w:rsidR="00110C9E" w:rsidRPr="00DC04E5" w:rsidTr="00110C9E">
              <w:trPr>
                <w:cantSplit/>
                <w:trHeight w:val="330"/>
                <w:jc w:val="center"/>
              </w:trPr>
              <w:tc>
                <w:tcPr>
                  <w:tcW w:w="783" w:type="pct"/>
                  <w:vAlign w:val="center"/>
                  <w:hideMark/>
                </w:tcPr>
                <w:p w:rsidR="00110C9E" w:rsidRPr="00DC04E5" w:rsidRDefault="00110C9E" w:rsidP="00110C9E">
                  <w:pPr>
                    <w:spacing w:line="240" w:lineRule="auto"/>
                    <w:jc w:val="center"/>
                    <w:rPr>
                      <w:rFonts w:ascii="宋体" w:hAnsi="宋体" w:cs="宋体"/>
                      <w:color w:val="000000" w:themeColor="text1"/>
                      <w:kern w:val="0"/>
                      <w:sz w:val="21"/>
                      <w:szCs w:val="21"/>
                    </w:rPr>
                  </w:pPr>
                  <w:r w:rsidRPr="00DC04E5">
                    <w:rPr>
                      <w:rFonts w:ascii="宋体" w:hAnsi="宋体" w:cs="宋体" w:hint="eastAsia"/>
                      <w:color w:val="000000" w:themeColor="text1"/>
                      <w:kern w:val="0"/>
                      <w:sz w:val="21"/>
                      <w:szCs w:val="21"/>
                    </w:rPr>
                    <w:t>TSP</w:t>
                  </w:r>
                </w:p>
              </w:tc>
              <w:tc>
                <w:tcPr>
                  <w:tcW w:w="590" w:type="pct"/>
                  <w:vAlign w:val="center"/>
                  <w:hideMark/>
                </w:tcPr>
                <w:p w:rsidR="00110C9E" w:rsidRPr="00DC04E5" w:rsidRDefault="00110C9E" w:rsidP="00110C9E">
                  <w:pPr>
                    <w:spacing w:line="240" w:lineRule="auto"/>
                    <w:jc w:val="center"/>
                    <w:rPr>
                      <w:rFonts w:ascii="宋体" w:hAnsi="宋体" w:cs="宋体"/>
                      <w:color w:val="000000" w:themeColor="text1"/>
                      <w:kern w:val="0"/>
                      <w:sz w:val="21"/>
                      <w:szCs w:val="21"/>
                    </w:rPr>
                  </w:pPr>
                  <w:r w:rsidRPr="00DC04E5">
                    <w:rPr>
                      <w:rFonts w:ascii="宋体" w:hAnsi="宋体" w:cs="宋体" w:hint="eastAsia"/>
                      <w:color w:val="000000" w:themeColor="text1"/>
                      <w:kern w:val="0"/>
                      <w:sz w:val="21"/>
                      <w:szCs w:val="21"/>
                    </w:rPr>
                    <w:t>200</w:t>
                  </w:r>
                </w:p>
              </w:tc>
              <w:tc>
                <w:tcPr>
                  <w:tcW w:w="756"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300</w:t>
                  </w:r>
                </w:p>
              </w:tc>
              <w:tc>
                <w:tcPr>
                  <w:tcW w:w="802" w:type="pct"/>
                  <w:vAlign w:val="center"/>
                </w:tcPr>
                <w:p w:rsidR="00110C9E" w:rsidRPr="00DC04E5" w:rsidRDefault="00110C9E" w:rsidP="00110C9E">
                  <w:pPr>
                    <w:spacing w:line="240" w:lineRule="auto"/>
                    <w:jc w:val="center"/>
                    <w:rPr>
                      <w:rFonts w:ascii="宋体" w:hAnsi="宋体" w:cs="宋体"/>
                      <w:color w:val="000000" w:themeColor="text1"/>
                      <w:sz w:val="21"/>
                      <w:szCs w:val="21"/>
                    </w:rPr>
                  </w:pPr>
                </w:p>
                <w:p w:rsidR="00110C9E" w:rsidRPr="00DC04E5" w:rsidRDefault="00110C9E" w:rsidP="00110C9E">
                  <w:pPr>
                    <w:spacing w:line="240" w:lineRule="auto"/>
                    <w:jc w:val="center"/>
                    <w:rPr>
                      <w:rFonts w:ascii="宋体" w:hAnsi="宋体" w:cs="宋体"/>
                      <w:color w:val="000000" w:themeColor="text1"/>
                      <w:sz w:val="21"/>
                      <w:szCs w:val="21"/>
                    </w:rPr>
                  </w:pPr>
                </w:p>
              </w:tc>
              <w:tc>
                <w:tcPr>
                  <w:tcW w:w="800" w:type="pct"/>
                  <w:vAlign w:val="center"/>
                  <w:hideMark/>
                </w:tcPr>
                <w:p w:rsidR="00110C9E" w:rsidRPr="00DC04E5" w:rsidRDefault="00110C9E" w:rsidP="00110C9E">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w:t>
                  </w:r>
                </w:p>
              </w:tc>
              <w:tc>
                <w:tcPr>
                  <w:tcW w:w="1269" w:type="pct"/>
                  <w:vMerge/>
                  <w:vAlign w:val="center"/>
                  <w:hideMark/>
                </w:tcPr>
                <w:p w:rsidR="00110C9E" w:rsidRPr="00DC04E5" w:rsidRDefault="00110C9E" w:rsidP="00110C9E">
                  <w:pPr>
                    <w:widowControl/>
                    <w:spacing w:line="240" w:lineRule="auto"/>
                    <w:jc w:val="left"/>
                    <w:rPr>
                      <w:rFonts w:ascii="宋体" w:hAnsi="宋体" w:cs="宋体"/>
                      <w:color w:val="000000" w:themeColor="text1"/>
                      <w:sz w:val="21"/>
                      <w:szCs w:val="21"/>
                    </w:rPr>
                  </w:pPr>
                </w:p>
              </w:tc>
            </w:tr>
          </w:tbl>
          <w:p w:rsidR="00110ECB" w:rsidRPr="00DC04E5" w:rsidRDefault="002E7BCC">
            <w:pPr>
              <w:pStyle w:val="af6"/>
              <w:spacing w:line="440" w:lineRule="exact"/>
              <w:ind w:firstLineChars="0" w:firstLine="0"/>
              <w:rPr>
                <w:b/>
                <w:color w:val="000000" w:themeColor="text1"/>
                <w:sz w:val="28"/>
              </w:rPr>
            </w:pPr>
            <w:r w:rsidRPr="00DC04E5">
              <w:rPr>
                <w:rFonts w:hint="eastAsia"/>
                <w:b/>
                <w:color w:val="000000" w:themeColor="text1"/>
                <w:sz w:val="28"/>
              </w:rPr>
              <w:t>4</w:t>
            </w:r>
            <w:r w:rsidR="003649E9" w:rsidRPr="00DC04E5">
              <w:rPr>
                <w:rFonts w:hint="eastAsia"/>
                <w:b/>
                <w:color w:val="000000" w:themeColor="text1"/>
                <w:sz w:val="28"/>
              </w:rPr>
              <w:t>.</w:t>
            </w:r>
            <w:r w:rsidR="003649E9" w:rsidRPr="00DC04E5">
              <w:rPr>
                <w:rFonts w:hint="eastAsia"/>
                <w:b/>
                <w:color w:val="000000" w:themeColor="text1"/>
                <w:sz w:val="28"/>
              </w:rPr>
              <w:t>声环境</w:t>
            </w:r>
          </w:p>
          <w:p w:rsidR="00110ECB" w:rsidRPr="00DC04E5" w:rsidRDefault="00A21C93" w:rsidP="00A21C93">
            <w:pPr>
              <w:ind w:firstLineChars="200" w:firstLine="480"/>
              <w:rPr>
                <w:rFonts w:ascii="宋体" w:hAnsi="宋体" w:cs="宋体"/>
                <w:color w:val="000000" w:themeColor="text1"/>
              </w:rPr>
            </w:pPr>
            <w:r w:rsidRPr="00DC04E5">
              <w:rPr>
                <w:rFonts w:ascii="宋体" w:hAnsi="宋体" w:cs="宋体" w:hint="eastAsia"/>
                <w:color w:val="000000" w:themeColor="text1"/>
              </w:rPr>
              <w:t>根据《白山市声环境质量标准适用区域划分图》，项目厂界南侧、东侧、西侧执行《声环境质量标准》（GB3096-2008）中1类标准；厂界北侧</w:t>
            </w:r>
            <w:r w:rsidR="007D56E6" w:rsidRPr="00DC04E5">
              <w:rPr>
                <w:rFonts w:ascii="宋体" w:hAnsi="宋体" w:cs="宋体" w:hint="eastAsia"/>
                <w:color w:val="000000" w:themeColor="text1"/>
              </w:rPr>
              <w:t>距离</w:t>
            </w:r>
            <w:r w:rsidRPr="00DC04E5">
              <w:rPr>
                <w:rFonts w:ascii="宋体" w:hAnsi="宋体" w:cs="宋体" w:hint="eastAsia"/>
                <w:color w:val="000000" w:themeColor="text1"/>
              </w:rPr>
              <w:t>浑江大街</w:t>
            </w:r>
            <w:r w:rsidR="007D56E6" w:rsidRPr="00DC04E5">
              <w:rPr>
                <w:rFonts w:ascii="宋体" w:hAnsi="宋体" w:cs="宋体" w:hint="eastAsia"/>
                <w:color w:val="000000" w:themeColor="text1"/>
              </w:rPr>
              <w:t>8m</w:t>
            </w:r>
            <w:r w:rsidRPr="00DC04E5">
              <w:rPr>
                <w:rFonts w:ascii="宋体" w:hAnsi="宋体" w:cs="宋体" w:hint="eastAsia"/>
                <w:color w:val="000000" w:themeColor="text1"/>
              </w:rPr>
              <w:t>，为城市主干路，执行《声环境质量标准》（GB3096-2008）中4a类标准。项目周围</w:t>
            </w:r>
            <w:r w:rsidR="005E7633" w:rsidRPr="00DC04E5">
              <w:rPr>
                <w:rFonts w:ascii="宋体" w:hAnsi="宋体" w:cs="宋体" w:hint="eastAsia"/>
                <w:color w:val="000000" w:themeColor="text1"/>
              </w:rPr>
              <w:t>敏感点</w:t>
            </w:r>
            <w:r w:rsidRPr="00DC04E5">
              <w:rPr>
                <w:rFonts w:ascii="宋体" w:hAnsi="宋体" w:cs="宋体" w:hint="eastAsia"/>
                <w:color w:val="000000" w:themeColor="text1"/>
              </w:rPr>
              <w:t>环境执行《声环境质量标准》（GB3096-2008）中1类标准。</w:t>
            </w:r>
            <w:r w:rsidR="003649E9" w:rsidRPr="00DC04E5">
              <w:rPr>
                <w:rFonts w:hint="eastAsia"/>
                <w:bCs/>
                <w:color w:val="000000" w:themeColor="text1"/>
              </w:rPr>
              <w:t>详见表</w:t>
            </w:r>
            <w:r w:rsidR="00F844D2" w:rsidRPr="00DC04E5">
              <w:rPr>
                <w:rFonts w:hint="eastAsia"/>
                <w:bCs/>
                <w:color w:val="000000" w:themeColor="text1"/>
              </w:rPr>
              <w:t>1</w:t>
            </w:r>
            <w:r w:rsidR="00AD6249">
              <w:rPr>
                <w:rFonts w:hint="eastAsia"/>
                <w:bCs/>
                <w:color w:val="000000" w:themeColor="text1"/>
              </w:rPr>
              <w:t>7</w:t>
            </w:r>
            <w:r w:rsidR="003649E9" w:rsidRPr="00DC04E5">
              <w:rPr>
                <w:rFonts w:hint="eastAsia"/>
                <w:bCs/>
                <w:color w:val="000000" w:themeColor="text1"/>
              </w:rPr>
              <w:t>。</w:t>
            </w:r>
          </w:p>
          <w:p w:rsidR="00110ECB" w:rsidRPr="00DC04E5" w:rsidRDefault="00110ECB">
            <w:pPr>
              <w:pStyle w:val="afa"/>
              <w:rPr>
                <w:b/>
                <w:color w:val="000000" w:themeColor="text1"/>
              </w:rPr>
            </w:pPr>
          </w:p>
          <w:p w:rsidR="00110ECB" w:rsidRPr="00DC04E5" w:rsidRDefault="003649E9">
            <w:pPr>
              <w:pStyle w:val="afa"/>
              <w:rPr>
                <w:b/>
                <w:color w:val="000000" w:themeColor="text1"/>
                <w:u w:val="single"/>
              </w:rPr>
            </w:pPr>
            <w:r w:rsidRPr="00DC04E5">
              <w:rPr>
                <w:rFonts w:hint="eastAsia"/>
                <w:b/>
                <w:color w:val="000000" w:themeColor="text1"/>
                <w:u w:val="single"/>
              </w:rPr>
              <w:t>表</w:t>
            </w:r>
            <w:r w:rsidR="00F844D2" w:rsidRPr="00DC04E5">
              <w:rPr>
                <w:rFonts w:hint="eastAsia"/>
                <w:b/>
                <w:color w:val="000000" w:themeColor="text1"/>
                <w:u w:val="single"/>
              </w:rPr>
              <w:t>1</w:t>
            </w:r>
            <w:r w:rsidR="00AD6249">
              <w:rPr>
                <w:rFonts w:hint="eastAsia"/>
                <w:b/>
                <w:color w:val="000000" w:themeColor="text1"/>
                <w:u w:val="single"/>
              </w:rPr>
              <w:t>7</w:t>
            </w:r>
            <w:r w:rsidRPr="00DC04E5">
              <w:rPr>
                <w:rFonts w:hint="eastAsia"/>
                <w:b/>
                <w:color w:val="000000" w:themeColor="text1"/>
                <w:u w:val="single"/>
              </w:rPr>
              <w:t>声环境质量标准单位：</w:t>
            </w:r>
            <w:r w:rsidRPr="00DC04E5">
              <w:rPr>
                <w:rFonts w:hint="eastAsia"/>
                <w:b/>
                <w:color w:val="000000" w:themeColor="text1"/>
                <w:u w:val="single"/>
              </w:rPr>
              <w:t>dB</w:t>
            </w:r>
            <w:r w:rsidRPr="00DC04E5">
              <w:rPr>
                <w:rFonts w:hint="eastAsia"/>
                <w:b/>
                <w:color w:val="000000" w:themeColor="text1"/>
                <w:u w:val="single"/>
              </w:rPr>
              <w:t>（</w:t>
            </w:r>
            <w:r w:rsidRPr="00DC04E5">
              <w:rPr>
                <w:rFonts w:hint="eastAsia"/>
                <w:b/>
                <w:color w:val="000000" w:themeColor="text1"/>
                <w:u w:val="single"/>
              </w:rPr>
              <w:t>A</w:t>
            </w:r>
            <w:r w:rsidRPr="00DC04E5">
              <w:rPr>
                <w:rFonts w:hint="eastAsia"/>
                <w:b/>
                <w:color w:val="000000" w:themeColor="text1"/>
                <w:u w:val="single"/>
              </w:rPr>
              <w:t>）</w:t>
            </w:r>
          </w:p>
          <w:tbl>
            <w:tblPr>
              <w:tblW w:w="8539" w:type="dxa"/>
              <w:tblBorders>
                <w:top w:val="single" w:sz="12" w:space="0" w:color="auto"/>
                <w:bottom w:val="single" w:sz="12" w:space="0" w:color="auto"/>
                <w:insideH w:val="single" w:sz="4" w:space="0" w:color="auto"/>
                <w:insideV w:val="single" w:sz="4" w:space="0" w:color="auto"/>
              </w:tblBorders>
              <w:tblLook w:val="04A0"/>
            </w:tblPr>
            <w:tblGrid>
              <w:gridCol w:w="2135"/>
              <w:gridCol w:w="2135"/>
              <w:gridCol w:w="2020"/>
              <w:gridCol w:w="2249"/>
            </w:tblGrid>
            <w:tr w:rsidR="00110ECB" w:rsidRPr="00DC04E5" w:rsidTr="00110C9E">
              <w:tc>
                <w:tcPr>
                  <w:tcW w:w="2135" w:type="dxa"/>
                  <w:vMerge w:val="restart"/>
                  <w:vAlign w:val="center"/>
                </w:tcPr>
                <w:p w:rsidR="00110ECB" w:rsidRPr="00DC04E5" w:rsidRDefault="003649E9">
                  <w:pPr>
                    <w:pStyle w:val="afa"/>
                    <w:rPr>
                      <w:color w:val="000000" w:themeColor="text1"/>
                    </w:rPr>
                  </w:pPr>
                  <w:r w:rsidRPr="00DC04E5">
                    <w:rPr>
                      <w:rFonts w:hint="eastAsia"/>
                      <w:color w:val="000000" w:themeColor="text1"/>
                    </w:rPr>
                    <w:t>类别</w:t>
                  </w:r>
                </w:p>
              </w:tc>
              <w:tc>
                <w:tcPr>
                  <w:tcW w:w="4155" w:type="dxa"/>
                  <w:gridSpan w:val="2"/>
                  <w:vAlign w:val="center"/>
                </w:tcPr>
                <w:p w:rsidR="00110ECB" w:rsidRPr="00DC04E5" w:rsidRDefault="003649E9">
                  <w:pPr>
                    <w:pStyle w:val="afa"/>
                    <w:rPr>
                      <w:color w:val="000000" w:themeColor="text1"/>
                    </w:rPr>
                  </w:pPr>
                  <w:r w:rsidRPr="00DC04E5">
                    <w:rPr>
                      <w:rFonts w:hint="eastAsia"/>
                      <w:color w:val="000000" w:themeColor="text1"/>
                    </w:rPr>
                    <w:t>标准值</w:t>
                  </w:r>
                </w:p>
              </w:tc>
              <w:tc>
                <w:tcPr>
                  <w:tcW w:w="2249" w:type="dxa"/>
                  <w:vAlign w:val="center"/>
                </w:tcPr>
                <w:p w:rsidR="00110ECB" w:rsidRPr="00DC04E5" w:rsidRDefault="003649E9">
                  <w:pPr>
                    <w:pStyle w:val="afa"/>
                    <w:rPr>
                      <w:color w:val="000000" w:themeColor="text1"/>
                    </w:rPr>
                  </w:pPr>
                  <w:r w:rsidRPr="00DC04E5">
                    <w:rPr>
                      <w:rFonts w:hint="eastAsia"/>
                      <w:color w:val="000000" w:themeColor="text1"/>
                    </w:rPr>
                    <w:t>标准来源</w:t>
                  </w:r>
                </w:p>
              </w:tc>
            </w:tr>
            <w:tr w:rsidR="00A21C93" w:rsidRPr="00DC04E5" w:rsidTr="00110C9E">
              <w:tc>
                <w:tcPr>
                  <w:tcW w:w="2135" w:type="dxa"/>
                  <w:vMerge/>
                  <w:vAlign w:val="center"/>
                </w:tcPr>
                <w:p w:rsidR="00A21C93" w:rsidRPr="00DC04E5" w:rsidRDefault="00A21C93">
                  <w:pPr>
                    <w:pStyle w:val="afa"/>
                    <w:rPr>
                      <w:color w:val="000000" w:themeColor="text1"/>
                    </w:rPr>
                  </w:pPr>
                </w:p>
              </w:tc>
              <w:tc>
                <w:tcPr>
                  <w:tcW w:w="2135" w:type="dxa"/>
                  <w:vAlign w:val="center"/>
                </w:tcPr>
                <w:p w:rsidR="00A21C93" w:rsidRPr="00DC04E5" w:rsidRDefault="00A21C93">
                  <w:pPr>
                    <w:pStyle w:val="afa"/>
                    <w:rPr>
                      <w:color w:val="000000" w:themeColor="text1"/>
                    </w:rPr>
                  </w:pPr>
                  <w:r w:rsidRPr="00DC04E5">
                    <w:rPr>
                      <w:rFonts w:hint="eastAsia"/>
                      <w:color w:val="000000" w:themeColor="text1"/>
                    </w:rPr>
                    <w:t>昼间</w:t>
                  </w:r>
                </w:p>
              </w:tc>
              <w:tc>
                <w:tcPr>
                  <w:tcW w:w="2020" w:type="dxa"/>
                  <w:vAlign w:val="center"/>
                </w:tcPr>
                <w:p w:rsidR="00A21C93" w:rsidRPr="00DC04E5" w:rsidRDefault="00A21C93">
                  <w:pPr>
                    <w:pStyle w:val="afa"/>
                    <w:rPr>
                      <w:color w:val="000000" w:themeColor="text1"/>
                    </w:rPr>
                  </w:pPr>
                  <w:r w:rsidRPr="00DC04E5">
                    <w:rPr>
                      <w:rFonts w:hint="eastAsia"/>
                      <w:color w:val="000000" w:themeColor="text1"/>
                    </w:rPr>
                    <w:t>夜间</w:t>
                  </w:r>
                </w:p>
              </w:tc>
              <w:tc>
                <w:tcPr>
                  <w:tcW w:w="2249" w:type="dxa"/>
                  <w:vMerge w:val="restart"/>
                  <w:vAlign w:val="center"/>
                </w:tcPr>
                <w:p w:rsidR="00A21C93" w:rsidRPr="00DC04E5" w:rsidRDefault="00A21C93">
                  <w:pPr>
                    <w:pStyle w:val="afa"/>
                    <w:rPr>
                      <w:color w:val="000000" w:themeColor="text1"/>
                    </w:rPr>
                  </w:pPr>
                  <w:r w:rsidRPr="00DC04E5">
                    <w:rPr>
                      <w:rFonts w:hint="eastAsia"/>
                      <w:color w:val="000000" w:themeColor="text1"/>
                    </w:rPr>
                    <w:t>《声环境质量标准》</w:t>
                  </w:r>
                  <w:r w:rsidRPr="00DC04E5">
                    <w:rPr>
                      <w:color w:val="000000" w:themeColor="text1"/>
                    </w:rPr>
                    <w:t>GB3096-2008</w:t>
                  </w:r>
                </w:p>
              </w:tc>
            </w:tr>
            <w:tr w:rsidR="00A21C93" w:rsidRPr="00DC04E5" w:rsidTr="00110C9E">
              <w:tc>
                <w:tcPr>
                  <w:tcW w:w="2135" w:type="dxa"/>
                  <w:vAlign w:val="center"/>
                </w:tcPr>
                <w:p w:rsidR="00A21C93" w:rsidRPr="00DC04E5" w:rsidRDefault="00A21C93">
                  <w:pPr>
                    <w:pStyle w:val="afa"/>
                    <w:rPr>
                      <w:bCs/>
                      <w:color w:val="000000" w:themeColor="text1"/>
                    </w:rPr>
                  </w:pPr>
                  <w:r w:rsidRPr="00DC04E5">
                    <w:rPr>
                      <w:rFonts w:hint="eastAsia"/>
                      <w:bCs/>
                      <w:color w:val="000000" w:themeColor="text1"/>
                    </w:rPr>
                    <w:t>1</w:t>
                  </w:r>
                  <w:r w:rsidRPr="00DC04E5">
                    <w:rPr>
                      <w:rFonts w:hint="eastAsia"/>
                      <w:bCs/>
                      <w:color w:val="000000" w:themeColor="text1"/>
                    </w:rPr>
                    <w:t>类区</w:t>
                  </w:r>
                </w:p>
              </w:tc>
              <w:tc>
                <w:tcPr>
                  <w:tcW w:w="2135" w:type="dxa"/>
                  <w:vAlign w:val="center"/>
                </w:tcPr>
                <w:p w:rsidR="00A21C93" w:rsidRPr="00DC04E5" w:rsidRDefault="00A21C93">
                  <w:pPr>
                    <w:pStyle w:val="afa"/>
                    <w:rPr>
                      <w:bCs/>
                      <w:color w:val="000000" w:themeColor="text1"/>
                    </w:rPr>
                  </w:pPr>
                  <w:r w:rsidRPr="00DC04E5">
                    <w:rPr>
                      <w:rFonts w:hint="eastAsia"/>
                      <w:bCs/>
                      <w:color w:val="000000" w:themeColor="text1"/>
                    </w:rPr>
                    <w:t>55</w:t>
                  </w:r>
                </w:p>
              </w:tc>
              <w:tc>
                <w:tcPr>
                  <w:tcW w:w="2020" w:type="dxa"/>
                  <w:vAlign w:val="center"/>
                </w:tcPr>
                <w:p w:rsidR="00A21C93" w:rsidRPr="00DC04E5" w:rsidRDefault="00A21C93">
                  <w:pPr>
                    <w:pStyle w:val="afa"/>
                    <w:rPr>
                      <w:bCs/>
                      <w:color w:val="000000" w:themeColor="text1"/>
                    </w:rPr>
                  </w:pPr>
                  <w:r w:rsidRPr="00DC04E5">
                    <w:rPr>
                      <w:rFonts w:hint="eastAsia"/>
                      <w:bCs/>
                      <w:color w:val="000000" w:themeColor="text1"/>
                    </w:rPr>
                    <w:t>45</w:t>
                  </w:r>
                </w:p>
              </w:tc>
              <w:tc>
                <w:tcPr>
                  <w:tcW w:w="2249" w:type="dxa"/>
                  <w:vMerge/>
                  <w:vAlign w:val="center"/>
                </w:tcPr>
                <w:p w:rsidR="00A21C93" w:rsidRPr="00DC04E5" w:rsidRDefault="00A21C93">
                  <w:pPr>
                    <w:pStyle w:val="afa"/>
                    <w:rPr>
                      <w:color w:val="000000" w:themeColor="text1"/>
                    </w:rPr>
                  </w:pPr>
                </w:p>
              </w:tc>
            </w:tr>
            <w:tr w:rsidR="00A21C93" w:rsidRPr="00DC04E5" w:rsidTr="00110C9E">
              <w:tc>
                <w:tcPr>
                  <w:tcW w:w="2135" w:type="dxa"/>
                  <w:vAlign w:val="center"/>
                </w:tcPr>
                <w:p w:rsidR="00A21C93" w:rsidRPr="00DC04E5" w:rsidRDefault="00A21C93">
                  <w:pPr>
                    <w:pStyle w:val="afa"/>
                    <w:rPr>
                      <w:bCs/>
                      <w:color w:val="000000" w:themeColor="text1"/>
                    </w:rPr>
                  </w:pPr>
                  <w:r w:rsidRPr="00DC04E5">
                    <w:rPr>
                      <w:rFonts w:hint="eastAsia"/>
                      <w:bCs/>
                      <w:color w:val="000000" w:themeColor="text1"/>
                    </w:rPr>
                    <w:t>4</w:t>
                  </w:r>
                  <w:r w:rsidRPr="00DC04E5">
                    <w:rPr>
                      <w:rFonts w:hint="eastAsia"/>
                      <w:bCs/>
                      <w:color w:val="000000" w:themeColor="text1"/>
                    </w:rPr>
                    <w:t>类区</w:t>
                  </w:r>
                </w:p>
              </w:tc>
              <w:tc>
                <w:tcPr>
                  <w:tcW w:w="2135" w:type="dxa"/>
                  <w:vAlign w:val="center"/>
                </w:tcPr>
                <w:p w:rsidR="00A21C93" w:rsidRPr="00DC04E5" w:rsidRDefault="00A21C93">
                  <w:pPr>
                    <w:pStyle w:val="afa"/>
                    <w:rPr>
                      <w:bCs/>
                      <w:color w:val="000000" w:themeColor="text1"/>
                    </w:rPr>
                  </w:pPr>
                  <w:r w:rsidRPr="00DC04E5">
                    <w:rPr>
                      <w:rFonts w:hint="eastAsia"/>
                      <w:bCs/>
                      <w:color w:val="000000" w:themeColor="text1"/>
                    </w:rPr>
                    <w:t>70</w:t>
                  </w:r>
                </w:p>
              </w:tc>
              <w:tc>
                <w:tcPr>
                  <w:tcW w:w="2020" w:type="dxa"/>
                  <w:vAlign w:val="center"/>
                </w:tcPr>
                <w:p w:rsidR="00A21C93" w:rsidRPr="00DC04E5" w:rsidRDefault="00A21C93">
                  <w:pPr>
                    <w:pStyle w:val="afa"/>
                    <w:rPr>
                      <w:bCs/>
                      <w:color w:val="000000" w:themeColor="text1"/>
                    </w:rPr>
                  </w:pPr>
                  <w:r w:rsidRPr="00DC04E5">
                    <w:rPr>
                      <w:rFonts w:hint="eastAsia"/>
                      <w:bCs/>
                      <w:color w:val="000000" w:themeColor="text1"/>
                    </w:rPr>
                    <w:t>55</w:t>
                  </w:r>
                </w:p>
              </w:tc>
              <w:tc>
                <w:tcPr>
                  <w:tcW w:w="2249" w:type="dxa"/>
                  <w:vMerge/>
                  <w:vAlign w:val="center"/>
                </w:tcPr>
                <w:p w:rsidR="00A21C93" w:rsidRPr="00DC04E5" w:rsidRDefault="00A21C93">
                  <w:pPr>
                    <w:pStyle w:val="afa"/>
                    <w:rPr>
                      <w:color w:val="000000" w:themeColor="text1"/>
                    </w:rPr>
                  </w:pPr>
                </w:p>
              </w:tc>
            </w:tr>
          </w:tbl>
          <w:p w:rsidR="00110ECB" w:rsidRPr="00DC04E5" w:rsidRDefault="00110ECB">
            <w:pPr>
              <w:pStyle w:val="afa"/>
              <w:jc w:val="both"/>
              <w:rPr>
                <w:color w:val="000000" w:themeColor="text1"/>
              </w:rPr>
            </w:pPr>
          </w:p>
        </w:tc>
      </w:tr>
      <w:tr w:rsidR="00110ECB" w:rsidRPr="00DC04E5" w:rsidTr="00110C9E">
        <w:trPr>
          <w:trHeight w:val="13891"/>
        </w:trPr>
        <w:tc>
          <w:tcPr>
            <w:tcW w:w="533" w:type="dxa"/>
            <w:tcBorders>
              <w:top w:val="single" w:sz="4" w:space="0" w:color="auto"/>
              <w:left w:val="single" w:sz="4" w:space="0" w:color="auto"/>
              <w:bottom w:val="single" w:sz="4" w:space="0" w:color="auto"/>
              <w:right w:val="single" w:sz="4" w:space="0" w:color="auto"/>
            </w:tcBorders>
            <w:vAlign w:val="center"/>
          </w:tcPr>
          <w:p w:rsidR="00110ECB" w:rsidRPr="00DC04E5" w:rsidRDefault="003649E9">
            <w:pPr>
              <w:jc w:val="center"/>
              <w:rPr>
                <w:color w:val="000000" w:themeColor="text1"/>
              </w:rPr>
            </w:pPr>
            <w:r w:rsidRPr="00DC04E5">
              <w:rPr>
                <w:rFonts w:hint="eastAsia"/>
                <w:color w:val="000000" w:themeColor="text1"/>
              </w:rPr>
              <w:lastRenderedPageBreak/>
              <w:t>污</w:t>
            </w:r>
          </w:p>
          <w:p w:rsidR="00110ECB" w:rsidRPr="00DC04E5" w:rsidRDefault="00110ECB">
            <w:pPr>
              <w:rPr>
                <w:color w:val="000000" w:themeColor="text1"/>
              </w:rPr>
            </w:pPr>
          </w:p>
          <w:p w:rsidR="00110ECB" w:rsidRPr="00DC04E5" w:rsidRDefault="003649E9">
            <w:pPr>
              <w:rPr>
                <w:color w:val="000000" w:themeColor="text1"/>
              </w:rPr>
            </w:pPr>
            <w:r w:rsidRPr="00DC04E5">
              <w:rPr>
                <w:rFonts w:hint="eastAsia"/>
                <w:color w:val="000000" w:themeColor="text1"/>
              </w:rPr>
              <w:t>染</w:t>
            </w:r>
          </w:p>
          <w:p w:rsidR="00110ECB" w:rsidRPr="00DC04E5" w:rsidRDefault="00110ECB">
            <w:pPr>
              <w:rPr>
                <w:color w:val="000000" w:themeColor="text1"/>
              </w:rPr>
            </w:pPr>
          </w:p>
          <w:p w:rsidR="00110ECB" w:rsidRPr="00DC04E5" w:rsidRDefault="003649E9">
            <w:pPr>
              <w:rPr>
                <w:color w:val="000000" w:themeColor="text1"/>
              </w:rPr>
            </w:pPr>
            <w:r w:rsidRPr="00DC04E5">
              <w:rPr>
                <w:rFonts w:hint="eastAsia"/>
                <w:color w:val="000000" w:themeColor="text1"/>
              </w:rPr>
              <w:t>物</w:t>
            </w:r>
          </w:p>
          <w:p w:rsidR="00110ECB" w:rsidRPr="00DC04E5" w:rsidRDefault="00110ECB">
            <w:pPr>
              <w:rPr>
                <w:color w:val="000000" w:themeColor="text1"/>
              </w:rPr>
            </w:pPr>
          </w:p>
          <w:p w:rsidR="00110ECB" w:rsidRPr="00DC04E5" w:rsidRDefault="003649E9">
            <w:pPr>
              <w:rPr>
                <w:color w:val="000000" w:themeColor="text1"/>
              </w:rPr>
            </w:pPr>
            <w:r w:rsidRPr="00DC04E5">
              <w:rPr>
                <w:rFonts w:hint="eastAsia"/>
                <w:color w:val="000000" w:themeColor="text1"/>
              </w:rPr>
              <w:t>排</w:t>
            </w:r>
          </w:p>
          <w:p w:rsidR="00110ECB" w:rsidRPr="00DC04E5" w:rsidRDefault="00110ECB">
            <w:pPr>
              <w:rPr>
                <w:color w:val="000000" w:themeColor="text1"/>
              </w:rPr>
            </w:pPr>
          </w:p>
          <w:p w:rsidR="00110ECB" w:rsidRPr="00DC04E5" w:rsidRDefault="003649E9">
            <w:pPr>
              <w:rPr>
                <w:color w:val="000000" w:themeColor="text1"/>
              </w:rPr>
            </w:pPr>
            <w:r w:rsidRPr="00DC04E5">
              <w:rPr>
                <w:rFonts w:hint="eastAsia"/>
                <w:color w:val="000000" w:themeColor="text1"/>
              </w:rPr>
              <w:t>放</w:t>
            </w:r>
          </w:p>
          <w:p w:rsidR="00110ECB" w:rsidRPr="00DC04E5" w:rsidRDefault="00110ECB">
            <w:pPr>
              <w:rPr>
                <w:color w:val="000000" w:themeColor="text1"/>
              </w:rPr>
            </w:pPr>
          </w:p>
          <w:p w:rsidR="00110ECB" w:rsidRPr="00DC04E5" w:rsidRDefault="003649E9">
            <w:pPr>
              <w:rPr>
                <w:color w:val="000000" w:themeColor="text1"/>
              </w:rPr>
            </w:pPr>
            <w:r w:rsidRPr="00DC04E5">
              <w:rPr>
                <w:rFonts w:hint="eastAsia"/>
                <w:color w:val="000000" w:themeColor="text1"/>
              </w:rPr>
              <w:t>标</w:t>
            </w:r>
          </w:p>
          <w:p w:rsidR="00110ECB" w:rsidRPr="00DC04E5" w:rsidRDefault="00110ECB">
            <w:pPr>
              <w:rPr>
                <w:color w:val="000000" w:themeColor="text1"/>
              </w:rPr>
            </w:pPr>
          </w:p>
          <w:p w:rsidR="00110ECB" w:rsidRPr="00DC04E5" w:rsidRDefault="003649E9">
            <w:pPr>
              <w:rPr>
                <w:color w:val="000000" w:themeColor="text1"/>
              </w:rPr>
            </w:pPr>
            <w:r w:rsidRPr="00DC04E5">
              <w:rPr>
                <w:rFonts w:hint="eastAsia"/>
                <w:color w:val="000000" w:themeColor="text1"/>
              </w:rPr>
              <w:t>准</w:t>
            </w:r>
          </w:p>
        </w:tc>
        <w:tc>
          <w:tcPr>
            <w:tcW w:w="8755" w:type="dxa"/>
            <w:tcBorders>
              <w:top w:val="single" w:sz="4" w:space="0" w:color="auto"/>
              <w:left w:val="single" w:sz="4" w:space="0" w:color="auto"/>
              <w:bottom w:val="single" w:sz="4" w:space="0" w:color="auto"/>
              <w:right w:val="single" w:sz="4" w:space="0" w:color="auto"/>
            </w:tcBorders>
          </w:tcPr>
          <w:p w:rsidR="00110ECB" w:rsidRPr="00DC04E5" w:rsidRDefault="003649E9">
            <w:pPr>
              <w:jc w:val="left"/>
              <w:rPr>
                <w:b/>
                <w:color w:val="000000" w:themeColor="text1"/>
                <w:sz w:val="28"/>
              </w:rPr>
            </w:pPr>
            <w:r w:rsidRPr="00DC04E5">
              <w:rPr>
                <w:rFonts w:hint="eastAsia"/>
                <w:b/>
                <w:color w:val="000000" w:themeColor="text1"/>
                <w:sz w:val="28"/>
              </w:rPr>
              <w:t>1.</w:t>
            </w:r>
            <w:r w:rsidRPr="00DC04E5">
              <w:rPr>
                <w:rFonts w:hint="eastAsia"/>
                <w:b/>
                <w:color w:val="000000" w:themeColor="text1"/>
                <w:sz w:val="28"/>
              </w:rPr>
              <w:t>废水</w:t>
            </w:r>
          </w:p>
          <w:p w:rsidR="0019797B" w:rsidRPr="003F4B93" w:rsidRDefault="0019797B" w:rsidP="0019797B">
            <w:pPr>
              <w:pStyle w:val="af6"/>
              <w:ind w:firstLine="480"/>
              <w:rPr>
                <w:rFonts w:ascii="宋体" w:hAnsi="宋体" w:cs="宋体"/>
                <w:i/>
                <w:color w:val="000000" w:themeColor="text1"/>
                <w:u w:val="single"/>
              </w:rPr>
            </w:pPr>
            <w:r w:rsidRPr="003F4B93">
              <w:rPr>
                <w:rFonts w:ascii="宋体" w:hAnsi="宋体" w:cs="宋体" w:hint="eastAsia"/>
                <w:i/>
                <w:color w:val="000000" w:themeColor="text1"/>
                <w:u w:val="single"/>
              </w:rPr>
              <w:t>本项目</w:t>
            </w:r>
            <w:r w:rsidR="00037194" w:rsidRPr="003F4B93">
              <w:rPr>
                <w:rFonts w:ascii="宋体" w:hAnsi="宋体" w:cs="宋体" w:hint="eastAsia"/>
                <w:i/>
                <w:color w:val="000000" w:themeColor="text1"/>
                <w:u w:val="single"/>
              </w:rPr>
              <w:t>地面清洗废水</w:t>
            </w:r>
            <w:r w:rsidRPr="003F4B93">
              <w:rPr>
                <w:rFonts w:ascii="宋体" w:hAnsi="宋体" w:cs="宋体" w:hint="eastAsia"/>
                <w:i/>
                <w:color w:val="000000" w:themeColor="text1"/>
                <w:u w:val="single"/>
              </w:rPr>
              <w:t>排放执行《汽车维修业水污染物排放标准》（GB26877-2011）间接排放标准；生活废水排放执行《污水综合排放标准》（GB8978-1996）中三级标准和《污水排入城镇下水道水质标准》（GB/T31962-2015）表 1 中 B 等级标准。根据企业只能设立一个标准化污水排放口的要求，项目废水排放标准从严执行 ， 因 而 项 目 废 水 总 排 口 执 行 《 汽 车 维 修 业 水 污 染 物 排 放 标 准 》（GB26877-2011）间接排放标准。</w:t>
            </w:r>
          </w:p>
          <w:p w:rsidR="00110ECB" w:rsidRPr="00DC04E5" w:rsidRDefault="00576D61" w:rsidP="00576D61">
            <w:pPr>
              <w:pStyle w:val="af6"/>
              <w:ind w:firstLine="480"/>
              <w:rPr>
                <w:rFonts w:ascii="宋体" w:hAnsi="宋体" w:cs="宋体"/>
                <w:color w:val="000000" w:themeColor="text1"/>
              </w:rPr>
            </w:pPr>
            <w:r w:rsidRPr="00DC04E5">
              <w:rPr>
                <w:rFonts w:ascii="宋体" w:hAnsi="宋体" w:cs="宋体" w:hint="eastAsia"/>
                <w:color w:val="000000" w:themeColor="text1"/>
              </w:rPr>
              <w:t>项目生活污水经市政污水管网排入白山市虹桥污水处理厂处理，</w:t>
            </w:r>
            <w:r w:rsidR="0019797B">
              <w:rPr>
                <w:rFonts w:ascii="宋体" w:hAnsi="宋体" w:cs="宋体" w:hint="eastAsia"/>
                <w:color w:val="000000" w:themeColor="text1"/>
              </w:rPr>
              <w:t>经污水处理厂</w:t>
            </w:r>
            <w:r w:rsidRPr="00DC04E5">
              <w:rPr>
                <w:rFonts w:ascii="宋体" w:hAnsi="宋体" w:cs="宋体" w:hint="eastAsia"/>
                <w:color w:val="000000" w:themeColor="text1"/>
              </w:rPr>
              <w:t xml:space="preserve">处理后满足《城镇污水处理厂污染物排放标准》（GB 18918－2002）规定的一级 A 标准后通过管网排入浑江。见表 </w:t>
            </w:r>
            <w:r w:rsidR="00AD6249">
              <w:rPr>
                <w:rFonts w:ascii="宋体" w:hAnsi="宋体" w:cs="宋体" w:hint="eastAsia"/>
                <w:color w:val="000000" w:themeColor="text1"/>
              </w:rPr>
              <w:t>18</w:t>
            </w:r>
            <w:r w:rsidRPr="00DC04E5">
              <w:rPr>
                <w:rFonts w:ascii="宋体" w:hAnsi="宋体" w:cs="宋体" w:hint="eastAsia"/>
                <w:color w:val="000000" w:themeColor="text1"/>
              </w:rPr>
              <w:t>。</w:t>
            </w:r>
          </w:p>
          <w:p w:rsidR="00896022" w:rsidRPr="00DC04E5" w:rsidRDefault="00896022" w:rsidP="00576D61">
            <w:pPr>
              <w:pStyle w:val="afa"/>
              <w:rPr>
                <w:b/>
                <w:color w:val="000000" w:themeColor="text1"/>
                <w:u w:val="single"/>
              </w:rPr>
            </w:pPr>
          </w:p>
          <w:p w:rsidR="00061FE9" w:rsidRPr="00DC04E5" w:rsidRDefault="00576D61" w:rsidP="00576D61">
            <w:pPr>
              <w:pStyle w:val="afa"/>
              <w:rPr>
                <w:b/>
                <w:color w:val="000000" w:themeColor="text1"/>
                <w:u w:val="single"/>
              </w:rPr>
            </w:pPr>
            <w:r w:rsidRPr="00DC04E5">
              <w:rPr>
                <w:rFonts w:hint="eastAsia"/>
                <w:b/>
                <w:color w:val="000000" w:themeColor="text1"/>
                <w:u w:val="single"/>
              </w:rPr>
              <w:t>表</w:t>
            </w:r>
            <w:r w:rsidRPr="00DC04E5">
              <w:rPr>
                <w:rFonts w:hint="eastAsia"/>
                <w:b/>
                <w:color w:val="000000" w:themeColor="text1"/>
                <w:u w:val="single"/>
              </w:rPr>
              <w:t>1</w:t>
            </w:r>
            <w:r w:rsidR="00AD6249">
              <w:rPr>
                <w:rFonts w:hint="eastAsia"/>
                <w:b/>
                <w:color w:val="000000" w:themeColor="text1"/>
                <w:u w:val="single"/>
              </w:rPr>
              <w:t>8</w:t>
            </w:r>
            <w:r w:rsidRPr="00DC04E5">
              <w:rPr>
                <w:rFonts w:hint="eastAsia"/>
                <w:b/>
                <w:color w:val="000000" w:themeColor="text1"/>
                <w:u w:val="single"/>
              </w:rPr>
              <w:t xml:space="preserve">    </w:t>
            </w:r>
            <w:r w:rsidRPr="00DC04E5">
              <w:rPr>
                <w:rFonts w:hint="eastAsia"/>
                <w:b/>
                <w:color w:val="000000" w:themeColor="text1"/>
                <w:u w:val="single"/>
              </w:rPr>
              <w:t>项目污水综合排放标准（摘录）</w:t>
            </w:r>
          </w:p>
          <w:tbl>
            <w:tblPr>
              <w:tblStyle w:val="af1"/>
              <w:tblW w:w="0" w:type="auto"/>
              <w:tblBorders>
                <w:top w:val="single" w:sz="12" w:space="0" w:color="auto"/>
                <w:left w:val="none" w:sz="0" w:space="0" w:color="auto"/>
                <w:bottom w:val="single" w:sz="12" w:space="0" w:color="auto"/>
                <w:right w:val="none" w:sz="0" w:space="0" w:color="auto"/>
              </w:tblBorders>
              <w:tblLook w:val="04A0"/>
            </w:tblPr>
            <w:tblGrid>
              <w:gridCol w:w="1916"/>
              <w:gridCol w:w="1436"/>
              <w:gridCol w:w="1167"/>
              <w:gridCol w:w="809"/>
              <w:gridCol w:w="1076"/>
              <w:gridCol w:w="1058"/>
              <w:gridCol w:w="1077"/>
            </w:tblGrid>
            <w:tr w:rsidR="00061FE9" w:rsidRPr="00DC04E5" w:rsidTr="005423B0">
              <w:tc>
                <w:tcPr>
                  <w:tcW w:w="1505" w:type="dxa"/>
                </w:tcPr>
                <w:p w:rsidR="00061FE9" w:rsidRPr="00DC04E5" w:rsidRDefault="00061FE9" w:rsidP="005423B0">
                  <w:pPr>
                    <w:spacing w:line="240" w:lineRule="auto"/>
                    <w:jc w:val="center"/>
                    <w:rPr>
                      <w:color w:val="000000" w:themeColor="text1"/>
                      <w:sz w:val="21"/>
                      <w:szCs w:val="21"/>
                    </w:rPr>
                  </w:pPr>
                  <w:r w:rsidRPr="00DC04E5">
                    <w:rPr>
                      <w:rFonts w:hint="eastAsia"/>
                      <w:color w:val="000000" w:themeColor="text1"/>
                      <w:sz w:val="21"/>
                      <w:szCs w:val="21"/>
                    </w:rPr>
                    <w:t>标准</w:t>
                  </w:r>
                </w:p>
              </w:tc>
              <w:tc>
                <w:tcPr>
                  <w:tcW w:w="1563" w:type="dxa"/>
                </w:tcPr>
                <w:p w:rsidR="00061FE9" w:rsidRPr="00DC04E5" w:rsidRDefault="00061FE9" w:rsidP="005423B0">
                  <w:pPr>
                    <w:spacing w:line="240" w:lineRule="auto"/>
                    <w:jc w:val="center"/>
                    <w:rPr>
                      <w:color w:val="000000" w:themeColor="text1"/>
                      <w:sz w:val="21"/>
                      <w:szCs w:val="21"/>
                    </w:rPr>
                  </w:pPr>
                  <w:r w:rsidRPr="00DC04E5">
                    <w:rPr>
                      <w:rFonts w:hint="eastAsia"/>
                      <w:color w:val="000000" w:themeColor="text1"/>
                      <w:sz w:val="21"/>
                      <w:szCs w:val="21"/>
                    </w:rPr>
                    <w:t>项目</w:t>
                  </w:r>
                </w:p>
              </w:tc>
              <w:tc>
                <w:tcPr>
                  <w:tcW w:w="5471" w:type="dxa"/>
                  <w:gridSpan w:val="5"/>
                </w:tcPr>
                <w:p w:rsidR="00061FE9" w:rsidRPr="00DC04E5" w:rsidRDefault="00061FE9" w:rsidP="005423B0">
                  <w:pPr>
                    <w:spacing w:line="240" w:lineRule="auto"/>
                    <w:jc w:val="center"/>
                    <w:rPr>
                      <w:color w:val="000000" w:themeColor="text1"/>
                      <w:sz w:val="21"/>
                      <w:szCs w:val="21"/>
                    </w:rPr>
                  </w:pPr>
                  <w:r w:rsidRPr="00DC04E5">
                    <w:rPr>
                      <w:rFonts w:hint="eastAsia"/>
                      <w:color w:val="000000" w:themeColor="text1"/>
                      <w:sz w:val="21"/>
                      <w:szCs w:val="21"/>
                    </w:rPr>
                    <w:t>最高允许排放浓度，</w:t>
                  </w:r>
                  <w:r w:rsidRPr="00DC04E5">
                    <w:rPr>
                      <w:rFonts w:hint="eastAsia"/>
                      <w:color w:val="000000" w:themeColor="text1"/>
                      <w:sz w:val="21"/>
                      <w:szCs w:val="21"/>
                    </w:rPr>
                    <w:t>mg/L</w:t>
                  </w:r>
                </w:p>
              </w:tc>
            </w:tr>
            <w:tr w:rsidR="00061FE9" w:rsidRPr="00DC04E5" w:rsidTr="003F4B93">
              <w:tc>
                <w:tcPr>
                  <w:tcW w:w="1505" w:type="dxa"/>
                  <w:vMerge w:val="restart"/>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《城镇污水处理厂污染物排放标准》（</w:t>
                  </w:r>
                  <w:r w:rsidRPr="00DC04E5">
                    <w:rPr>
                      <w:rFonts w:hint="eastAsia"/>
                      <w:color w:val="000000" w:themeColor="text1"/>
                      <w:sz w:val="21"/>
                      <w:szCs w:val="21"/>
                    </w:rPr>
                    <w:t>GB 18918</w:t>
                  </w:r>
                  <w:r w:rsidRPr="00DC04E5">
                    <w:rPr>
                      <w:rFonts w:hint="eastAsia"/>
                      <w:color w:val="000000" w:themeColor="text1"/>
                      <w:sz w:val="21"/>
                      <w:szCs w:val="21"/>
                    </w:rPr>
                    <w:t>－</w:t>
                  </w:r>
                  <w:r w:rsidRPr="00DC04E5">
                    <w:rPr>
                      <w:rFonts w:hint="eastAsia"/>
                      <w:color w:val="000000" w:themeColor="text1"/>
                      <w:sz w:val="21"/>
                      <w:szCs w:val="21"/>
                    </w:rPr>
                    <w:t>2002</w:t>
                  </w:r>
                  <w:r w:rsidRPr="00DC04E5">
                    <w:rPr>
                      <w:rFonts w:hint="eastAsia"/>
                      <w:color w:val="000000" w:themeColor="text1"/>
                      <w:sz w:val="21"/>
                      <w:szCs w:val="21"/>
                    </w:rPr>
                    <w:t>）</w:t>
                  </w:r>
                </w:p>
              </w:tc>
              <w:tc>
                <w:tcPr>
                  <w:tcW w:w="1563"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污染物名称</w:t>
                  </w:r>
                </w:p>
              </w:tc>
              <w:tc>
                <w:tcPr>
                  <w:tcW w:w="1222"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BOD</w:t>
                  </w:r>
                  <w:r w:rsidRPr="00DC04E5">
                    <w:rPr>
                      <w:rFonts w:hint="eastAsia"/>
                      <w:color w:val="000000" w:themeColor="text1"/>
                      <w:sz w:val="21"/>
                      <w:szCs w:val="21"/>
                      <w:vertAlign w:val="subscript"/>
                    </w:rPr>
                    <w:t>5</w:t>
                  </w:r>
                </w:p>
              </w:tc>
              <w:tc>
                <w:tcPr>
                  <w:tcW w:w="813"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COD</w:t>
                  </w:r>
                  <w:r w:rsidRPr="00DC04E5">
                    <w:rPr>
                      <w:rFonts w:hint="eastAsia"/>
                      <w:color w:val="000000" w:themeColor="text1"/>
                      <w:sz w:val="21"/>
                      <w:szCs w:val="21"/>
                      <w:vertAlign w:val="subscript"/>
                    </w:rPr>
                    <w:t>cr</w:t>
                  </w:r>
                </w:p>
              </w:tc>
              <w:tc>
                <w:tcPr>
                  <w:tcW w:w="1145"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SS</w:t>
                  </w:r>
                </w:p>
              </w:tc>
              <w:tc>
                <w:tcPr>
                  <w:tcW w:w="1138"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氨氮</w:t>
                  </w:r>
                </w:p>
              </w:tc>
              <w:tc>
                <w:tcPr>
                  <w:tcW w:w="1153"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总磷</w:t>
                  </w:r>
                </w:p>
              </w:tc>
            </w:tr>
            <w:tr w:rsidR="00061FE9" w:rsidRPr="00DC04E5" w:rsidTr="003F4B93">
              <w:tc>
                <w:tcPr>
                  <w:tcW w:w="1505" w:type="dxa"/>
                  <w:vMerge/>
                  <w:vAlign w:val="center"/>
                </w:tcPr>
                <w:p w:rsidR="00061FE9" w:rsidRPr="00DC04E5" w:rsidRDefault="00061FE9" w:rsidP="003F4B93">
                  <w:pPr>
                    <w:spacing w:line="240" w:lineRule="auto"/>
                    <w:jc w:val="center"/>
                    <w:rPr>
                      <w:color w:val="000000" w:themeColor="text1"/>
                      <w:sz w:val="21"/>
                      <w:szCs w:val="21"/>
                    </w:rPr>
                  </w:pPr>
                </w:p>
              </w:tc>
              <w:tc>
                <w:tcPr>
                  <w:tcW w:w="1563"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一级</w:t>
                  </w:r>
                  <w:r w:rsidRPr="00DC04E5">
                    <w:rPr>
                      <w:rFonts w:hint="eastAsia"/>
                      <w:color w:val="000000" w:themeColor="text1"/>
                      <w:sz w:val="21"/>
                      <w:szCs w:val="21"/>
                    </w:rPr>
                    <w:t>A</w:t>
                  </w:r>
                  <w:r w:rsidRPr="00DC04E5">
                    <w:rPr>
                      <w:rFonts w:hint="eastAsia"/>
                      <w:color w:val="000000" w:themeColor="text1"/>
                      <w:sz w:val="21"/>
                      <w:szCs w:val="21"/>
                    </w:rPr>
                    <w:t>排放浓度值</w:t>
                  </w:r>
                </w:p>
              </w:tc>
              <w:tc>
                <w:tcPr>
                  <w:tcW w:w="1222"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10</w:t>
                  </w:r>
                </w:p>
              </w:tc>
              <w:tc>
                <w:tcPr>
                  <w:tcW w:w="813"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50</w:t>
                  </w:r>
                </w:p>
              </w:tc>
              <w:tc>
                <w:tcPr>
                  <w:tcW w:w="1145"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10</w:t>
                  </w:r>
                </w:p>
              </w:tc>
              <w:tc>
                <w:tcPr>
                  <w:tcW w:w="1138"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5</w:t>
                  </w:r>
                </w:p>
              </w:tc>
              <w:tc>
                <w:tcPr>
                  <w:tcW w:w="1153" w:type="dxa"/>
                  <w:vAlign w:val="center"/>
                </w:tcPr>
                <w:p w:rsidR="00061FE9" w:rsidRPr="00DC04E5" w:rsidRDefault="00061FE9" w:rsidP="003F4B93">
                  <w:pPr>
                    <w:spacing w:line="240" w:lineRule="auto"/>
                    <w:jc w:val="center"/>
                    <w:rPr>
                      <w:color w:val="000000" w:themeColor="text1"/>
                      <w:sz w:val="21"/>
                      <w:szCs w:val="21"/>
                    </w:rPr>
                  </w:pPr>
                  <w:r w:rsidRPr="00DC04E5">
                    <w:rPr>
                      <w:rFonts w:hint="eastAsia"/>
                      <w:color w:val="000000" w:themeColor="text1"/>
                      <w:sz w:val="21"/>
                      <w:szCs w:val="21"/>
                    </w:rPr>
                    <w:t>0.5</w:t>
                  </w:r>
                </w:p>
              </w:tc>
            </w:tr>
            <w:tr w:rsidR="00FC79CC" w:rsidRPr="00DC04E5" w:rsidTr="00FC79CC">
              <w:tc>
                <w:tcPr>
                  <w:tcW w:w="1505" w:type="dxa"/>
                </w:tcPr>
                <w:p w:rsidR="00FC79CC" w:rsidRPr="00DC04E5" w:rsidRDefault="00FC79CC" w:rsidP="00576D61">
                  <w:pPr>
                    <w:spacing w:line="240" w:lineRule="auto"/>
                    <w:jc w:val="center"/>
                    <w:rPr>
                      <w:color w:val="000000" w:themeColor="text1"/>
                      <w:sz w:val="21"/>
                      <w:szCs w:val="21"/>
                    </w:rPr>
                  </w:pPr>
                  <w:r w:rsidRPr="00DC04E5">
                    <w:rPr>
                      <w:rFonts w:hint="eastAsia"/>
                      <w:color w:val="000000" w:themeColor="text1"/>
                      <w:sz w:val="21"/>
                      <w:szCs w:val="21"/>
                    </w:rPr>
                    <w:t>标准</w:t>
                  </w:r>
                </w:p>
              </w:tc>
              <w:tc>
                <w:tcPr>
                  <w:tcW w:w="1563" w:type="dxa"/>
                </w:tcPr>
                <w:p w:rsidR="00FC79CC" w:rsidRPr="00DC04E5" w:rsidRDefault="00FC79CC" w:rsidP="00576D61">
                  <w:pPr>
                    <w:spacing w:line="240" w:lineRule="auto"/>
                    <w:jc w:val="center"/>
                    <w:rPr>
                      <w:color w:val="000000" w:themeColor="text1"/>
                      <w:sz w:val="21"/>
                      <w:szCs w:val="21"/>
                    </w:rPr>
                  </w:pPr>
                  <w:r w:rsidRPr="00DC04E5">
                    <w:rPr>
                      <w:rFonts w:hint="eastAsia"/>
                      <w:color w:val="000000" w:themeColor="text1"/>
                      <w:sz w:val="21"/>
                      <w:szCs w:val="21"/>
                    </w:rPr>
                    <w:t>项目</w:t>
                  </w:r>
                </w:p>
              </w:tc>
              <w:tc>
                <w:tcPr>
                  <w:tcW w:w="5471" w:type="dxa"/>
                  <w:gridSpan w:val="5"/>
                </w:tcPr>
                <w:p w:rsidR="00FC79CC" w:rsidRPr="00DC04E5" w:rsidRDefault="00FC79CC" w:rsidP="00576D61">
                  <w:pPr>
                    <w:spacing w:line="240" w:lineRule="auto"/>
                    <w:jc w:val="center"/>
                    <w:rPr>
                      <w:color w:val="000000" w:themeColor="text1"/>
                      <w:sz w:val="21"/>
                      <w:szCs w:val="21"/>
                    </w:rPr>
                  </w:pPr>
                  <w:r w:rsidRPr="00DC04E5">
                    <w:rPr>
                      <w:rFonts w:hint="eastAsia"/>
                      <w:color w:val="000000" w:themeColor="text1"/>
                      <w:sz w:val="21"/>
                      <w:szCs w:val="21"/>
                    </w:rPr>
                    <w:t>最高允许排放浓度，</w:t>
                  </w:r>
                  <w:r w:rsidRPr="00DC04E5">
                    <w:rPr>
                      <w:rFonts w:hint="eastAsia"/>
                      <w:color w:val="000000" w:themeColor="text1"/>
                      <w:sz w:val="21"/>
                      <w:szCs w:val="21"/>
                    </w:rPr>
                    <w:t>mg/L</w:t>
                  </w:r>
                </w:p>
              </w:tc>
            </w:tr>
            <w:tr w:rsidR="00FC79CC" w:rsidRPr="00DC04E5" w:rsidTr="003F4B93">
              <w:tc>
                <w:tcPr>
                  <w:tcW w:w="1505" w:type="dxa"/>
                  <w:vMerge w:val="restart"/>
                  <w:vAlign w:val="center"/>
                </w:tcPr>
                <w:p w:rsidR="00FC79CC" w:rsidRPr="003F4B93" w:rsidRDefault="00E34C32"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汽</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车</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维</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修</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业</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水</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污</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染</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物</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排</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放</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标</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准</w:t>
                  </w:r>
                  <w:r w:rsidRPr="003F4B93">
                    <w:rPr>
                      <w:rFonts w:hint="eastAsia"/>
                      <w:i/>
                      <w:color w:val="000000" w:themeColor="text1"/>
                      <w:sz w:val="21"/>
                      <w:szCs w:val="21"/>
                      <w:u w:val="single"/>
                    </w:rPr>
                    <w:t xml:space="preserve"> </w:t>
                  </w:r>
                  <w:r w:rsidRPr="003F4B93">
                    <w:rPr>
                      <w:rFonts w:hint="eastAsia"/>
                      <w:i/>
                      <w:color w:val="000000" w:themeColor="text1"/>
                      <w:sz w:val="21"/>
                      <w:szCs w:val="21"/>
                      <w:u w:val="single"/>
                    </w:rPr>
                    <w:t>》（</w:t>
                  </w:r>
                  <w:r w:rsidRPr="003F4B93">
                    <w:rPr>
                      <w:rFonts w:hint="eastAsia"/>
                      <w:i/>
                      <w:color w:val="000000" w:themeColor="text1"/>
                      <w:sz w:val="21"/>
                      <w:szCs w:val="21"/>
                      <w:u w:val="single"/>
                    </w:rPr>
                    <w:t>GB26877-2011</w:t>
                  </w:r>
                  <w:r w:rsidRPr="003F4B93">
                    <w:rPr>
                      <w:rFonts w:hint="eastAsia"/>
                      <w:i/>
                      <w:color w:val="000000" w:themeColor="text1"/>
                      <w:sz w:val="21"/>
                      <w:szCs w:val="21"/>
                      <w:u w:val="single"/>
                    </w:rPr>
                    <w:t>）</w:t>
                  </w:r>
                </w:p>
              </w:tc>
              <w:tc>
                <w:tcPr>
                  <w:tcW w:w="1563" w:type="dxa"/>
                  <w:vAlign w:val="center"/>
                </w:tcPr>
                <w:p w:rsidR="00FC79CC" w:rsidRPr="003F4B93" w:rsidRDefault="00FC79CC"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污染物名称</w:t>
                  </w:r>
                </w:p>
              </w:tc>
              <w:tc>
                <w:tcPr>
                  <w:tcW w:w="1222" w:type="dxa"/>
                  <w:vAlign w:val="center"/>
                </w:tcPr>
                <w:p w:rsidR="00FC79CC" w:rsidRPr="003F4B93" w:rsidRDefault="00FC79CC"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BOD</w:t>
                  </w:r>
                  <w:r w:rsidRPr="003F4B93">
                    <w:rPr>
                      <w:rFonts w:hint="eastAsia"/>
                      <w:i/>
                      <w:color w:val="000000" w:themeColor="text1"/>
                      <w:sz w:val="21"/>
                      <w:szCs w:val="21"/>
                      <w:u w:val="single"/>
                      <w:vertAlign w:val="subscript"/>
                    </w:rPr>
                    <w:t>5</w:t>
                  </w:r>
                </w:p>
              </w:tc>
              <w:tc>
                <w:tcPr>
                  <w:tcW w:w="813" w:type="dxa"/>
                  <w:vAlign w:val="center"/>
                </w:tcPr>
                <w:p w:rsidR="00FC79CC" w:rsidRPr="003F4B93" w:rsidRDefault="00FC79CC"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COD</w:t>
                  </w:r>
                  <w:r w:rsidRPr="003F4B93">
                    <w:rPr>
                      <w:rFonts w:hint="eastAsia"/>
                      <w:i/>
                      <w:color w:val="000000" w:themeColor="text1"/>
                      <w:sz w:val="21"/>
                      <w:szCs w:val="21"/>
                      <w:u w:val="single"/>
                      <w:vertAlign w:val="subscript"/>
                    </w:rPr>
                    <w:t>cr</w:t>
                  </w:r>
                </w:p>
              </w:tc>
              <w:tc>
                <w:tcPr>
                  <w:tcW w:w="1145" w:type="dxa"/>
                  <w:vAlign w:val="center"/>
                </w:tcPr>
                <w:p w:rsidR="00FC79CC" w:rsidRPr="003F4B93" w:rsidRDefault="00FC79CC"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SS</w:t>
                  </w:r>
                </w:p>
              </w:tc>
              <w:tc>
                <w:tcPr>
                  <w:tcW w:w="1138" w:type="dxa"/>
                  <w:vAlign w:val="center"/>
                </w:tcPr>
                <w:p w:rsidR="00FC79CC" w:rsidRPr="003F4B93" w:rsidRDefault="00FC79CC"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氨氮</w:t>
                  </w:r>
                </w:p>
              </w:tc>
              <w:tc>
                <w:tcPr>
                  <w:tcW w:w="1153" w:type="dxa"/>
                  <w:vAlign w:val="center"/>
                </w:tcPr>
                <w:p w:rsidR="00FC79CC" w:rsidRPr="003F4B93" w:rsidRDefault="00FC79CC"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总磷</w:t>
                  </w:r>
                </w:p>
              </w:tc>
            </w:tr>
            <w:tr w:rsidR="00FC79CC" w:rsidRPr="00DC04E5" w:rsidTr="003F4B93">
              <w:tc>
                <w:tcPr>
                  <w:tcW w:w="1505" w:type="dxa"/>
                  <w:vMerge/>
                  <w:vAlign w:val="center"/>
                </w:tcPr>
                <w:p w:rsidR="00FC79CC" w:rsidRPr="003F4B93" w:rsidRDefault="00FC79CC" w:rsidP="003F4B93">
                  <w:pPr>
                    <w:spacing w:line="240" w:lineRule="auto"/>
                    <w:jc w:val="center"/>
                    <w:rPr>
                      <w:i/>
                      <w:color w:val="000000" w:themeColor="text1"/>
                      <w:sz w:val="21"/>
                      <w:szCs w:val="21"/>
                      <w:u w:val="single"/>
                    </w:rPr>
                  </w:pPr>
                </w:p>
              </w:tc>
              <w:tc>
                <w:tcPr>
                  <w:tcW w:w="1563" w:type="dxa"/>
                  <w:vAlign w:val="center"/>
                </w:tcPr>
                <w:p w:rsidR="00FC79CC" w:rsidRPr="003F4B93" w:rsidRDefault="00E34C32"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间接排放</w:t>
                  </w:r>
                </w:p>
              </w:tc>
              <w:tc>
                <w:tcPr>
                  <w:tcW w:w="1222" w:type="dxa"/>
                  <w:vAlign w:val="center"/>
                </w:tcPr>
                <w:p w:rsidR="00FC79CC" w:rsidRPr="003F4B93" w:rsidRDefault="00E34C32"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150</w:t>
                  </w:r>
                </w:p>
              </w:tc>
              <w:tc>
                <w:tcPr>
                  <w:tcW w:w="813" w:type="dxa"/>
                  <w:vAlign w:val="center"/>
                </w:tcPr>
                <w:p w:rsidR="00FC79CC" w:rsidRPr="003F4B93" w:rsidRDefault="00E34C32"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300</w:t>
                  </w:r>
                </w:p>
              </w:tc>
              <w:tc>
                <w:tcPr>
                  <w:tcW w:w="1145" w:type="dxa"/>
                  <w:vAlign w:val="center"/>
                </w:tcPr>
                <w:p w:rsidR="00FC79CC" w:rsidRPr="003F4B93" w:rsidRDefault="00E34C32"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100</w:t>
                  </w:r>
                </w:p>
              </w:tc>
              <w:tc>
                <w:tcPr>
                  <w:tcW w:w="1138" w:type="dxa"/>
                  <w:vAlign w:val="center"/>
                </w:tcPr>
                <w:p w:rsidR="00FC79CC" w:rsidRPr="003F4B93" w:rsidRDefault="00E34C32"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25</w:t>
                  </w:r>
                </w:p>
              </w:tc>
              <w:tc>
                <w:tcPr>
                  <w:tcW w:w="1153" w:type="dxa"/>
                  <w:vAlign w:val="center"/>
                </w:tcPr>
                <w:p w:rsidR="00FC79CC" w:rsidRPr="003F4B93" w:rsidRDefault="00E34C32" w:rsidP="003F4B93">
                  <w:pPr>
                    <w:spacing w:line="240" w:lineRule="auto"/>
                    <w:jc w:val="center"/>
                    <w:rPr>
                      <w:i/>
                      <w:color w:val="000000" w:themeColor="text1"/>
                      <w:sz w:val="21"/>
                      <w:szCs w:val="21"/>
                      <w:u w:val="single"/>
                    </w:rPr>
                  </w:pPr>
                  <w:r w:rsidRPr="003F4B93">
                    <w:rPr>
                      <w:rFonts w:hint="eastAsia"/>
                      <w:i/>
                      <w:color w:val="000000" w:themeColor="text1"/>
                      <w:sz w:val="21"/>
                      <w:szCs w:val="21"/>
                      <w:u w:val="single"/>
                    </w:rPr>
                    <w:t>3</w:t>
                  </w:r>
                </w:p>
              </w:tc>
            </w:tr>
          </w:tbl>
          <w:p w:rsidR="00576D61" w:rsidRPr="00DC04E5" w:rsidRDefault="00576D61" w:rsidP="00576D61">
            <w:pPr>
              <w:pStyle w:val="af6"/>
              <w:ind w:firstLine="482"/>
              <w:rPr>
                <w:b/>
                <w:bCs/>
                <w:color w:val="000000" w:themeColor="text1"/>
                <w:u w:val="single"/>
              </w:rPr>
            </w:pPr>
          </w:p>
          <w:p w:rsidR="00110ECB" w:rsidRPr="00DC04E5" w:rsidRDefault="003649E9">
            <w:pPr>
              <w:jc w:val="left"/>
              <w:rPr>
                <w:b/>
                <w:color w:val="000000" w:themeColor="text1"/>
                <w:sz w:val="28"/>
              </w:rPr>
            </w:pPr>
            <w:r w:rsidRPr="00DC04E5">
              <w:rPr>
                <w:rFonts w:hint="eastAsia"/>
                <w:b/>
                <w:color w:val="000000" w:themeColor="text1"/>
                <w:sz w:val="28"/>
              </w:rPr>
              <w:t>2.</w:t>
            </w:r>
            <w:r w:rsidRPr="00DC04E5">
              <w:rPr>
                <w:rFonts w:hint="eastAsia"/>
                <w:b/>
                <w:color w:val="000000" w:themeColor="text1"/>
                <w:sz w:val="28"/>
              </w:rPr>
              <w:t>废气</w:t>
            </w:r>
          </w:p>
          <w:p w:rsidR="00110ECB" w:rsidRPr="00DC04E5" w:rsidRDefault="003172E9" w:rsidP="003172E9">
            <w:pPr>
              <w:pStyle w:val="af6"/>
              <w:ind w:firstLine="480"/>
              <w:rPr>
                <w:color w:val="000000" w:themeColor="text1"/>
              </w:rPr>
            </w:pPr>
            <w:r w:rsidRPr="00DC04E5">
              <w:rPr>
                <w:rFonts w:hint="eastAsia"/>
                <w:color w:val="000000" w:themeColor="text1"/>
              </w:rPr>
              <w:t>汽车维修过程中产生打磨粉尘及焊接烟尘，经净化处理后产生少量的粉尘和烟尘在车间内无组织排放，其排放应执行《大气污染物综合排放标准》</w:t>
            </w:r>
            <w:r w:rsidRPr="00DC04E5">
              <w:rPr>
                <w:rFonts w:hint="eastAsia"/>
                <w:color w:val="000000" w:themeColor="text1"/>
              </w:rPr>
              <w:t>(</w:t>
            </w:r>
            <w:r w:rsidRPr="00DC04E5">
              <w:rPr>
                <w:color w:val="000000" w:themeColor="text1"/>
              </w:rPr>
              <w:t>GB16297-1996</w:t>
            </w:r>
            <w:r w:rsidRPr="00DC04E5">
              <w:rPr>
                <w:rFonts w:hint="eastAsia"/>
                <w:color w:val="000000" w:themeColor="text1"/>
              </w:rPr>
              <w:t>)</w:t>
            </w:r>
            <w:r w:rsidRPr="00DC04E5">
              <w:rPr>
                <w:rFonts w:hint="eastAsia"/>
                <w:color w:val="000000" w:themeColor="text1"/>
              </w:rPr>
              <w:t>“表</w:t>
            </w:r>
            <w:r w:rsidR="00D81C1E" w:rsidRPr="00DC04E5">
              <w:rPr>
                <w:rFonts w:hint="eastAsia"/>
                <w:color w:val="000000" w:themeColor="text1"/>
              </w:rPr>
              <w:t>2</w:t>
            </w:r>
            <w:r w:rsidRPr="00DC04E5">
              <w:rPr>
                <w:rFonts w:hint="eastAsia"/>
                <w:color w:val="000000" w:themeColor="text1"/>
              </w:rPr>
              <w:t>无组织排放监控点浓度限值”的相关规定</w:t>
            </w:r>
            <w:r w:rsidR="003649E9" w:rsidRPr="00DC04E5">
              <w:rPr>
                <w:rFonts w:hint="eastAsia"/>
                <w:color w:val="000000" w:themeColor="text1"/>
              </w:rPr>
              <w:t>，详见下表</w:t>
            </w:r>
            <w:r w:rsidR="003649E9" w:rsidRPr="00DC04E5">
              <w:rPr>
                <w:color w:val="000000" w:themeColor="text1"/>
              </w:rPr>
              <w:t>。</w:t>
            </w:r>
          </w:p>
          <w:p w:rsidR="00110ECB" w:rsidRPr="00DC04E5" w:rsidRDefault="003649E9">
            <w:pPr>
              <w:pStyle w:val="afa"/>
              <w:rPr>
                <w:b/>
                <w:color w:val="000000" w:themeColor="text1"/>
                <w:u w:val="single"/>
              </w:rPr>
            </w:pPr>
            <w:r w:rsidRPr="00DC04E5">
              <w:rPr>
                <w:rFonts w:hint="eastAsia"/>
                <w:b/>
                <w:color w:val="000000" w:themeColor="text1"/>
                <w:u w:val="single"/>
              </w:rPr>
              <w:t>表</w:t>
            </w:r>
            <w:r w:rsidR="00D81C1E" w:rsidRPr="00DC04E5">
              <w:rPr>
                <w:rFonts w:hint="eastAsia"/>
                <w:b/>
                <w:color w:val="000000" w:themeColor="text1"/>
                <w:u w:val="single"/>
              </w:rPr>
              <w:t>1</w:t>
            </w:r>
            <w:r w:rsidR="00AD6249">
              <w:rPr>
                <w:rFonts w:hint="eastAsia"/>
                <w:b/>
                <w:color w:val="000000" w:themeColor="text1"/>
                <w:u w:val="single"/>
              </w:rPr>
              <w:t>9</w:t>
            </w:r>
            <w:r w:rsidRPr="00DC04E5">
              <w:rPr>
                <w:rFonts w:hint="eastAsia"/>
                <w:b/>
                <w:color w:val="000000" w:themeColor="text1"/>
                <w:u w:val="single"/>
              </w:rPr>
              <w:t>大气污染物特别排放限值单位：</w:t>
            </w:r>
            <w:r w:rsidRPr="00DC04E5">
              <w:rPr>
                <w:b/>
                <w:color w:val="000000" w:themeColor="text1"/>
                <w:u w:val="single"/>
              </w:rPr>
              <w:t>mg/m</w:t>
            </w:r>
            <w:r w:rsidRPr="00DC04E5">
              <w:rPr>
                <w:b/>
                <w:color w:val="000000" w:themeColor="text1"/>
                <w:u w:val="single"/>
                <w:vertAlign w:val="superscript"/>
              </w:rPr>
              <w:t>3</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2699"/>
              <w:gridCol w:w="2628"/>
              <w:gridCol w:w="3212"/>
            </w:tblGrid>
            <w:tr w:rsidR="00CD44E5" w:rsidRPr="00DC04E5" w:rsidTr="00CD44E5">
              <w:trPr>
                <w:trHeight w:val="334"/>
                <w:jc w:val="center"/>
              </w:trPr>
              <w:tc>
                <w:tcPr>
                  <w:tcW w:w="1580" w:type="pct"/>
                  <w:vMerge w:val="restart"/>
                  <w:vAlign w:val="center"/>
                </w:tcPr>
                <w:p w:rsidR="00CD44E5" w:rsidRPr="00DC04E5" w:rsidRDefault="00CD44E5">
                  <w:pPr>
                    <w:spacing w:line="240" w:lineRule="auto"/>
                    <w:jc w:val="center"/>
                    <w:rPr>
                      <w:color w:val="000000" w:themeColor="text1"/>
                      <w:sz w:val="21"/>
                      <w:szCs w:val="21"/>
                    </w:rPr>
                  </w:pPr>
                  <w:r w:rsidRPr="00DC04E5">
                    <w:rPr>
                      <w:rFonts w:hint="eastAsia"/>
                      <w:color w:val="000000" w:themeColor="text1"/>
                      <w:sz w:val="21"/>
                      <w:szCs w:val="21"/>
                    </w:rPr>
                    <w:t>污染物</w:t>
                  </w:r>
                </w:p>
              </w:tc>
              <w:tc>
                <w:tcPr>
                  <w:tcW w:w="3420" w:type="pct"/>
                  <w:gridSpan w:val="2"/>
                  <w:vAlign w:val="center"/>
                </w:tcPr>
                <w:p w:rsidR="00CD44E5" w:rsidRPr="00DC04E5" w:rsidRDefault="00CD44E5">
                  <w:pPr>
                    <w:spacing w:line="240" w:lineRule="auto"/>
                    <w:jc w:val="center"/>
                    <w:rPr>
                      <w:color w:val="000000" w:themeColor="text1"/>
                      <w:sz w:val="21"/>
                      <w:szCs w:val="21"/>
                    </w:rPr>
                  </w:pPr>
                  <w:r w:rsidRPr="00DC04E5">
                    <w:rPr>
                      <w:rFonts w:hint="eastAsia"/>
                      <w:color w:val="000000" w:themeColor="text1"/>
                      <w:sz w:val="21"/>
                      <w:szCs w:val="21"/>
                    </w:rPr>
                    <w:t>无组织排放监测限值</w:t>
                  </w:r>
                </w:p>
              </w:tc>
            </w:tr>
            <w:tr w:rsidR="00CD44E5" w:rsidRPr="00DC04E5" w:rsidTr="00D81C1E">
              <w:trPr>
                <w:trHeight w:val="349"/>
                <w:jc w:val="center"/>
              </w:trPr>
              <w:tc>
                <w:tcPr>
                  <w:tcW w:w="1580" w:type="pct"/>
                  <w:vMerge/>
                  <w:vAlign w:val="center"/>
                </w:tcPr>
                <w:p w:rsidR="00CD44E5" w:rsidRPr="00DC04E5" w:rsidRDefault="00CD44E5">
                  <w:pPr>
                    <w:spacing w:line="240" w:lineRule="auto"/>
                    <w:jc w:val="center"/>
                    <w:rPr>
                      <w:color w:val="000000" w:themeColor="text1"/>
                      <w:sz w:val="21"/>
                      <w:szCs w:val="21"/>
                    </w:rPr>
                  </w:pPr>
                </w:p>
              </w:tc>
              <w:tc>
                <w:tcPr>
                  <w:tcW w:w="1539" w:type="pct"/>
                  <w:vAlign w:val="center"/>
                </w:tcPr>
                <w:p w:rsidR="00CD44E5" w:rsidRPr="00DC04E5" w:rsidRDefault="00CD44E5">
                  <w:pPr>
                    <w:spacing w:line="240" w:lineRule="auto"/>
                    <w:jc w:val="center"/>
                    <w:rPr>
                      <w:color w:val="000000" w:themeColor="text1"/>
                      <w:sz w:val="21"/>
                      <w:szCs w:val="21"/>
                    </w:rPr>
                  </w:pPr>
                  <w:r w:rsidRPr="00DC04E5">
                    <w:rPr>
                      <w:rFonts w:hint="eastAsia"/>
                      <w:color w:val="000000" w:themeColor="text1"/>
                      <w:sz w:val="21"/>
                      <w:szCs w:val="21"/>
                    </w:rPr>
                    <w:t>监控点</w:t>
                  </w:r>
                </w:p>
              </w:tc>
              <w:tc>
                <w:tcPr>
                  <w:tcW w:w="1881" w:type="pct"/>
                  <w:vAlign w:val="center"/>
                </w:tcPr>
                <w:p w:rsidR="00CD44E5" w:rsidRPr="00DC04E5" w:rsidRDefault="00CD44E5">
                  <w:pPr>
                    <w:spacing w:line="240" w:lineRule="auto"/>
                    <w:jc w:val="center"/>
                    <w:rPr>
                      <w:color w:val="000000" w:themeColor="text1"/>
                      <w:sz w:val="21"/>
                      <w:szCs w:val="21"/>
                    </w:rPr>
                  </w:pPr>
                  <w:r w:rsidRPr="00DC04E5">
                    <w:rPr>
                      <w:rFonts w:hint="eastAsia"/>
                      <w:color w:val="000000" w:themeColor="text1"/>
                      <w:sz w:val="21"/>
                      <w:szCs w:val="21"/>
                    </w:rPr>
                    <w:t>浓度限值</w:t>
                  </w:r>
                  <w:r w:rsidRPr="00DC04E5">
                    <w:rPr>
                      <w:rFonts w:hint="eastAsia"/>
                      <w:color w:val="000000" w:themeColor="text1"/>
                      <w:sz w:val="21"/>
                      <w:szCs w:val="21"/>
                    </w:rPr>
                    <w:t>mg/m</w:t>
                  </w:r>
                  <w:r w:rsidRPr="00DC04E5">
                    <w:rPr>
                      <w:rFonts w:hint="eastAsia"/>
                      <w:color w:val="000000" w:themeColor="text1"/>
                      <w:sz w:val="21"/>
                      <w:szCs w:val="21"/>
                      <w:vertAlign w:val="superscript"/>
                    </w:rPr>
                    <w:t>3</w:t>
                  </w:r>
                </w:p>
              </w:tc>
            </w:tr>
            <w:tr w:rsidR="00D81C1E" w:rsidRPr="00DC04E5" w:rsidTr="00D81C1E">
              <w:trPr>
                <w:trHeight w:val="349"/>
                <w:jc w:val="center"/>
              </w:trPr>
              <w:tc>
                <w:tcPr>
                  <w:tcW w:w="1580" w:type="pct"/>
                  <w:vAlign w:val="center"/>
                </w:tcPr>
                <w:p w:rsidR="00D81C1E" w:rsidRPr="00DC04E5" w:rsidRDefault="00CD44E5">
                  <w:pPr>
                    <w:spacing w:line="240" w:lineRule="auto"/>
                    <w:jc w:val="center"/>
                    <w:rPr>
                      <w:color w:val="000000" w:themeColor="text1"/>
                      <w:sz w:val="21"/>
                      <w:szCs w:val="21"/>
                    </w:rPr>
                  </w:pPr>
                  <w:r w:rsidRPr="00DC04E5">
                    <w:rPr>
                      <w:rFonts w:hint="eastAsia"/>
                      <w:color w:val="000000" w:themeColor="text1"/>
                      <w:sz w:val="21"/>
                      <w:szCs w:val="21"/>
                    </w:rPr>
                    <w:t>颗粒物</w:t>
                  </w:r>
                </w:p>
              </w:tc>
              <w:tc>
                <w:tcPr>
                  <w:tcW w:w="1539" w:type="pct"/>
                  <w:vAlign w:val="center"/>
                </w:tcPr>
                <w:p w:rsidR="00D81C1E" w:rsidRPr="00DC04E5" w:rsidRDefault="00CD44E5">
                  <w:pPr>
                    <w:spacing w:line="240" w:lineRule="auto"/>
                    <w:jc w:val="center"/>
                    <w:rPr>
                      <w:color w:val="000000" w:themeColor="text1"/>
                      <w:sz w:val="21"/>
                      <w:szCs w:val="21"/>
                    </w:rPr>
                  </w:pPr>
                  <w:r w:rsidRPr="00DC04E5">
                    <w:rPr>
                      <w:rFonts w:hint="eastAsia"/>
                      <w:color w:val="000000" w:themeColor="text1"/>
                      <w:sz w:val="21"/>
                      <w:szCs w:val="21"/>
                    </w:rPr>
                    <w:t>周界外浓度最高点</w:t>
                  </w:r>
                </w:p>
              </w:tc>
              <w:tc>
                <w:tcPr>
                  <w:tcW w:w="1881" w:type="pct"/>
                  <w:vAlign w:val="center"/>
                </w:tcPr>
                <w:p w:rsidR="00D81C1E" w:rsidRPr="00DC04E5" w:rsidRDefault="00CD44E5">
                  <w:pPr>
                    <w:spacing w:line="240" w:lineRule="auto"/>
                    <w:jc w:val="center"/>
                    <w:rPr>
                      <w:color w:val="000000" w:themeColor="text1"/>
                      <w:sz w:val="21"/>
                      <w:szCs w:val="21"/>
                    </w:rPr>
                  </w:pPr>
                  <w:r w:rsidRPr="00DC04E5">
                    <w:rPr>
                      <w:rFonts w:hint="eastAsia"/>
                      <w:color w:val="000000" w:themeColor="text1"/>
                      <w:sz w:val="21"/>
                      <w:szCs w:val="21"/>
                    </w:rPr>
                    <w:t>1.0</w:t>
                  </w:r>
                </w:p>
              </w:tc>
            </w:tr>
          </w:tbl>
          <w:p w:rsidR="00110ECB" w:rsidRPr="00DC04E5" w:rsidRDefault="003649E9">
            <w:pPr>
              <w:jc w:val="left"/>
              <w:rPr>
                <w:b/>
                <w:color w:val="000000" w:themeColor="text1"/>
                <w:sz w:val="21"/>
                <w:szCs w:val="21"/>
              </w:rPr>
            </w:pPr>
            <w:r w:rsidRPr="00DC04E5">
              <w:rPr>
                <w:rFonts w:hint="eastAsia"/>
                <w:b/>
                <w:color w:val="000000" w:themeColor="text1"/>
                <w:sz w:val="28"/>
              </w:rPr>
              <w:t>3.</w:t>
            </w:r>
            <w:r w:rsidRPr="00DC04E5">
              <w:rPr>
                <w:rFonts w:hint="eastAsia"/>
                <w:b/>
                <w:color w:val="000000" w:themeColor="text1"/>
                <w:sz w:val="28"/>
              </w:rPr>
              <w:t>噪声</w:t>
            </w:r>
          </w:p>
          <w:p w:rsidR="00110ECB" w:rsidRPr="00DC04E5" w:rsidRDefault="003649E9">
            <w:pPr>
              <w:pStyle w:val="af6"/>
              <w:ind w:firstLine="480"/>
              <w:rPr>
                <w:color w:val="000000" w:themeColor="text1"/>
              </w:rPr>
            </w:pPr>
            <w:r w:rsidRPr="00DC04E5">
              <w:rPr>
                <w:rFonts w:hint="eastAsia"/>
                <w:color w:val="000000" w:themeColor="text1"/>
              </w:rPr>
              <w:t>本项目噪声排放来源主要来自运营期设备运行噪声。厂界</w:t>
            </w:r>
            <w:r w:rsidR="00BE6CBD" w:rsidRPr="00DC04E5">
              <w:rPr>
                <w:rFonts w:hint="eastAsia"/>
                <w:color w:val="000000" w:themeColor="text1"/>
              </w:rPr>
              <w:t>南侧、东侧、西侧</w:t>
            </w:r>
            <w:r w:rsidRPr="00DC04E5">
              <w:rPr>
                <w:rFonts w:hint="eastAsia"/>
                <w:color w:val="000000" w:themeColor="text1"/>
              </w:rPr>
              <w:t>噪</w:t>
            </w:r>
            <w:r w:rsidRPr="00DC04E5">
              <w:rPr>
                <w:rFonts w:hint="eastAsia"/>
                <w:color w:val="000000" w:themeColor="text1"/>
              </w:rPr>
              <w:lastRenderedPageBreak/>
              <w:t>声值执行《工业企业厂界环境噪声排放标准》（</w:t>
            </w:r>
            <w:r w:rsidRPr="00DC04E5">
              <w:rPr>
                <w:rFonts w:hint="eastAsia"/>
                <w:color w:val="000000" w:themeColor="text1"/>
              </w:rPr>
              <w:t>GB12348-2008</w:t>
            </w:r>
            <w:r w:rsidRPr="00DC04E5">
              <w:rPr>
                <w:rFonts w:hint="eastAsia"/>
                <w:color w:val="000000" w:themeColor="text1"/>
              </w:rPr>
              <w:t>）中</w:t>
            </w:r>
            <w:r w:rsidRPr="00DC04E5">
              <w:rPr>
                <w:rFonts w:hint="eastAsia"/>
                <w:color w:val="000000" w:themeColor="text1"/>
              </w:rPr>
              <w:t>1</w:t>
            </w:r>
            <w:r w:rsidRPr="00DC04E5">
              <w:rPr>
                <w:rFonts w:hint="eastAsia"/>
                <w:color w:val="000000" w:themeColor="text1"/>
              </w:rPr>
              <w:t>类标准值</w:t>
            </w:r>
            <w:r w:rsidR="00BE6CBD" w:rsidRPr="00DC04E5">
              <w:rPr>
                <w:rFonts w:hint="eastAsia"/>
                <w:color w:val="000000" w:themeColor="text1"/>
              </w:rPr>
              <w:t>；厂界北侧噪声值执行《工业企业厂界环境噪声排放标准》（</w:t>
            </w:r>
            <w:r w:rsidR="00BE6CBD" w:rsidRPr="00DC04E5">
              <w:rPr>
                <w:rFonts w:hint="eastAsia"/>
                <w:color w:val="000000" w:themeColor="text1"/>
              </w:rPr>
              <w:t>GB12348-2008</w:t>
            </w:r>
            <w:r w:rsidR="00BE6CBD" w:rsidRPr="00DC04E5">
              <w:rPr>
                <w:rFonts w:hint="eastAsia"/>
                <w:color w:val="000000" w:themeColor="text1"/>
              </w:rPr>
              <w:t>）中</w:t>
            </w:r>
            <w:r w:rsidR="00BE6CBD" w:rsidRPr="00DC04E5">
              <w:rPr>
                <w:rFonts w:hint="eastAsia"/>
                <w:color w:val="000000" w:themeColor="text1"/>
              </w:rPr>
              <w:t>4a</w:t>
            </w:r>
            <w:r w:rsidR="00BE6CBD" w:rsidRPr="00DC04E5">
              <w:rPr>
                <w:rFonts w:hint="eastAsia"/>
                <w:color w:val="000000" w:themeColor="text1"/>
              </w:rPr>
              <w:t>类标准值</w:t>
            </w:r>
            <w:r w:rsidRPr="00DC04E5">
              <w:rPr>
                <w:rFonts w:hint="eastAsia"/>
                <w:color w:val="000000" w:themeColor="text1"/>
              </w:rPr>
              <w:t>，详见下表。</w:t>
            </w:r>
          </w:p>
          <w:p w:rsidR="00110ECB" w:rsidRPr="00DC04E5" w:rsidRDefault="003649E9">
            <w:pPr>
              <w:pStyle w:val="af6"/>
              <w:spacing w:line="240" w:lineRule="auto"/>
              <w:ind w:firstLineChars="0" w:firstLine="0"/>
              <w:jc w:val="center"/>
              <w:rPr>
                <w:b/>
                <w:color w:val="000000" w:themeColor="text1"/>
                <w:sz w:val="21"/>
                <w:szCs w:val="21"/>
                <w:u w:val="single"/>
              </w:rPr>
            </w:pPr>
            <w:r w:rsidRPr="00DC04E5">
              <w:rPr>
                <w:rFonts w:hint="eastAsia"/>
                <w:b/>
                <w:color w:val="000000" w:themeColor="text1"/>
                <w:sz w:val="21"/>
                <w:szCs w:val="21"/>
                <w:u w:val="single"/>
              </w:rPr>
              <w:t>表</w:t>
            </w:r>
            <w:r w:rsidR="00AD6249">
              <w:rPr>
                <w:rFonts w:hint="eastAsia"/>
                <w:b/>
                <w:color w:val="000000" w:themeColor="text1"/>
                <w:sz w:val="21"/>
                <w:szCs w:val="21"/>
                <w:u w:val="single"/>
              </w:rPr>
              <w:t>20</w:t>
            </w:r>
            <w:r w:rsidRPr="00DC04E5">
              <w:rPr>
                <w:rFonts w:hint="eastAsia"/>
                <w:b/>
                <w:color w:val="000000" w:themeColor="text1"/>
                <w:sz w:val="21"/>
                <w:szCs w:val="21"/>
                <w:u w:val="single"/>
              </w:rPr>
              <w:t>工业企业厂界环境噪声排放标准单位：</w:t>
            </w:r>
            <w:r w:rsidRPr="00DC04E5">
              <w:rPr>
                <w:rFonts w:hint="eastAsia"/>
                <w:b/>
                <w:color w:val="000000" w:themeColor="text1"/>
                <w:sz w:val="21"/>
                <w:szCs w:val="21"/>
                <w:u w:val="single"/>
              </w:rPr>
              <w:t>dB</w:t>
            </w:r>
            <w:r w:rsidRPr="00DC04E5">
              <w:rPr>
                <w:rFonts w:hint="eastAsia"/>
                <w:b/>
                <w:color w:val="000000" w:themeColor="text1"/>
                <w:sz w:val="21"/>
                <w:szCs w:val="21"/>
                <w:u w:val="single"/>
              </w:rPr>
              <w:t>（</w:t>
            </w:r>
            <w:r w:rsidRPr="00DC04E5">
              <w:rPr>
                <w:rFonts w:hint="eastAsia"/>
                <w:b/>
                <w:color w:val="000000" w:themeColor="text1"/>
                <w:sz w:val="21"/>
                <w:szCs w:val="21"/>
                <w:u w:val="single"/>
              </w:rPr>
              <w:t>A</w:t>
            </w:r>
            <w:r w:rsidRPr="00DC04E5">
              <w:rPr>
                <w:rFonts w:hint="eastAsia"/>
                <w:b/>
                <w:color w:val="000000" w:themeColor="text1"/>
                <w:sz w:val="21"/>
                <w:szCs w:val="21"/>
                <w:u w:val="single"/>
              </w:rPr>
              <w:t>）</w:t>
            </w:r>
          </w:p>
          <w:tbl>
            <w:tblPr>
              <w:tblStyle w:val="af1"/>
              <w:tblpPr w:leftFromText="180" w:rightFromText="180" w:vertAnchor="text" w:horzAnchor="margin" w:tblpY="69"/>
              <w:tblOverlap w:val="never"/>
              <w:tblW w:w="8539" w:type="dxa"/>
              <w:tblBorders>
                <w:top w:val="single" w:sz="12" w:space="0" w:color="auto"/>
                <w:left w:val="none" w:sz="0" w:space="0" w:color="auto"/>
                <w:bottom w:val="single" w:sz="12" w:space="0" w:color="auto"/>
                <w:right w:val="none" w:sz="0" w:space="0" w:color="auto"/>
              </w:tblBorders>
              <w:tblLook w:val="04A0"/>
            </w:tblPr>
            <w:tblGrid>
              <w:gridCol w:w="3046"/>
              <w:gridCol w:w="3047"/>
              <w:gridCol w:w="2446"/>
            </w:tblGrid>
            <w:tr w:rsidR="00110ECB" w:rsidRPr="00DC04E5" w:rsidTr="00110C9E">
              <w:tc>
                <w:tcPr>
                  <w:tcW w:w="3046" w:type="dxa"/>
                  <w:vMerge w:val="restart"/>
                  <w:vAlign w:val="center"/>
                </w:tcPr>
                <w:p w:rsidR="00110ECB" w:rsidRPr="00DC04E5" w:rsidRDefault="003649E9">
                  <w:pPr>
                    <w:pStyle w:val="af6"/>
                    <w:spacing w:line="240" w:lineRule="auto"/>
                    <w:ind w:firstLineChars="0" w:firstLine="0"/>
                    <w:jc w:val="center"/>
                    <w:rPr>
                      <w:color w:val="000000" w:themeColor="text1"/>
                      <w:sz w:val="21"/>
                      <w:szCs w:val="21"/>
                    </w:rPr>
                  </w:pPr>
                  <w:r w:rsidRPr="00DC04E5">
                    <w:rPr>
                      <w:rFonts w:hint="eastAsia"/>
                      <w:color w:val="000000" w:themeColor="text1"/>
                      <w:sz w:val="21"/>
                      <w:szCs w:val="21"/>
                    </w:rPr>
                    <w:t>类别</w:t>
                  </w:r>
                </w:p>
              </w:tc>
              <w:tc>
                <w:tcPr>
                  <w:tcW w:w="5493" w:type="dxa"/>
                  <w:gridSpan w:val="2"/>
                  <w:vAlign w:val="center"/>
                </w:tcPr>
                <w:p w:rsidR="00110ECB" w:rsidRPr="00DC04E5" w:rsidRDefault="003649E9">
                  <w:pPr>
                    <w:pStyle w:val="af6"/>
                    <w:spacing w:line="240" w:lineRule="auto"/>
                    <w:ind w:firstLineChars="0" w:firstLine="0"/>
                    <w:jc w:val="center"/>
                    <w:rPr>
                      <w:color w:val="000000" w:themeColor="text1"/>
                      <w:sz w:val="21"/>
                      <w:szCs w:val="21"/>
                    </w:rPr>
                  </w:pPr>
                  <w:r w:rsidRPr="00DC04E5">
                    <w:rPr>
                      <w:color w:val="000000" w:themeColor="text1"/>
                      <w:sz w:val="21"/>
                      <w:szCs w:val="21"/>
                    </w:rPr>
                    <w:t>环境噪声标准值</w:t>
                  </w:r>
                </w:p>
              </w:tc>
            </w:tr>
            <w:tr w:rsidR="00110ECB" w:rsidRPr="00DC04E5" w:rsidTr="00110C9E">
              <w:tc>
                <w:tcPr>
                  <w:tcW w:w="3046" w:type="dxa"/>
                  <w:vMerge/>
                  <w:vAlign w:val="center"/>
                </w:tcPr>
                <w:p w:rsidR="00110ECB" w:rsidRPr="00DC04E5" w:rsidRDefault="00110ECB">
                  <w:pPr>
                    <w:pStyle w:val="af6"/>
                    <w:spacing w:line="240" w:lineRule="auto"/>
                    <w:ind w:firstLineChars="0" w:firstLine="0"/>
                    <w:jc w:val="center"/>
                    <w:rPr>
                      <w:color w:val="000000" w:themeColor="text1"/>
                      <w:sz w:val="21"/>
                      <w:szCs w:val="21"/>
                    </w:rPr>
                  </w:pPr>
                </w:p>
              </w:tc>
              <w:tc>
                <w:tcPr>
                  <w:tcW w:w="3047" w:type="dxa"/>
                  <w:vAlign w:val="center"/>
                </w:tcPr>
                <w:p w:rsidR="00110ECB" w:rsidRPr="00DC04E5" w:rsidRDefault="003649E9">
                  <w:pPr>
                    <w:pStyle w:val="af6"/>
                    <w:spacing w:line="240" w:lineRule="auto"/>
                    <w:ind w:firstLineChars="0" w:firstLine="0"/>
                    <w:jc w:val="center"/>
                    <w:rPr>
                      <w:color w:val="000000" w:themeColor="text1"/>
                      <w:sz w:val="21"/>
                      <w:szCs w:val="21"/>
                    </w:rPr>
                  </w:pPr>
                  <w:r w:rsidRPr="00DC04E5">
                    <w:rPr>
                      <w:color w:val="000000" w:themeColor="text1"/>
                      <w:sz w:val="21"/>
                      <w:szCs w:val="21"/>
                    </w:rPr>
                    <w:t>昼间</w:t>
                  </w:r>
                </w:p>
              </w:tc>
              <w:tc>
                <w:tcPr>
                  <w:tcW w:w="2446" w:type="dxa"/>
                  <w:vAlign w:val="center"/>
                </w:tcPr>
                <w:p w:rsidR="00110ECB" w:rsidRPr="00DC04E5" w:rsidRDefault="003649E9">
                  <w:pPr>
                    <w:pStyle w:val="af6"/>
                    <w:spacing w:line="240" w:lineRule="auto"/>
                    <w:ind w:firstLineChars="0" w:firstLine="0"/>
                    <w:jc w:val="center"/>
                    <w:rPr>
                      <w:color w:val="000000" w:themeColor="text1"/>
                      <w:sz w:val="21"/>
                      <w:szCs w:val="21"/>
                    </w:rPr>
                  </w:pPr>
                  <w:r w:rsidRPr="00DC04E5">
                    <w:rPr>
                      <w:color w:val="000000" w:themeColor="text1"/>
                      <w:sz w:val="21"/>
                      <w:szCs w:val="21"/>
                    </w:rPr>
                    <w:t>夜间</w:t>
                  </w:r>
                </w:p>
              </w:tc>
            </w:tr>
            <w:tr w:rsidR="00110ECB" w:rsidRPr="00DC04E5" w:rsidTr="00110C9E">
              <w:tc>
                <w:tcPr>
                  <w:tcW w:w="3046" w:type="dxa"/>
                  <w:vAlign w:val="center"/>
                </w:tcPr>
                <w:p w:rsidR="00110ECB" w:rsidRPr="00DC04E5" w:rsidRDefault="003649E9">
                  <w:pPr>
                    <w:pStyle w:val="af6"/>
                    <w:spacing w:line="240" w:lineRule="auto"/>
                    <w:ind w:firstLineChars="0" w:firstLine="0"/>
                    <w:jc w:val="center"/>
                    <w:rPr>
                      <w:bCs/>
                      <w:color w:val="000000" w:themeColor="text1"/>
                      <w:sz w:val="21"/>
                      <w:szCs w:val="21"/>
                    </w:rPr>
                  </w:pPr>
                  <w:r w:rsidRPr="00DC04E5">
                    <w:rPr>
                      <w:rFonts w:hint="eastAsia"/>
                      <w:bCs/>
                      <w:color w:val="000000" w:themeColor="text1"/>
                      <w:sz w:val="21"/>
                      <w:szCs w:val="21"/>
                    </w:rPr>
                    <w:t>1</w:t>
                  </w:r>
                  <w:r w:rsidRPr="00DC04E5">
                    <w:rPr>
                      <w:rFonts w:hint="eastAsia"/>
                      <w:bCs/>
                      <w:color w:val="000000" w:themeColor="text1"/>
                      <w:sz w:val="21"/>
                      <w:szCs w:val="21"/>
                    </w:rPr>
                    <w:t>类</w:t>
                  </w:r>
                </w:p>
              </w:tc>
              <w:tc>
                <w:tcPr>
                  <w:tcW w:w="3047" w:type="dxa"/>
                  <w:vAlign w:val="center"/>
                </w:tcPr>
                <w:p w:rsidR="00110ECB" w:rsidRPr="00DC04E5" w:rsidRDefault="003649E9">
                  <w:pPr>
                    <w:pStyle w:val="af6"/>
                    <w:spacing w:line="240" w:lineRule="auto"/>
                    <w:ind w:firstLineChars="0" w:firstLine="0"/>
                    <w:jc w:val="center"/>
                    <w:rPr>
                      <w:bCs/>
                      <w:color w:val="000000" w:themeColor="text1"/>
                      <w:sz w:val="21"/>
                      <w:szCs w:val="21"/>
                    </w:rPr>
                  </w:pPr>
                  <w:r w:rsidRPr="00DC04E5">
                    <w:rPr>
                      <w:rFonts w:hint="eastAsia"/>
                      <w:bCs/>
                      <w:color w:val="000000" w:themeColor="text1"/>
                      <w:sz w:val="21"/>
                      <w:szCs w:val="21"/>
                    </w:rPr>
                    <w:t>55</w:t>
                  </w:r>
                </w:p>
              </w:tc>
              <w:tc>
                <w:tcPr>
                  <w:tcW w:w="2446" w:type="dxa"/>
                  <w:vAlign w:val="center"/>
                </w:tcPr>
                <w:p w:rsidR="00110ECB" w:rsidRPr="00DC04E5" w:rsidRDefault="003649E9">
                  <w:pPr>
                    <w:pStyle w:val="af6"/>
                    <w:spacing w:line="240" w:lineRule="auto"/>
                    <w:ind w:firstLineChars="0" w:firstLine="0"/>
                    <w:jc w:val="center"/>
                    <w:rPr>
                      <w:bCs/>
                      <w:color w:val="000000" w:themeColor="text1"/>
                      <w:sz w:val="21"/>
                      <w:szCs w:val="21"/>
                    </w:rPr>
                  </w:pPr>
                  <w:r w:rsidRPr="00DC04E5">
                    <w:rPr>
                      <w:rFonts w:hint="eastAsia"/>
                      <w:bCs/>
                      <w:color w:val="000000" w:themeColor="text1"/>
                      <w:sz w:val="21"/>
                      <w:szCs w:val="21"/>
                    </w:rPr>
                    <w:t>45</w:t>
                  </w:r>
                </w:p>
              </w:tc>
            </w:tr>
            <w:tr w:rsidR="00BE6CBD" w:rsidRPr="00DC04E5" w:rsidTr="00110C9E">
              <w:tc>
                <w:tcPr>
                  <w:tcW w:w="3046" w:type="dxa"/>
                  <w:vAlign w:val="center"/>
                </w:tcPr>
                <w:p w:rsidR="00BE6CBD" w:rsidRPr="00DC04E5" w:rsidRDefault="00BE6CBD">
                  <w:pPr>
                    <w:pStyle w:val="af6"/>
                    <w:spacing w:line="240" w:lineRule="auto"/>
                    <w:ind w:firstLineChars="0" w:firstLine="0"/>
                    <w:jc w:val="center"/>
                    <w:rPr>
                      <w:bCs/>
                      <w:color w:val="000000" w:themeColor="text1"/>
                      <w:sz w:val="21"/>
                      <w:szCs w:val="21"/>
                    </w:rPr>
                  </w:pPr>
                  <w:r w:rsidRPr="00DC04E5">
                    <w:rPr>
                      <w:rFonts w:hint="eastAsia"/>
                      <w:bCs/>
                      <w:color w:val="000000" w:themeColor="text1"/>
                      <w:sz w:val="21"/>
                      <w:szCs w:val="21"/>
                    </w:rPr>
                    <w:t>4a</w:t>
                  </w:r>
                  <w:r w:rsidRPr="00DC04E5">
                    <w:rPr>
                      <w:rFonts w:hint="eastAsia"/>
                      <w:bCs/>
                      <w:color w:val="000000" w:themeColor="text1"/>
                      <w:sz w:val="21"/>
                      <w:szCs w:val="21"/>
                    </w:rPr>
                    <w:t>类</w:t>
                  </w:r>
                </w:p>
              </w:tc>
              <w:tc>
                <w:tcPr>
                  <w:tcW w:w="3047" w:type="dxa"/>
                  <w:vAlign w:val="center"/>
                </w:tcPr>
                <w:p w:rsidR="00BE6CBD" w:rsidRPr="00DC04E5" w:rsidRDefault="00BE6CBD">
                  <w:pPr>
                    <w:pStyle w:val="af6"/>
                    <w:spacing w:line="240" w:lineRule="auto"/>
                    <w:ind w:firstLineChars="0" w:firstLine="0"/>
                    <w:jc w:val="center"/>
                    <w:rPr>
                      <w:bCs/>
                      <w:color w:val="000000" w:themeColor="text1"/>
                      <w:sz w:val="21"/>
                      <w:szCs w:val="21"/>
                    </w:rPr>
                  </w:pPr>
                  <w:r w:rsidRPr="00DC04E5">
                    <w:rPr>
                      <w:rFonts w:hint="eastAsia"/>
                      <w:bCs/>
                      <w:color w:val="000000" w:themeColor="text1"/>
                      <w:sz w:val="21"/>
                      <w:szCs w:val="21"/>
                    </w:rPr>
                    <w:t>70</w:t>
                  </w:r>
                </w:p>
              </w:tc>
              <w:tc>
                <w:tcPr>
                  <w:tcW w:w="2446" w:type="dxa"/>
                  <w:vAlign w:val="center"/>
                </w:tcPr>
                <w:p w:rsidR="00BE6CBD" w:rsidRPr="00DC04E5" w:rsidRDefault="00BE6CBD">
                  <w:pPr>
                    <w:pStyle w:val="af6"/>
                    <w:spacing w:line="240" w:lineRule="auto"/>
                    <w:ind w:firstLineChars="0" w:firstLine="0"/>
                    <w:jc w:val="center"/>
                    <w:rPr>
                      <w:bCs/>
                      <w:color w:val="000000" w:themeColor="text1"/>
                      <w:sz w:val="21"/>
                      <w:szCs w:val="21"/>
                    </w:rPr>
                  </w:pPr>
                  <w:r w:rsidRPr="00DC04E5">
                    <w:rPr>
                      <w:rFonts w:hint="eastAsia"/>
                      <w:bCs/>
                      <w:color w:val="000000" w:themeColor="text1"/>
                      <w:sz w:val="21"/>
                      <w:szCs w:val="21"/>
                    </w:rPr>
                    <w:t>55</w:t>
                  </w:r>
                </w:p>
              </w:tc>
            </w:tr>
          </w:tbl>
          <w:p w:rsidR="00A07E58" w:rsidRPr="00DC04E5" w:rsidRDefault="00A07E58" w:rsidP="00A07E58">
            <w:pPr>
              <w:jc w:val="left"/>
              <w:rPr>
                <w:b/>
                <w:color w:val="000000" w:themeColor="text1"/>
                <w:sz w:val="21"/>
                <w:szCs w:val="21"/>
              </w:rPr>
            </w:pPr>
            <w:r w:rsidRPr="00DC04E5">
              <w:rPr>
                <w:rFonts w:hint="eastAsia"/>
                <w:b/>
                <w:color w:val="000000" w:themeColor="text1"/>
                <w:sz w:val="28"/>
              </w:rPr>
              <w:t>4.</w:t>
            </w:r>
            <w:r w:rsidRPr="00DC04E5">
              <w:rPr>
                <w:rFonts w:hint="eastAsia"/>
                <w:b/>
                <w:color w:val="000000" w:themeColor="text1"/>
                <w:sz w:val="28"/>
              </w:rPr>
              <w:t>固体废物</w:t>
            </w:r>
          </w:p>
          <w:p w:rsidR="00110ECB" w:rsidRPr="00DC04E5" w:rsidRDefault="00A07E58" w:rsidP="00A07E58">
            <w:pPr>
              <w:pStyle w:val="24"/>
              <w:ind w:firstLine="480"/>
              <w:rPr>
                <w:color w:val="000000" w:themeColor="text1"/>
              </w:rPr>
            </w:pPr>
            <w:r w:rsidRPr="00DC04E5">
              <w:rPr>
                <w:rFonts w:hint="eastAsia"/>
                <w:color w:val="000000" w:themeColor="text1"/>
              </w:rPr>
              <w:t>一般固体废物处置执行《一般固体废物贮存、处置场污染控制标准》（</w:t>
            </w:r>
            <w:r w:rsidRPr="00DC04E5">
              <w:rPr>
                <w:rFonts w:hint="eastAsia"/>
                <w:color w:val="000000" w:themeColor="text1"/>
              </w:rPr>
              <w:t>GB18599-2001</w:t>
            </w:r>
            <w:r w:rsidRPr="00DC04E5">
              <w:rPr>
                <w:rFonts w:hint="eastAsia"/>
                <w:color w:val="000000" w:themeColor="text1"/>
              </w:rPr>
              <w:t>）及</w:t>
            </w:r>
            <w:r w:rsidRPr="00DC04E5">
              <w:rPr>
                <w:rFonts w:hint="eastAsia"/>
                <w:color w:val="000000" w:themeColor="text1"/>
              </w:rPr>
              <w:t xml:space="preserve"> 2013 </w:t>
            </w:r>
            <w:r w:rsidRPr="00DC04E5">
              <w:rPr>
                <w:rFonts w:hint="eastAsia"/>
                <w:color w:val="000000" w:themeColor="text1"/>
              </w:rPr>
              <w:t>年修改单中的有关规定；危险废物执行《危险废物贮存污染控制标准》（</w:t>
            </w:r>
            <w:r w:rsidRPr="00DC04E5">
              <w:rPr>
                <w:rFonts w:hint="eastAsia"/>
                <w:color w:val="000000" w:themeColor="text1"/>
              </w:rPr>
              <w:t>GB18597-2001</w:t>
            </w:r>
            <w:r w:rsidRPr="00DC04E5">
              <w:rPr>
                <w:rFonts w:hint="eastAsia"/>
                <w:color w:val="000000" w:themeColor="text1"/>
              </w:rPr>
              <w:t>）及</w:t>
            </w:r>
            <w:r w:rsidRPr="00DC04E5">
              <w:rPr>
                <w:rFonts w:hint="eastAsia"/>
                <w:color w:val="000000" w:themeColor="text1"/>
              </w:rPr>
              <w:t xml:space="preserve"> 2013 </w:t>
            </w:r>
            <w:r w:rsidRPr="00DC04E5">
              <w:rPr>
                <w:rFonts w:hint="eastAsia"/>
                <w:color w:val="000000" w:themeColor="text1"/>
              </w:rPr>
              <w:t>年修改单中的有关规定。</w:t>
            </w:r>
          </w:p>
        </w:tc>
      </w:tr>
      <w:tr w:rsidR="00230FD6" w:rsidRPr="00DC04E5" w:rsidTr="00110C9E">
        <w:trPr>
          <w:trHeight w:val="13891"/>
        </w:trPr>
        <w:tc>
          <w:tcPr>
            <w:tcW w:w="533" w:type="dxa"/>
            <w:tcBorders>
              <w:top w:val="single" w:sz="4" w:space="0" w:color="auto"/>
              <w:left w:val="single" w:sz="4" w:space="0" w:color="auto"/>
              <w:bottom w:val="single" w:sz="4" w:space="0" w:color="auto"/>
              <w:right w:val="single" w:sz="4" w:space="0" w:color="auto"/>
            </w:tcBorders>
            <w:vAlign w:val="center"/>
          </w:tcPr>
          <w:p w:rsidR="00230FD6" w:rsidRPr="00DC04E5" w:rsidRDefault="00230FD6" w:rsidP="00230FD6">
            <w:pPr>
              <w:jc w:val="center"/>
              <w:rPr>
                <w:color w:val="000000" w:themeColor="text1"/>
              </w:rPr>
            </w:pPr>
            <w:r w:rsidRPr="00DC04E5">
              <w:rPr>
                <w:rFonts w:hint="eastAsia"/>
                <w:color w:val="000000" w:themeColor="text1"/>
              </w:rPr>
              <w:lastRenderedPageBreak/>
              <w:t>总</w:t>
            </w:r>
          </w:p>
          <w:p w:rsidR="00230FD6" w:rsidRPr="00DC04E5" w:rsidRDefault="00230FD6" w:rsidP="00230FD6">
            <w:pPr>
              <w:jc w:val="center"/>
              <w:rPr>
                <w:color w:val="000000" w:themeColor="text1"/>
              </w:rPr>
            </w:pPr>
            <w:r w:rsidRPr="00DC04E5">
              <w:rPr>
                <w:rFonts w:hint="eastAsia"/>
                <w:color w:val="000000" w:themeColor="text1"/>
              </w:rPr>
              <w:t>量</w:t>
            </w:r>
          </w:p>
          <w:p w:rsidR="00230FD6" w:rsidRPr="00DC04E5" w:rsidRDefault="00230FD6" w:rsidP="00230FD6">
            <w:pPr>
              <w:jc w:val="center"/>
              <w:rPr>
                <w:color w:val="000000" w:themeColor="text1"/>
              </w:rPr>
            </w:pPr>
            <w:r w:rsidRPr="00DC04E5">
              <w:rPr>
                <w:rFonts w:hint="eastAsia"/>
                <w:color w:val="000000" w:themeColor="text1"/>
              </w:rPr>
              <w:t>控</w:t>
            </w:r>
          </w:p>
          <w:p w:rsidR="00230FD6" w:rsidRPr="00DC04E5" w:rsidRDefault="00230FD6" w:rsidP="00230FD6">
            <w:pPr>
              <w:jc w:val="center"/>
              <w:rPr>
                <w:color w:val="000000" w:themeColor="text1"/>
              </w:rPr>
            </w:pPr>
            <w:r w:rsidRPr="00DC04E5">
              <w:rPr>
                <w:rFonts w:hint="eastAsia"/>
                <w:color w:val="000000" w:themeColor="text1"/>
              </w:rPr>
              <w:t>制</w:t>
            </w:r>
          </w:p>
          <w:p w:rsidR="00230FD6" w:rsidRPr="00DC04E5" w:rsidRDefault="00230FD6" w:rsidP="00230FD6">
            <w:pPr>
              <w:jc w:val="center"/>
              <w:rPr>
                <w:color w:val="000000" w:themeColor="text1"/>
              </w:rPr>
            </w:pPr>
            <w:r w:rsidRPr="00DC04E5">
              <w:rPr>
                <w:rFonts w:hint="eastAsia"/>
                <w:color w:val="000000" w:themeColor="text1"/>
              </w:rPr>
              <w:t>指</w:t>
            </w:r>
          </w:p>
          <w:p w:rsidR="00230FD6" w:rsidRPr="00DC04E5" w:rsidRDefault="00230FD6" w:rsidP="00230FD6">
            <w:pPr>
              <w:jc w:val="center"/>
              <w:rPr>
                <w:color w:val="000000" w:themeColor="text1"/>
              </w:rPr>
            </w:pPr>
            <w:r w:rsidRPr="00DC04E5">
              <w:rPr>
                <w:rFonts w:hint="eastAsia"/>
                <w:color w:val="000000" w:themeColor="text1"/>
              </w:rPr>
              <w:t>标</w:t>
            </w:r>
          </w:p>
        </w:tc>
        <w:tc>
          <w:tcPr>
            <w:tcW w:w="8755" w:type="dxa"/>
            <w:tcBorders>
              <w:top w:val="single" w:sz="4" w:space="0" w:color="auto"/>
              <w:left w:val="single" w:sz="4" w:space="0" w:color="auto"/>
              <w:bottom w:val="single" w:sz="4" w:space="0" w:color="auto"/>
              <w:right w:val="single" w:sz="4" w:space="0" w:color="auto"/>
            </w:tcBorders>
          </w:tcPr>
          <w:p w:rsidR="00230FD6" w:rsidRPr="00DC04E5" w:rsidRDefault="00F36B3B" w:rsidP="00F36B3B">
            <w:pPr>
              <w:pStyle w:val="24"/>
              <w:ind w:firstLine="480"/>
              <w:rPr>
                <w:color w:val="000000" w:themeColor="text1"/>
              </w:rPr>
            </w:pPr>
            <w:r w:rsidRPr="00DC04E5">
              <w:rPr>
                <w:rFonts w:hint="eastAsia"/>
                <w:color w:val="000000" w:themeColor="text1"/>
              </w:rPr>
              <w:t>遵照国家生态环境部有关总量控制的最新精神，将污染物中的氨氮以及大气污染物中的氮氧化物也纳入总量控制指标体系，对</w:t>
            </w:r>
            <w:r w:rsidRPr="00DC04E5">
              <w:rPr>
                <w:rFonts w:hint="eastAsia"/>
                <w:color w:val="000000" w:themeColor="text1"/>
              </w:rPr>
              <w:t xml:space="preserve"> COD</w:t>
            </w:r>
            <w:r w:rsidRPr="00DC04E5">
              <w:rPr>
                <w:rFonts w:hint="eastAsia"/>
                <w:color w:val="000000" w:themeColor="text1"/>
              </w:rPr>
              <w:t>、氨氮、颗粒物、</w:t>
            </w:r>
            <w:r w:rsidRPr="00DC04E5">
              <w:rPr>
                <w:rFonts w:hint="eastAsia"/>
                <w:color w:val="000000" w:themeColor="text1"/>
              </w:rPr>
              <w:t>SO</w:t>
            </w:r>
            <w:r w:rsidRPr="00DC04E5">
              <w:rPr>
                <w:rFonts w:hint="eastAsia"/>
                <w:color w:val="000000" w:themeColor="text1"/>
                <w:vertAlign w:val="subscript"/>
              </w:rPr>
              <w:t>2</w:t>
            </w:r>
            <w:r w:rsidRPr="00DC04E5">
              <w:rPr>
                <w:rFonts w:hint="eastAsia"/>
                <w:color w:val="000000" w:themeColor="text1"/>
              </w:rPr>
              <w:t>和氮氧化物等污染物实施总量控制。</w:t>
            </w:r>
          </w:p>
          <w:p w:rsidR="00230FD6" w:rsidRPr="00DC04E5" w:rsidRDefault="00230FD6" w:rsidP="00230FD6">
            <w:pPr>
              <w:pStyle w:val="24"/>
              <w:ind w:firstLine="480"/>
              <w:rPr>
                <w:color w:val="000000" w:themeColor="text1"/>
              </w:rPr>
            </w:pPr>
            <w:r w:rsidRPr="00DC04E5">
              <w:rPr>
                <w:rFonts w:hint="eastAsia"/>
                <w:color w:val="000000" w:themeColor="text1"/>
              </w:rPr>
              <w:t>（</w:t>
            </w:r>
            <w:r w:rsidRPr="00DC04E5">
              <w:rPr>
                <w:rFonts w:hint="eastAsia"/>
                <w:color w:val="000000" w:themeColor="text1"/>
              </w:rPr>
              <w:t>1</w:t>
            </w:r>
            <w:r w:rsidRPr="00DC04E5">
              <w:rPr>
                <w:rFonts w:hint="eastAsia"/>
                <w:color w:val="000000" w:themeColor="text1"/>
              </w:rPr>
              <w:t>）废水：项目产生</w:t>
            </w:r>
            <w:r w:rsidR="00640A31" w:rsidRPr="00DC04E5">
              <w:rPr>
                <w:rFonts w:hint="eastAsia"/>
                <w:color w:val="000000" w:themeColor="text1"/>
              </w:rPr>
              <w:t>的生活污水</w:t>
            </w:r>
            <w:r w:rsidRPr="00DC04E5">
              <w:rPr>
                <w:rFonts w:hint="eastAsia"/>
                <w:color w:val="000000" w:themeColor="text1"/>
              </w:rPr>
              <w:t>排入污水管网，由</w:t>
            </w:r>
            <w:r w:rsidR="00640A31" w:rsidRPr="00DC04E5">
              <w:rPr>
                <w:rFonts w:hint="eastAsia"/>
                <w:color w:val="000000" w:themeColor="text1"/>
              </w:rPr>
              <w:t>白山市</w:t>
            </w:r>
            <w:r w:rsidRPr="00DC04E5">
              <w:rPr>
                <w:rFonts w:hint="eastAsia"/>
                <w:color w:val="000000" w:themeColor="text1"/>
              </w:rPr>
              <w:t>污水处理厂进行处理，污染物总量由污水处理厂统一控制，不设总量控制指标；</w:t>
            </w:r>
          </w:p>
          <w:p w:rsidR="00230FD6" w:rsidRPr="00DC04E5" w:rsidRDefault="00230FD6" w:rsidP="00640A31">
            <w:pPr>
              <w:pStyle w:val="24"/>
              <w:ind w:firstLine="480"/>
              <w:rPr>
                <w:color w:val="000000" w:themeColor="text1"/>
              </w:rPr>
            </w:pPr>
            <w:r w:rsidRPr="00DC04E5">
              <w:rPr>
                <w:rFonts w:hint="eastAsia"/>
                <w:color w:val="000000" w:themeColor="text1"/>
              </w:rPr>
              <w:t>（</w:t>
            </w:r>
            <w:r w:rsidRPr="00DC04E5">
              <w:rPr>
                <w:rFonts w:hint="eastAsia"/>
                <w:color w:val="000000" w:themeColor="text1"/>
              </w:rPr>
              <w:t>2</w:t>
            </w:r>
            <w:r w:rsidRPr="00DC04E5">
              <w:rPr>
                <w:rFonts w:hint="eastAsia"/>
                <w:color w:val="000000" w:themeColor="text1"/>
              </w:rPr>
              <w:t>）废气：</w:t>
            </w:r>
            <w:r w:rsidR="00F36B3B" w:rsidRPr="00DC04E5">
              <w:rPr>
                <w:rFonts w:hint="eastAsia"/>
                <w:color w:val="000000" w:themeColor="text1"/>
              </w:rPr>
              <w:t>项目冬季取暖为集中供热</w:t>
            </w:r>
            <w:r w:rsidR="00E2143F" w:rsidRPr="00DC04E5">
              <w:rPr>
                <w:rFonts w:hint="eastAsia"/>
                <w:color w:val="000000" w:themeColor="text1"/>
              </w:rPr>
              <w:t>。</w:t>
            </w:r>
            <w:r w:rsidR="00FA08D3" w:rsidRPr="00DC04E5">
              <w:rPr>
                <w:rFonts w:hint="eastAsia"/>
                <w:color w:val="000000" w:themeColor="text1"/>
              </w:rPr>
              <w:t>车间产生无组织颗粒物排放量为</w:t>
            </w:r>
            <w:r w:rsidR="000B6B0A" w:rsidRPr="00DC04E5">
              <w:rPr>
                <w:rFonts w:hint="eastAsia"/>
                <w:color w:val="000000" w:themeColor="text1"/>
              </w:rPr>
              <w:t>0.0037t/a</w:t>
            </w:r>
          </w:p>
          <w:p w:rsidR="00230FD6" w:rsidRPr="00DC04E5" w:rsidRDefault="00230FD6" w:rsidP="00230FD6">
            <w:pPr>
              <w:pStyle w:val="24"/>
              <w:ind w:firstLine="480"/>
              <w:rPr>
                <w:color w:val="000000" w:themeColor="text1"/>
              </w:rPr>
            </w:pPr>
            <w:r w:rsidRPr="00DC04E5">
              <w:rPr>
                <w:rFonts w:hint="eastAsia"/>
                <w:color w:val="000000" w:themeColor="text1"/>
              </w:rPr>
              <w:t>（</w:t>
            </w:r>
            <w:r w:rsidRPr="00DC04E5">
              <w:rPr>
                <w:rFonts w:hint="eastAsia"/>
                <w:color w:val="000000" w:themeColor="text1"/>
              </w:rPr>
              <w:t>3</w:t>
            </w:r>
            <w:r w:rsidRPr="00DC04E5">
              <w:rPr>
                <w:rFonts w:hint="eastAsia"/>
                <w:color w:val="000000" w:themeColor="text1"/>
              </w:rPr>
              <w:t>）固废：处置率</w:t>
            </w:r>
            <w:r w:rsidRPr="00DC04E5">
              <w:rPr>
                <w:rFonts w:hint="eastAsia"/>
                <w:color w:val="000000" w:themeColor="text1"/>
              </w:rPr>
              <w:t xml:space="preserve"> 100%</w:t>
            </w:r>
            <w:r w:rsidRPr="00DC04E5">
              <w:rPr>
                <w:rFonts w:hint="eastAsia"/>
                <w:color w:val="000000" w:themeColor="text1"/>
              </w:rPr>
              <w:t>，不设总量控制指标。</w:t>
            </w:r>
          </w:p>
          <w:p w:rsidR="00230FD6" w:rsidRPr="00DC04E5" w:rsidRDefault="00230FD6" w:rsidP="000B6B0A">
            <w:pPr>
              <w:pStyle w:val="24"/>
              <w:ind w:firstLine="480"/>
              <w:rPr>
                <w:b/>
                <w:color w:val="000000" w:themeColor="text1"/>
                <w:sz w:val="28"/>
              </w:rPr>
            </w:pPr>
            <w:r w:rsidRPr="00DC04E5">
              <w:rPr>
                <w:rFonts w:hint="eastAsia"/>
                <w:color w:val="000000" w:themeColor="text1"/>
              </w:rPr>
              <w:t>综上，</w:t>
            </w:r>
            <w:r w:rsidR="00640A31" w:rsidRPr="00DC04E5">
              <w:rPr>
                <w:rFonts w:hint="eastAsia"/>
                <w:color w:val="000000" w:themeColor="text1"/>
              </w:rPr>
              <w:t>本项目</w:t>
            </w:r>
            <w:r w:rsidR="000B6B0A" w:rsidRPr="00DC04E5">
              <w:rPr>
                <w:rFonts w:hint="eastAsia"/>
                <w:color w:val="000000" w:themeColor="text1"/>
              </w:rPr>
              <w:t>建议颗粒物</w:t>
            </w:r>
            <w:r w:rsidR="00640A31" w:rsidRPr="00DC04E5">
              <w:rPr>
                <w:rFonts w:hint="eastAsia"/>
                <w:color w:val="000000" w:themeColor="text1"/>
              </w:rPr>
              <w:t>总量控制指标</w:t>
            </w:r>
            <w:r w:rsidR="000B6B0A" w:rsidRPr="00DC04E5">
              <w:rPr>
                <w:rFonts w:hint="eastAsia"/>
                <w:color w:val="000000" w:themeColor="text1"/>
              </w:rPr>
              <w:t>为</w:t>
            </w:r>
            <w:r w:rsidR="000B6B0A" w:rsidRPr="00DC04E5">
              <w:rPr>
                <w:rFonts w:hint="eastAsia"/>
                <w:color w:val="000000" w:themeColor="text1"/>
              </w:rPr>
              <w:t>0.0037t/a</w:t>
            </w:r>
            <w:r w:rsidR="00640A31" w:rsidRPr="00DC04E5">
              <w:rPr>
                <w:rFonts w:hint="eastAsia"/>
                <w:color w:val="000000" w:themeColor="text1"/>
              </w:rPr>
              <w:t>。</w:t>
            </w:r>
          </w:p>
        </w:tc>
      </w:tr>
    </w:tbl>
    <w:p w:rsidR="00110ECB" w:rsidRPr="00DC04E5" w:rsidRDefault="003649E9">
      <w:pPr>
        <w:pStyle w:val="af6"/>
        <w:ind w:firstLineChars="0" w:firstLine="0"/>
        <w:rPr>
          <w:b/>
          <w:color w:val="000000" w:themeColor="text1"/>
          <w:sz w:val="28"/>
        </w:rPr>
      </w:pPr>
      <w:r w:rsidRPr="00DC04E5">
        <w:rPr>
          <w:rFonts w:hint="eastAsia"/>
          <w:b/>
          <w:color w:val="000000" w:themeColor="text1"/>
          <w:sz w:val="28"/>
        </w:rPr>
        <w:lastRenderedPageBreak/>
        <w:t>建设项目工程分析</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110ECB" w:rsidRPr="00DC04E5">
        <w:trPr>
          <w:trHeight w:val="411"/>
        </w:trPr>
        <w:tc>
          <w:tcPr>
            <w:tcW w:w="9288" w:type="dxa"/>
            <w:tcBorders>
              <w:top w:val="single" w:sz="4" w:space="0" w:color="auto"/>
              <w:left w:val="single" w:sz="4" w:space="0" w:color="auto"/>
              <w:bottom w:val="single" w:sz="4" w:space="0" w:color="auto"/>
              <w:right w:val="single" w:sz="4" w:space="0" w:color="auto"/>
            </w:tcBorders>
            <w:vAlign w:val="center"/>
          </w:tcPr>
          <w:p w:rsidR="00110ECB" w:rsidRPr="00DC04E5" w:rsidRDefault="003649E9">
            <w:pPr>
              <w:pStyle w:val="af6"/>
              <w:ind w:firstLineChars="0" w:firstLine="0"/>
              <w:rPr>
                <w:b/>
                <w:color w:val="000000" w:themeColor="text1"/>
                <w:sz w:val="28"/>
              </w:rPr>
            </w:pPr>
            <w:r w:rsidRPr="00DC04E5">
              <w:rPr>
                <w:rFonts w:hint="eastAsia"/>
                <w:b/>
                <w:color w:val="000000" w:themeColor="text1"/>
                <w:sz w:val="28"/>
              </w:rPr>
              <w:t>工艺流程简述</w:t>
            </w:r>
          </w:p>
          <w:p w:rsidR="00110ECB" w:rsidRPr="00DC04E5" w:rsidRDefault="000B5C83" w:rsidP="000B5C83">
            <w:pPr>
              <w:autoSpaceDE w:val="0"/>
              <w:autoSpaceDN w:val="0"/>
              <w:adjustRightInd w:val="0"/>
              <w:ind w:firstLineChars="200" w:firstLine="480"/>
              <w:rPr>
                <w:color w:val="000000" w:themeColor="text1"/>
              </w:rPr>
            </w:pPr>
            <w:r w:rsidRPr="00DC04E5">
              <w:rPr>
                <w:rFonts w:hint="eastAsia"/>
                <w:color w:val="000000" w:themeColor="text1"/>
              </w:rPr>
              <w:t>本项目主要经营业务为汽车维修保养服务</w:t>
            </w:r>
            <w:r w:rsidR="003647DD" w:rsidRPr="00DC04E5">
              <w:rPr>
                <w:rFonts w:hint="eastAsia"/>
                <w:color w:val="000000" w:themeColor="text1"/>
              </w:rPr>
              <w:t>，本项目维修工艺流程及产污节点见图</w:t>
            </w:r>
            <w:r w:rsidR="003647DD" w:rsidRPr="00DC04E5">
              <w:rPr>
                <w:rFonts w:hint="eastAsia"/>
                <w:color w:val="000000" w:themeColor="text1"/>
              </w:rPr>
              <w:t>2</w:t>
            </w:r>
            <w:r w:rsidR="003647DD" w:rsidRPr="00DC04E5">
              <w:rPr>
                <w:rFonts w:hint="eastAsia"/>
                <w:color w:val="000000" w:themeColor="text1"/>
              </w:rPr>
              <w:t>。</w:t>
            </w:r>
          </w:p>
          <w:p w:rsidR="000B5C83" w:rsidRPr="00DC04E5" w:rsidRDefault="000D4F29" w:rsidP="0081678B">
            <w:pPr>
              <w:pStyle w:val="24"/>
              <w:ind w:firstLine="562"/>
              <w:rPr>
                <w:rFonts w:ascii="宋体" w:hAnsi="宋体" w:cs="宋体"/>
                <w:b/>
                <w:bCs/>
                <w:color w:val="000000" w:themeColor="text1"/>
                <w:u w:val="single"/>
              </w:rPr>
            </w:pPr>
            <w:r w:rsidRPr="000D4F29">
              <w:rPr>
                <w:b/>
                <w:noProof/>
                <w:color w:val="000000" w:themeColor="text1"/>
                <w:sz w:val="28"/>
              </w:rPr>
              <w:pict>
                <v:group id="_x0000_s1055" style="position:absolute;left:0;text-align:left;margin-left:71.65pt;margin-top:9.05pt;width:311.9pt;height:61.35pt;z-index:251670016" coordorigin="2850,3324" coordsize="6238,1227">
                  <v:group id="_x0000_s1049" style="position:absolute;left:2850;top:3324;width:6238;height:912" coordorigin="2239,3333" coordsize="6238,912">
                    <v:rect id="_x0000_s1039" style="position:absolute;left:2239;top:3342;width:1155;height:552">
                      <v:textbox>
                        <w:txbxContent>
                          <w:p w:rsidR="00237537" w:rsidRPr="0081678B" w:rsidRDefault="00237537">
                            <w:pPr>
                              <w:rPr>
                                <w:sz w:val="21"/>
                                <w:szCs w:val="21"/>
                              </w:rPr>
                            </w:pPr>
                            <w:r>
                              <w:rPr>
                                <w:rFonts w:hint="eastAsia"/>
                                <w:sz w:val="21"/>
                                <w:szCs w:val="21"/>
                              </w:rPr>
                              <w:t>车辆入场</w:t>
                            </w:r>
                          </w:p>
                        </w:txbxContent>
                      </v:textbox>
                    </v:rect>
                    <v:shape id="_x0000_s1040" type="#_x0000_t32" style="position:absolute;left:3394;top:3630;width:536;height:0" o:connectortype="straight">
                      <v:stroke endarrow="block"/>
                    </v:shape>
                    <v:rect id="_x0000_s1041" style="position:absolute;left:3932;top:3339;width:1155;height:552">
                      <v:textbox>
                        <w:txbxContent>
                          <w:p w:rsidR="00237537" w:rsidRPr="0081678B" w:rsidRDefault="00237537" w:rsidP="0081678B">
                            <w:pPr>
                              <w:rPr>
                                <w:sz w:val="21"/>
                                <w:szCs w:val="21"/>
                              </w:rPr>
                            </w:pPr>
                            <w:r>
                              <w:rPr>
                                <w:rFonts w:hint="eastAsia"/>
                                <w:sz w:val="21"/>
                                <w:szCs w:val="21"/>
                              </w:rPr>
                              <w:t>专员接车</w:t>
                            </w:r>
                          </w:p>
                        </w:txbxContent>
                      </v:textbox>
                    </v:rect>
                    <v:shape id="_x0000_s1042" type="#_x0000_t32" style="position:absolute;left:5089;top:3603;width:536;height:0" o:connectortype="straight">
                      <v:stroke endarrow="block"/>
                    </v:shape>
                    <v:rect id="_x0000_s1043" style="position:absolute;left:5627;top:3336;width:1155;height:552">
                      <v:textbox>
                        <w:txbxContent>
                          <w:p w:rsidR="00237537" w:rsidRPr="0081678B" w:rsidRDefault="00237537" w:rsidP="0081678B">
                            <w:pPr>
                              <w:rPr>
                                <w:sz w:val="21"/>
                                <w:szCs w:val="21"/>
                              </w:rPr>
                            </w:pPr>
                            <w:r>
                              <w:rPr>
                                <w:rFonts w:hint="eastAsia"/>
                                <w:sz w:val="21"/>
                                <w:szCs w:val="21"/>
                              </w:rPr>
                              <w:t>性质区分</w:t>
                            </w:r>
                          </w:p>
                        </w:txbxContent>
                      </v:textbox>
                    </v:rect>
                    <v:shape id="_x0000_s1044" type="#_x0000_t32" style="position:absolute;left:6784;top:3600;width:536;height:0" o:connectortype="straight">
                      <v:stroke endarrow="block"/>
                    </v:shape>
                    <v:rect id="_x0000_s1045" style="position:absolute;left:7322;top:3333;width:1155;height:552">
                      <v:textbox>
                        <w:txbxContent>
                          <w:p w:rsidR="00237537" w:rsidRPr="0081678B" w:rsidRDefault="00237537" w:rsidP="0081678B">
                            <w:pPr>
                              <w:rPr>
                                <w:sz w:val="21"/>
                                <w:szCs w:val="21"/>
                              </w:rPr>
                            </w:pPr>
                            <w:r>
                              <w:rPr>
                                <w:rFonts w:hint="eastAsia"/>
                                <w:sz w:val="21"/>
                                <w:szCs w:val="21"/>
                              </w:rPr>
                              <w:t>估价</w:t>
                            </w:r>
                          </w:p>
                        </w:txbxContent>
                      </v:textbox>
                    </v:rect>
                    <v:shape id="_x0000_s1046" type="#_x0000_t32" style="position:absolute;left:7920;top:3894;width:15;height:351" o:connectortype="straight">
                      <v:stroke endarrow="block"/>
                    </v:shape>
                  </v:group>
                  <v:shape id="_x0000_s1047" type="#_x0000_t32" style="position:absolute;left:6488;top:4236;width:2066;height:3;flip:x" o:connectortype="straight">
                    <v:stroke endarrow="block"/>
                  </v:shape>
                  <v:rect id="_x0000_s1048" style="position:absolute;left:5327;top:3999;width:1155;height:552">
                    <v:textbox>
                      <w:txbxContent>
                        <w:p w:rsidR="00237537" w:rsidRPr="0081678B" w:rsidRDefault="00237537" w:rsidP="00993BD7">
                          <w:pPr>
                            <w:ind w:firstLineChars="100" w:firstLine="210"/>
                            <w:rPr>
                              <w:sz w:val="21"/>
                              <w:szCs w:val="21"/>
                            </w:rPr>
                          </w:pPr>
                          <w:r>
                            <w:rPr>
                              <w:rFonts w:hint="eastAsia"/>
                              <w:sz w:val="21"/>
                              <w:szCs w:val="21"/>
                            </w:rPr>
                            <w:t>派工</w:t>
                          </w:r>
                        </w:p>
                      </w:txbxContent>
                    </v:textbox>
                  </v:rect>
                </v:group>
              </w:pict>
            </w:r>
          </w:p>
          <w:p w:rsidR="0081678B" w:rsidRPr="00DC04E5" w:rsidRDefault="0081678B" w:rsidP="0081678B">
            <w:pPr>
              <w:pStyle w:val="24"/>
              <w:ind w:firstLine="482"/>
              <w:rPr>
                <w:rFonts w:ascii="宋体" w:hAnsi="宋体" w:cs="宋体"/>
                <w:b/>
                <w:bCs/>
                <w:color w:val="000000" w:themeColor="text1"/>
                <w:u w:val="single"/>
              </w:rPr>
            </w:pPr>
          </w:p>
          <w:p w:rsidR="0081678B" w:rsidRPr="00DC04E5" w:rsidRDefault="0081678B" w:rsidP="00BC3B22">
            <w:pPr>
              <w:pStyle w:val="24"/>
              <w:ind w:firstLine="482"/>
              <w:rPr>
                <w:rFonts w:ascii="宋体" w:hAnsi="宋体" w:cs="宋体"/>
                <w:b/>
                <w:bCs/>
                <w:color w:val="000000" w:themeColor="text1"/>
                <w:u w:val="single"/>
              </w:rPr>
            </w:pPr>
          </w:p>
          <w:p w:rsidR="0081678B" w:rsidRPr="00DC04E5" w:rsidRDefault="000D4F29" w:rsidP="0081678B">
            <w:pPr>
              <w:pStyle w:val="24"/>
              <w:ind w:firstLine="562"/>
              <w:rPr>
                <w:rFonts w:ascii="宋体" w:hAnsi="宋体" w:cs="宋体"/>
                <w:b/>
                <w:bCs/>
                <w:color w:val="000000" w:themeColor="text1"/>
                <w:u w:val="single"/>
              </w:rPr>
            </w:pPr>
            <w:r w:rsidRPr="000D4F29">
              <w:rPr>
                <w:b/>
                <w:noProof/>
                <w:color w:val="000000" w:themeColor="text1"/>
                <w:sz w:val="28"/>
              </w:rPr>
              <w:pict>
                <v:shape id="_x0000_s1053" type="#_x0000_t32" style="position:absolute;left:0;text-align:left;margin-left:309.15pt;margin-top:14.45pt;width:0;height:14.45pt;z-index:251678720" o:connectortype="straight">
                  <v:stroke endarrow="block"/>
                </v:shape>
              </w:pict>
            </w:r>
            <w:r>
              <w:rPr>
                <w:rFonts w:ascii="宋体" w:hAnsi="宋体" w:cs="宋体"/>
                <w:b/>
                <w:bCs/>
                <w:noProof/>
                <w:color w:val="000000" w:themeColor="text1"/>
                <w:u w:val="single"/>
              </w:rPr>
              <w:pict>
                <v:shape id="_x0000_s1052" type="#_x0000_t32" style="position:absolute;left:0;text-align:left;margin-left:125.45pt;margin-top:14.3pt;width:0;height:14.45pt;z-index:251677696" o:connectortype="straight">
                  <v:stroke endarrow="block"/>
                </v:shape>
              </w:pict>
            </w:r>
            <w:r>
              <w:rPr>
                <w:rFonts w:ascii="宋体" w:hAnsi="宋体" w:cs="宋体"/>
                <w:b/>
                <w:bCs/>
                <w:noProof/>
                <w:color w:val="000000" w:themeColor="text1"/>
                <w:u w:val="single"/>
              </w:rPr>
              <w:pict>
                <v:shape id="_x0000_s1051" type="#_x0000_t32" style="position:absolute;left:0;text-align:left;margin-left:125.45pt;margin-top:14.3pt;width:183.4pt;height:0;z-index:251676672" o:connectortype="straight"/>
              </w:pict>
            </w:r>
            <w:r>
              <w:rPr>
                <w:rFonts w:ascii="宋体" w:hAnsi="宋体" w:cs="宋体"/>
                <w:b/>
                <w:bCs/>
                <w:noProof/>
                <w:color w:val="000000" w:themeColor="text1"/>
                <w:u w:val="single"/>
              </w:rPr>
              <w:pict>
                <v:shape id="_x0000_s1050" type="#_x0000_t32" style="position:absolute;left:0;text-align:left;margin-left:223.45pt;margin-top:.35pt;width:0;height:13.95pt;z-index:251675648" o:connectortype="straight"/>
              </w:pict>
            </w:r>
          </w:p>
          <w:p w:rsidR="0081678B" w:rsidRPr="00DC04E5" w:rsidRDefault="000D4F29" w:rsidP="0081678B">
            <w:pPr>
              <w:pStyle w:val="24"/>
              <w:ind w:firstLine="562"/>
              <w:rPr>
                <w:rFonts w:ascii="宋体" w:hAnsi="宋体" w:cs="宋体"/>
                <w:b/>
                <w:bCs/>
                <w:color w:val="000000" w:themeColor="text1"/>
                <w:u w:val="single"/>
              </w:rPr>
            </w:pPr>
            <w:r w:rsidRPr="000D4F29">
              <w:rPr>
                <w:b/>
                <w:noProof/>
                <w:color w:val="000000" w:themeColor="text1"/>
                <w:sz w:val="28"/>
              </w:rPr>
              <w:pict>
                <v:rect id="_x0000_s1075" style="position:absolute;left:0;text-align:left;margin-left:4.65pt;margin-top:5.5pt;width:64.15pt;height:23.45pt;z-index:251700224" strokecolor="red">
                  <v:stroke dashstyle="dash"/>
                  <v:textbox>
                    <w:txbxContent>
                      <w:p w:rsidR="00237537" w:rsidRPr="008A5842" w:rsidRDefault="00237537" w:rsidP="008A5842">
                        <w:pPr>
                          <w:spacing w:line="240" w:lineRule="auto"/>
                          <w:rPr>
                            <w:color w:val="FF0000"/>
                            <w:sz w:val="18"/>
                            <w:szCs w:val="18"/>
                          </w:rPr>
                        </w:pPr>
                        <w:r w:rsidRPr="008A5842">
                          <w:rPr>
                            <w:rFonts w:hint="eastAsia"/>
                            <w:color w:val="FF0000"/>
                            <w:sz w:val="18"/>
                            <w:szCs w:val="18"/>
                          </w:rPr>
                          <w:t>噪声、粉尘</w:t>
                        </w:r>
                      </w:p>
                    </w:txbxContent>
                  </v:textbox>
                </v:rect>
              </w:pict>
            </w:r>
            <w:r w:rsidRPr="000D4F29">
              <w:rPr>
                <w:b/>
                <w:noProof/>
                <w:color w:val="000000" w:themeColor="text1"/>
                <w:sz w:val="28"/>
              </w:rPr>
              <w:pict>
                <v:shape id="_x0000_s1074" type="#_x0000_t32" style="position:absolute;left:0;text-align:left;margin-left:68.2pt;margin-top:17.7pt;width:15.75pt;height:0;flip:x;z-index:251699200" o:connectortype="straight" strokecolor="red">
                  <v:stroke dashstyle="dash" endarrow="block"/>
                </v:shape>
              </w:pict>
            </w:r>
            <w:r w:rsidRPr="000D4F29">
              <w:rPr>
                <w:b/>
                <w:noProof/>
                <w:color w:val="000000" w:themeColor="text1"/>
                <w:sz w:val="28"/>
              </w:rPr>
              <w:pict>
                <v:rect id="_x0000_s1056" style="position:absolute;left:0;text-align:left;margin-left:277.65pt;margin-top:5.5pt;width:69.2pt;height:27.6pt;z-index:251680768">
                  <v:textbox>
                    <w:txbxContent>
                      <w:p w:rsidR="00237537" w:rsidRPr="0081678B" w:rsidRDefault="00237537" w:rsidP="0081678B">
                        <w:pPr>
                          <w:rPr>
                            <w:sz w:val="21"/>
                            <w:szCs w:val="21"/>
                          </w:rPr>
                        </w:pPr>
                        <w:r>
                          <w:rPr>
                            <w:rFonts w:hint="eastAsia"/>
                            <w:sz w:val="21"/>
                            <w:szCs w:val="21"/>
                          </w:rPr>
                          <w:t>故障检测</w:t>
                        </w:r>
                      </w:p>
                    </w:txbxContent>
                  </v:textbox>
                </v:rect>
              </w:pict>
            </w:r>
            <w:r w:rsidRPr="000D4F29">
              <w:rPr>
                <w:b/>
                <w:noProof/>
                <w:color w:val="000000" w:themeColor="text1"/>
                <w:sz w:val="28"/>
              </w:rPr>
              <w:pict>
                <v:rect id="_x0000_s1054" style="position:absolute;left:0;text-align:left;margin-left:87.4pt;margin-top:5.95pt;width:69.2pt;height:27.6pt;z-index:251679744">
                  <v:textbox>
                    <w:txbxContent>
                      <w:p w:rsidR="00237537" w:rsidRPr="0081678B" w:rsidRDefault="00237537" w:rsidP="0081678B">
                        <w:pPr>
                          <w:rPr>
                            <w:sz w:val="21"/>
                            <w:szCs w:val="21"/>
                          </w:rPr>
                        </w:pPr>
                        <w:r>
                          <w:rPr>
                            <w:rFonts w:hint="eastAsia"/>
                            <w:sz w:val="21"/>
                            <w:szCs w:val="21"/>
                          </w:rPr>
                          <w:t>钣金、维修</w:t>
                        </w:r>
                      </w:p>
                    </w:txbxContent>
                  </v:textbox>
                </v:rect>
              </w:pict>
            </w:r>
          </w:p>
          <w:p w:rsidR="000B5C83" w:rsidRPr="00DC04E5" w:rsidRDefault="000D4F29" w:rsidP="0081678B">
            <w:pPr>
              <w:pStyle w:val="24"/>
              <w:ind w:firstLine="562"/>
              <w:rPr>
                <w:rFonts w:ascii="宋体" w:hAnsi="宋体" w:cs="宋体"/>
                <w:b/>
                <w:bCs/>
                <w:color w:val="000000" w:themeColor="text1"/>
                <w:u w:val="single"/>
              </w:rPr>
            </w:pPr>
            <w:r w:rsidRPr="000D4F29">
              <w:rPr>
                <w:b/>
                <w:noProof/>
                <w:color w:val="000000" w:themeColor="text1"/>
                <w:sz w:val="28"/>
              </w:rPr>
              <w:pict>
                <v:shape id="_x0000_s1058" type="#_x0000_t32" style="position:absolute;left:0;text-align:left;margin-left:309.15pt;margin-top:10.3pt;width:0;height:14.45pt;z-index:251682816" o:connectortype="straight">
                  <v:stroke endarrow="block"/>
                </v:shape>
              </w:pict>
            </w:r>
            <w:r w:rsidRPr="000D4F29">
              <w:rPr>
                <w:b/>
                <w:noProof/>
                <w:color w:val="000000" w:themeColor="text1"/>
                <w:sz w:val="28"/>
              </w:rPr>
              <w:pict>
                <v:shape id="_x0000_s1057" type="#_x0000_t32" style="position:absolute;left:0;text-align:left;margin-left:125.75pt;margin-top:9.85pt;width:0;height:14.45pt;z-index:251681792" o:connectortype="straight">
                  <v:stroke endarrow="block"/>
                </v:shape>
              </w:pict>
            </w:r>
          </w:p>
          <w:p w:rsidR="0081678B" w:rsidRPr="00DC04E5" w:rsidRDefault="000D4F29" w:rsidP="0081678B">
            <w:pPr>
              <w:pStyle w:val="24"/>
              <w:ind w:firstLine="562"/>
              <w:rPr>
                <w:rFonts w:ascii="宋体" w:hAnsi="宋体" w:cs="宋体"/>
                <w:b/>
                <w:bCs/>
                <w:color w:val="000000" w:themeColor="text1"/>
                <w:sz w:val="18"/>
                <w:szCs w:val="18"/>
                <w:u w:val="single"/>
              </w:rPr>
            </w:pPr>
            <w:r w:rsidRPr="000D4F29">
              <w:rPr>
                <w:b/>
                <w:noProof/>
                <w:color w:val="000000" w:themeColor="text1"/>
                <w:sz w:val="28"/>
              </w:rPr>
              <w:pict>
                <v:rect id="_x0000_s1077" style="position:absolute;left:0;text-align:left;margin-left:371.15pt;margin-top:6.1pt;width:80.25pt;height:23.15pt;z-index:251702272" strokecolor="red">
                  <v:stroke dashstyle="dash"/>
                  <v:textbox>
                    <w:txbxContent>
                      <w:p w:rsidR="00237537" w:rsidRPr="008A5842" w:rsidRDefault="00237537" w:rsidP="008A5842">
                        <w:pPr>
                          <w:spacing w:line="240" w:lineRule="auto"/>
                          <w:rPr>
                            <w:color w:val="FF0000"/>
                            <w:sz w:val="18"/>
                            <w:szCs w:val="18"/>
                          </w:rPr>
                        </w:pPr>
                        <w:r>
                          <w:rPr>
                            <w:rFonts w:hint="eastAsia"/>
                            <w:color w:val="FF0000"/>
                            <w:sz w:val="18"/>
                            <w:szCs w:val="18"/>
                          </w:rPr>
                          <w:t>废弃零件、机油</w:t>
                        </w:r>
                      </w:p>
                    </w:txbxContent>
                  </v:textbox>
                </v:rect>
              </w:pict>
            </w:r>
            <w:r w:rsidRPr="000D4F29">
              <w:rPr>
                <w:b/>
                <w:noProof/>
                <w:color w:val="000000" w:themeColor="text1"/>
                <w:sz w:val="28"/>
              </w:rPr>
              <w:pict>
                <v:shape id="_x0000_s1076" type="#_x0000_t32" style="position:absolute;left:0;text-align:left;margin-left:348.05pt;margin-top:15.9pt;width:17.5pt;height:.2pt;z-index:251701248" o:connectortype="straight" strokecolor="red">
                  <v:stroke dashstyle="dash" endarrow="block"/>
                </v:shape>
              </w:pict>
            </w:r>
            <w:r w:rsidRPr="000D4F29">
              <w:rPr>
                <w:b/>
                <w:noProof/>
                <w:color w:val="000000" w:themeColor="text1"/>
                <w:sz w:val="28"/>
              </w:rPr>
              <w:pict>
                <v:rect id="_x0000_s1066" style="position:absolute;left:0;text-align:left;margin-left:7.8pt;margin-top:5.95pt;width:64.15pt;height:23.45pt;z-index:251691008" stroked="f">
                  <v:textbox>
                    <w:txbxContent>
                      <w:p w:rsidR="00237537" w:rsidRPr="0081678B" w:rsidRDefault="00237537" w:rsidP="0081678B">
                        <w:pPr>
                          <w:spacing w:line="240" w:lineRule="auto"/>
                          <w:rPr>
                            <w:sz w:val="18"/>
                            <w:szCs w:val="18"/>
                          </w:rPr>
                        </w:pPr>
                        <w:r w:rsidRPr="0081678B">
                          <w:rPr>
                            <w:rFonts w:hint="eastAsia"/>
                            <w:sz w:val="18"/>
                            <w:szCs w:val="18"/>
                          </w:rPr>
                          <w:t>依托第三方</w:t>
                        </w:r>
                      </w:p>
                    </w:txbxContent>
                  </v:textbox>
                </v:rect>
              </w:pict>
            </w:r>
            <w:r w:rsidRPr="000D4F29">
              <w:rPr>
                <w:b/>
                <w:noProof/>
                <w:color w:val="000000" w:themeColor="text1"/>
                <w:sz w:val="28"/>
              </w:rPr>
              <w:pict>
                <v:shape id="_x0000_s1065" type="#_x0000_t32" style="position:absolute;left:0;text-align:left;margin-left:71.65pt;margin-top:15.6pt;width:15.75pt;height:0;flip:x;z-index:251689984" o:connectortype="straight">
                  <v:stroke endarrow="block"/>
                </v:shape>
              </w:pict>
            </w:r>
            <w:r w:rsidRPr="000D4F29">
              <w:rPr>
                <w:b/>
                <w:noProof/>
                <w:color w:val="000000" w:themeColor="text1"/>
                <w:sz w:val="28"/>
              </w:rPr>
              <w:pict>
                <v:rect id="_x0000_s1060" style="position:absolute;left:0;text-align:left;margin-left:277.95pt;margin-top:1.65pt;width:69.2pt;height:27.6pt;z-index:251684864">
                  <v:textbox>
                    <w:txbxContent>
                      <w:p w:rsidR="00237537" w:rsidRPr="0081678B" w:rsidRDefault="00237537" w:rsidP="0081678B">
                        <w:pPr>
                          <w:rPr>
                            <w:sz w:val="21"/>
                            <w:szCs w:val="21"/>
                          </w:rPr>
                        </w:pPr>
                        <w:r>
                          <w:rPr>
                            <w:rFonts w:hint="eastAsia"/>
                            <w:sz w:val="21"/>
                            <w:szCs w:val="21"/>
                          </w:rPr>
                          <w:t>更换零件</w:t>
                        </w:r>
                      </w:p>
                    </w:txbxContent>
                  </v:textbox>
                </v:rect>
              </w:pict>
            </w:r>
            <w:r w:rsidRPr="000D4F29">
              <w:rPr>
                <w:b/>
                <w:noProof/>
                <w:color w:val="000000" w:themeColor="text1"/>
                <w:sz w:val="28"/>
              </w:rPr>
              <w:pict>
                <v:rect id="_x0000_s1059" style="position:absolute;left:0;text-align:left;margin-left:87.7pt;margin-top:1.5pt;width:69.2pt;height:27.6pt;z-index:251683840">
                  <v:textbox>
                    <w:txbxContent>
                      <w:p w:rsidR="00237537" w:rsidRPr="0081678B" w:rsidRDefault="00237537" w:rsidP="0081678B">
                        <w:pPr>
                          <w:rPr>
                            <w:sz w:val="21"/>
                            <w:szCs w:val="21"/>
                          </w:rPr>
                        </w:pPr>
                        <w:r>
                          <w:rPr>
                            <w:rFonts w:hint="eastAsia"/>
                            <w:sz w:val="21"/>
                            <w:szCs w:val="21"/>
                          </w:rPr>
                          <w:t>喷烤漆作业</w:t>
                        </w:r>
                      </w:p>
                    </w:txbxContent>
                  </v:textbox>
                </v:rect>
              </w:pict>
            </w:r>
          </w:p>
          <w:p w:rsidR="0081678B" w:rsidRPr="00DC04E5" w:rsidRDefault="000D4F29" w:rsidP="0081678B">
            <w:pPr>
              <w:pStyle w:val="24"/>
              <w:ind w:firstLine="562"/>
              <w:rPr>
                <w:rFonts w:ascii="宋体" w:hAnsi="宋体" w:cs="宋体"/>
                <w:b/>
                <w:bCs/>
                <w:color w:val="000000" w:themeColor="text1"/>
                <w:u w:val="single"/>
              </w:rPr>
            </w:pPr>
            <w:r w:rsidRPr="000D4F29">
              <w:rPr>
                <w:b/>
                <w:noProof/>
                <w:color w:val="000000" w:themeColor="text1"/>
                <w:sz w:val="28"/>
              </w:rPr>
              <w:pict>
                <v:shape id="_x0000_s1079" type="#_x0000_t32" style="position:absolute;left:0;text-align:left;margin-left:394.75pt;margin-top:5.7pt;width:0;height:32.8pt;flip:y;z-index:251704320" o:connectortype="straight" strokecolor="red">
                  <v:stroke dashstyle="dash" endarrow="block"/>
                </v:shape>
              </w:pict>
            </w:r>
            <w:r w:rsidRPr="000D4F29">
              <w:rPr>
                <w:b/>
                <w:noProof/>
                <w:color w:val="000000" w:themeColor="text1"/>
                <w:sz w:val="28"/>
              </w:rPr>
              <w:pict>
                <v:shape id="_x0000_s1062" type="#_x0000_t32" style="position:absolute;left:0;text-align:left;margin-left:126.95pt;margin-top:5.7pt;width:0;height:14.45pt;z-index:251686912" o:connectortype="straight">
                  <v:stroke endarrow="block"/>
                </v:shape>
              </w:pict>
            </w:r>
            <w:r w:rsidRPr="000D4F29">
              <w:rPr>
                <w:b/>
                <w:noProof/>
                <w:color w:val="000000" w:themeColor="text1"/>
                <w:sz w:val="28"/>
              </w:rPr>
              <w:pict>
                <v:rect id="_x0000_s1061" style="position:absolute;left:0;text-align:left;margin-left:88.3pt;margin-top:21.5pt;width:69.2pt;height:27.6pt;z-index:251685888">
                  <v:textbox>
                    <w:txbxContent>
                      <w:p w:rsidR="00237537" w:rsidRPr="0081678B" w:rsidRDefault="00237537" w:rsidP="0081678B">
                        <w:pPr>
                          <w:rPr>
                            <w:sz w:val="21"/>
                            <w:szCs w:val="21"/>
                          </w:rPr>
                        </w:pPr>
                        <w:r>
                          <w:rPr>
                            <w:rFonts w:hint="eastAsia"/>
                            <w:sz w:val="21"/>
                            <w:szCs w:val="21"/>
                          </w:rPr>
                          <w:t>仪表作业</w:t>
                        </w:r>
                      </w:p>
                    </w:txbxContent>
                  </v:textbox>
                </v:rect>
              </w:pict>
            </w:r>
            <w:r w:rsidRPr="000D4F29">
              <w:rPr>
                <w:b/>
                <w:noProof/>
                <w:color w:val="000000" w:themeColor="text1"/>
                <w:sz w:val="28"/>
              </w:rPr>
              <w:pict>
                <v:rect id="_x0000_s1064" style="position:absolute;left:0;text-align:left;margin-left:278.25pt;margin-top:21.35pt;width:69.2pt;height:27.6pt;z-index:251688960">
                  <v:textbox>
                    <w:txbxContent>
                      <w:p w:rsidR="00237537" w:rsidRPr="0081678B" w:rsidRDefault="00237537" w:rsidP="0081678B">
                        <w:pPr>
                          <w:rPr>
                            <w:sz w:val="21"/>
                            <w:szCs w:val="21"/>
                          </w:rPr>
                        </w:pPr>
                        <w:r>
                          <w:rPr>
                            <w:rFonts w:hint="eastAsia"/>
                            <w:sz w:val="21"/>
                            <w:szCs w:val="21"/>
                          </w:rPr>
                          <w:t>修后保养</w:t>
                        </w:r>
                      </w:p>
                    </w:txbxContent>
                  </v:textbox>
                </v:rect>
              </w:pict>
            </w:r>
            <w:r w:rsidRPr="000D4F29">
              <w:rPr>
                <w:b/>
                <w:noProof/>
                <w:color w:val="000000" w:themeColor="text1"/>
                <w:sz w:val="28"/>
              </w:rPr>
              <w:pict>
                <v:shape id="_x0000_s1063" type="#_x0000_t32" style="position:absolute;left:0;text-align:left;margin-left:309.45pt;margin-top:6.75pt;width:0;height:14.45pt;z-index:251687936" o:connectortype="straight">
                  <v:stroke endarrow="block"/>
                </v:shape>
              </w:pict>
            </w:r>
          </w:p>
          <w:p w:rsidR="0081678B" w:rsidRPr="00DC04E5" w:rsidRDefault="000D4F29" w:rsidP="00BC3B22">
            <w:pPr>
              <w:pStyle w:val="24"/>
              <w:ind w:firstLine="482"/>
              <w:rPr>
                <w:rFonts w:ascii="宋体" w:hAnsi="宋体" w:cs="宋体"/>
                <w:b/>
                <w:bCs/>
                <w:color w:val="000000" w:themeColor="text1"/>
                <w:u w:val="single"/>
              </w:rPr>
            </w:pPr>
            <w:r>
              <w:rPr>
                <w:rFonts w:ascii="宋体" w:hAnsi="宋体" w:cs="宋体"/>
                <w:b/>
                <w:bCs/>
                <w:noProof/>
                <w:color w:val="000000" w:themeColor="text1"/>
                <w:u w:val="single"/>
              </w:rPr>
              <w:pict>
                <v:shape id="_x0000_s1078" type="#_x0000_t32" style="position:absolute;left:0;text-align:left;margin-left:348.35pt;margin-top:15.1pt;width:46.4pt;height:0;z-index:251703296" o:connectortype="straight" strokecolor="red">
                  <v:stroke dashstyle="dash"/>
                </v:shape>
              </w:pict>
            </w:r>
          </w:p>
          <w:p w:rsidR="0081678B" w:rsidRPr="00DC04E5" w:rsidRDefault="000D4F29" w:rsidP="003B297F">
            <w:pPr>
              <w:pStyle w:val="24"/>
              <w:ind w:firstLine="562"/>
              <w:rPr>
                <w:rFonts w:ascii="宋体" w:hAnsi="宋体" w:cs="宋体"/>
                <w:b/>
                <w:bCs/>
                <w:color w:val="000000" w:themeColor="text1"/>
                <w:u w:val="single"/>
              </w:rPr>
            </w:pPr>
            <w:r w:rsidRPr="000D4F29">
              <w:rPr>
                <w:b/>
                <w:noProof/>
                <w:color w:val="000000" w:themeColor="text1"/>
                <w:sz w:val="28"/>
              </w:rPr>
              <w:pict>
                <v:shape id="_x0000_s1070" type="#_x0000_t32" style="position:absolute;left:0;text-align:left;margin-left:207.95pt;margin-top:18pt;width:0;height:14.45pt;z-index:251695104" o:connectortype="straight">
                  <v:stroke endarrow="block"/>
                </v:shape>
              </w:pict>
            </w:r>
            <w:r w:rsidRPr="000D4F29">
              <w:rPr>
                <w:b/>
                <w:noProof/>
                <w:color w:val="000000" w:themeColor="text1"/>
                <w:sz w:val="28"/>
              </w:rPr>
              <w:pict>
                <v:shape id="_x0000_s1069" type="#_x0000_t32" style="position:absolute;left:0;text-align:left;margin-left:306.85pt;margin-top:2.45pt;width:0;height:15.4pt;z-index:251694080" o:connectortype="straight"/>
              </w:pict>
            </w:r>
            <w:r w:rsidRPr="000D4F29">
              <w:rPr>
                <w:b/>
                <w:noProof/>
                <w:color w:val="000000" w:themeColor="text1"/>
                <w:sz w:val="28"/>
              </w:rPr>
              <w:pict>
                <v:shape id="_x0000_s1068" type="#_x0000_t32" style="position:absolute;left:0;text-align:left;margin-left:123.15pt;margin-top:2.3pt;width:0;height:15.4pt;z-index:251693056" o:connectortype="straight"/>
              </w:pict>
            </w:r>
            <w:r w:rsidRPr="000D4F29">
              <w:rPr>
                <w:b/>
                <w:noProof/>
                <w:color w:val="000000" w:themeColor="text1"/>
                <w:sz w:val="28"/>
              </w:rPr>
              <w:pict>
                <v:shape id="_x0000_s1067" type="#_x0000_t32" style="position:absolute;left:0;text-align:left;margin-left:123.15pt;margin-top:17.7pt;width:183.4pt;height:0;z-index:251692032" o:connectortype="straight"/>
              </w:pict>
            </w:r>
          </w:p>
          <w:p w:rsidR="0081678B" w:rsidRPr="00DC04E5" w:rsidRDefault="000D4F29" w:rsidP="003B297F">
            <w:pPr>
              <w:pStyle w:val="24"/>
              <w:ind w:firstLine="562"/>
              <w:rPr>
                <w:rFonts w:ascii="宋体" w:hAnsi="宋体" w:cs="宋体"/>
                <w:b/>
                <w:bCs/>
                <w:color w:val="000000" w:themeColor="text1"/>
                <w:u w:val="single"/>
              </w:rPr>
            </w:pPr>
            <w:r w:rsidRPr="000D4F29">
              <w:rPr>
                <w:b/>
                <w:noProof/>
                <w:color w:val="000000" w:themeColor="text1"/>
                <w:sz w:val="28"/>
              </w:rPr>
              <w:pict>
                <v:rect id="_x0000_s1071" style="position:absolute;left:0;text-align:left;margin-left:176.1pt;margin-top:9.2pt;width:69.2pt;height:27.6pt;z-index:251696128">
                  <v:textbox>
                    <w:txbxContent>
                      <w:p w:rsidR="00237537" w:rsidRPr="0081678B" w:rsidRDefault="00237537" w:rsidP="003B297F">
                        <w:pPr>
                          <w:rPr>
                            <w:sz w:val="21"/>
                            <w:szCs w:val="21"/>
                          </w:rPr>
                        </w:pPr>
                        <w:r>
                          <w:rPr>
                            <w:rFonts w:hint="eastAsia"/>
                            <w:sz w:val="21"/>
                            <w:szCs w:val="21"/>
                          </w:rPr>
                          <w:t>完工检查</w:t>
                        </w:r>
                      </w:p>
                    </w:txbxContent>
                  </v:textbox>
                </v:rect>
              </w:pict>
            </w:r>
          </w:p>
          <w:p w:rsidR="0081678B" w:rsidRPr="00DC04E5" w:rsidRDefault="000D4F29" w:rsidP="003B297F">
            <w:pPr>
              <w:pStyle w:val="24"/>
              <w:ind w:firstLine="562"/>
              <w:rPr>
                <w:rFonts w:ascii="宋体" w:hAnsi="宋体" w:cs="宋体"/>
                <w:b/>
                <w:bCs/>
                <w:color w:val="000000" w:themeColor="text1"/>
                <w:u w:val="single"/>
              </w:rPr>
            </w:pPr>
            <w:r w:rsidRPr="000D4F29">
              <w:rPr>
                <w:b/>
                <w:noProof/>
                <w:color w:val="000000" w:themeColor="text1"/>
                <w:sz w:val="28"/>
              </w:rPr>
              <w:pict>
                <v:shape id="_x0000_s1072" type="#_x0000_t32" style="position:absolute;left:0;text-align:left;margin-left:208.25pt;margin-top:13.55pt;width:0;height:14.45pt;z-index:251697152" o:connectortype="straight">
                  <v:stroke endarrow="block"/>
                </v:shape>
              </w:pict>
            </w:r>
          </w:p>
          <w:p w:rsidR="0081678B" w:rsidRPr="00DC04E5" w:rsidRDefault="000D4F29" w:rsidP="003B297F">
            <w:pPr>
              <w:pStyle w:val="24"/>
              <w:ind w:firstLine="562"/>
              <w:rPr>
                <w:rFonts w:ascii="宋体" w:hAnsi="宋体" w:cs="宋体"/>
                <w:b/>
                <w:bCs/>
                <w:color w:val="000000" w:themeColor="text1"/>
                <w:u w:val="single"/>
              </w:rPr>
            </w:pPr>
            <w:r w:rsidRPr="000D4F29">
              <w:rPr>
                <w:b/>
                <w:noProof/>
                <w:color w:val="000000" w:themeColor="text1"/>
                <w:sz w:val="28"/>
              </w:rPr>
              <w:pict>
                <v:rect id="_x0000_s1073" style="position:absolute;left:0;text-align:left;margin-left:176.4pt;margin-top:4.75pt;width:69.2pt;height:27.6pt;z-index:251698176" stroked="f">
                  <v:textbox>
                    <w:txbxContent>
                      <w:p w:rsidR="00237537" w:rsidRPr="0081678B" w:rsidRDefault="00237537" w:rsidP="003B297F">
                        <w:pPr>
                          <w:rPr>
                            <w:sz w:val="21"/>
                            <w:szCs w:val="21"/>
                          </w:rPr>
                        </w:pPr>
                        <w:r>
                          <w:rPr>
                            <w:rFonts w:hint="eastAsia"/>
                            <w:sz w:val="21"/>
                            <w:szCs w:val="21"/>
                          </w:rPr>
                          <w:t>车辆出场</w:t>
                        </w:r>
                      </w:p>
                    </w:txbxContent>
                  </v:textbox>
                </v:rect>
              </w:pict>
            </w:r>
          </w:p>
          <w:p w:rsidR="003B297F" w:rsidRPr="00DC04E5" w:rsidRDefault="003B297F" w:rsidP="00BC3B22">
            <w:pPr>
              <w:pStyle w:val="24"/>
              <w:ind w:firstLine="482"/>
              <w:rPr>
                <w:rFonts w:ascii="宋体" w:hAnsi="宋体" w:cs="宋体"/>
                <w:b/>
                <w:bCs/>
                <w:color w:val="000000" w:themeColor="text1"/>
                <w:u w:val="single"/>
              </w:rPr>
            </w:pPr>
          </w:p>
          <w:p w:rsidR="000B5C83" w:rsidRPr="00DC04E5" w:rsidRDefault="000B5C83" w:rsidP="000B5C83">
            <w:pPr>
              <w:pStyle w:val="af6"/>
              <w:spacing w:line="240" w:lineRule="auto"/>
              <w:ind w:firstLineChars="0" w:firstLine="0"/>
              <w:jc w:val="center"/>
              <w:rPr>
                <w:b/>
                <w:color w:val="000000" w:themeColor="text1"/>
                <w:sz w:val="21"/>
                <w:szCs w:val="21"/>
              </w:rPr>
            </w:pPr>
            <w:r w:rsidRPr="00DC04E5">
              <w:rPr>
                <w:rFonts w:hint="eastAsia"/>
                <w:b/>
                <w:color w:val="000000" w:themeColor="text1"/>
                <w:sz w:val="21"/>
                <w:szCs w:val="21"/>
              </w:rPr>
              <w:t>图</w:t>
            </w:r>
            <w:r w:rsidRPr="00DC04E5">
              <w:rPr>
                <w:rFonts w:hint="eastAsia"/>
                <w:b/>
                <w:color w:val="000000" w:themeColor="text1"/>
                <w:sz w:val="21"/>
                <w:szCs w:val="21"/>
              </w:rPr>
              <w:t xml:space="preserve">2    </w:t>
            </w:r>
            <w:r w:rsidRPr="00DC04E5">
              <w:rPr>
                <w:rFonts w:hint="eastAsia"/>
                <w:b/>
                <w:color w:val="000000" w:themeColor="text1"/>
                <w:sz w:val="21"/>
                <w:szCs w:val="21"/>
              </w:rPr>
              <w:t>项目工艺流程与产污节点示意图</w:t>
            </w:r>
          </w:p>
          <w:p w:rsidR="005844C8" w:rsidRPr="00DC04E5" w:rsidRDefault="005844C8" w:rsidP="005844C8">
            <w:pPr>
              <w:pStyle w:val="24"/>
              <w:ind w:firstLine="480"/>
              <w:rPr>
                <w:rFonts w:ascii="宋体" w:hAnsi="宋体" w:cs="宋体"/>
                <w:bCs/>
                <w:color w:val="000000" w:themeColor="text1"/>
              </w:rPr>
            </w:pPr>
            <w:r w:rsidRPr="00DC04E5">
              <w:rPr>
                <w:rFonts w:ascii="宋体" w:hAnsi="宋体" w:cs="宋体" w:hint="eastAsia"/>
                <w:bCs/>
                <w:color w:val="000000" w:themeColor="text1"/>
              </w:rPr>
              <w:t>工艺流程简述：</w:t>
            </w:r>
          </w:p>
          <w:p w:rsidR="005844C8" w:rsidRPr="00DC04E5" w:rsidRDefault="005844C8" w:rsidP="005844C8">
            <w:pPr>
              <w:pStyle w:val="24"/>
              <w:ind w:firstLine="480"/>
              <w:rPr>
                <w:rFonts w:ascii="宋体" w:hAnsi="宋体" w:cs="宋体"/>
                <w:bCs/>
                <w:color w:val="000000" w:themeColor="text1"/>
              </w:rPr>
            </w:pPr>
            <w:r w:rsidRPr="00DC04E5">
              <w:rPr>
                <w:rFonts w:ascii="宋体" w:hAnsi="宋体" w:cs="宋体" w:hint="eastAsia"/>
                <w:bCs/>
                <w:color w:val="000000" w:themeColor="text1"/>
              </w:rPr>
              <w:t>（1）故障车辆进厂后由专员接待，根据车主的初步故障描述进行性质划分，估算维修大致价格，车主同意后派工详细检测并维修。</w:t>
            </w:r>
          </w:p>
          <w:p w:rsidR="005844C8" w:rsidRPr="00DC04E5" w:rsidRDefault="005844C8" w:rsidP="005844C8">
            <w:pPr>
              <w:pStyle w:val="24"/>
              <w:ind w:firstLine="480"/>
              <w:rPr>
                <w:rFonts w:ascii="宋体" w:hAnsi="宋体" w:cs="宋体"/>
                <w:bCs/>
                <w:color w:val="000000" w:themeColor="text1"/>
              </w:rPr>
            </w:pPr>
            <w:r w:rsidRPr="00DC04E5">
              <w:rPr>
                <w:rFonts w:ascii="宋体" w:hAnsi="宋体" w:cs="宋体" w:hint="eastAsia"/>
                <w:bCs/>
                <w:color w:val="000000" w:themeColor="text1"/>
              </w:rPr>
              <w:t>（2</w:t>
            </w:r>
            <w:r w:rsidR="00CC73F5" w:rsidRPr="00DC04E5">
              <w:rPr>
                <w:rFonts w:ascii="宋体" w:hAnsi="宋体" w:cs="宋体" w:hint="eastAsia"/>
                <w:bCs/>
                <w:color w:val="000000" w:themeColor="text1"/>
              </w:rPr>
              <w:t>）根据不同故障原因进行维修，更换零部件、润滑油</w:t>
            </w:r>
            <w:r w:rsidRPr="00DC04E5">
              <w:rPr>
                <w:rFonts w:ascii="宋体" w:hAnsi="宋体" w:cs="宋体" w:hint="eastAsia"/>
                <w:bCs/>
                <w:color w:val="000000" w:themeColor="text1"/>
              </w:rPr>
              <w:t>等，此部分环节会产生废弃零部件、</w:t>
            </w:r>
            <w:r w:rsidR="001615E0">
              <w:rPr>
                <w:rFonts w:ascii="宋体" w:hAnsi="宋体" w:cs="宋体" w:hint="eastAsia"/>
                <w:bCs/>
                <w:color w:val="000000" w:themeColor="text1"/>
              </w:rPr>
              <w:t>废机油、冷却液</w:t>
            </w:r>
            <w:r w:rsidR="00664559">
              <w:rPr>
                <w:rFonts w:ascii="宋体" w:hAnsi="宋体" w:cs="宋体" w:hint="eastAsia"/>
                <w:bCs/>
                <w:color w:val="000000" w:themeColor="text1"/>
              </w:rPr>
              <w:t>、</w:t>
            </w:r>
            <w:r w:rsidR="00664559">
              <w:rPr>
                <w:rFonts w:hint="eastAsia"/>
                <w:color w:val="000000" w:themeColor="text1"/>
              </w:rPr>
              <w:t>废蓄电池</w:t>
            </w:r>
            <w:r w:rsidRPr="00DC04E5">
              <w:rPr>
                <w:rFonts w:ascii="宋体" w:hAnsi="宋体" w:cs="宋体" w:hint="eastAsia"/>
                <w:bCs/>
                <w:color w:val="000000" w:themeColor="text1"/>
              </w:rPr>
              <w:t>等废物。</w:t>
            </w:r>
          </w:p>
          <w:p w:rsidR="00B0735F" w:rsidRPr="00DC04E5" w:rsidRDefault="005844C8" w:rsidP="00B0735F">
            <w:pPr>
              <w:pStyle w:val="24"/>
              <w:ind w:firstLine="480"/>
              <w:rPr>
                <w:rFonts w:ascii="宋体" w:hAnsi="宋体" w:cs="宋体"/>
                <w:bCs/>
                <w:color w:val="000000" w:themeColor="text1"/>
              </w:rPr>
            </w:pPr>
            <w:r w:rsidRPr="00DC04E5">
              <w:rPr>
                <w:rFonts w:ascii="宋体" w:hAnsi="宋体" w:cs="宋体" w:hint="eastAsia"/>
                <w:bCs/>
                <w:color w:val="000000" w:themeColor="text1"/>
              </w:rPr>
              <w:t>（3）</w:t>
            </w:r>
            <w:r w:rsidR="00B0735F" w:rsidRPr="00DC04E5">
              <w:rPr>
                <w:rFonts w:ascii="宋体" w:hAnsi="宋体" w:cs="宋体" w:hint="eastAsia"/>
                <w:bCs/>
                <w:color w:val="000000" w:themeColor="text1"/>
              </w:rPr>
              <w:t>汽车进行钣金焊接（焊接车间）、腻子打磨（</w:t>
            </w:r>
            <w:r w:rsidR="00C76B4F" w:rsidRPr="00DC04E5">
              <w:rPr>
                <w:rFonts w:ascii="宋体" w:hAnsi="宋体" w:cs="宋体" w:hint="eastAsia"/>
                <w:bCs/>
                <w:color w:val="000000" w:themeColor="text1"/>
              </w:rPr>
              <w:t>砂纸</w:t>
            </w:r>
            <w:r w:rsidR="00B0735F" w:rsidRPr="00DC04E5">
              <w:rPr>
                <w:rFonts w:ascii="宋体" w:hAnsi="宋体" w:cs="宋体" w:hint="eastAsia"/>
                <w:bCs/>
                <w:color w:val="000000" w:themeColor="text1"/>
              </w:rPr>
              <w:t>打磨车间），会产生焊接烟尘、打磨粉尘和设备噪声</w:t>
            </w:r>
            <w:r w:rsidR="000E3107" w:rsidRPr="00DC04E5">
              <w:rPr>
                <w:rFonts w:ascii="宋体" w:hAnsi="宋体" w:cs="宋体" w:hint="eastAsia"/>
                <w:bCs/>
                <w:color w:val="000000" w:themeColor="text1"/>
              </w:rPr>
              <w:t>。</w:t>
            </w:r>
          </w:p>
          <w:p w:rsidR="000B5C83" w:rsidRPr="00DC04E5" w:rsidRDefault="000E3107" w:rsidP="005844C8">
            <w:pPr>
              <w:pStyle w:val="24"/>
              <w:ind w:firstLine="480"/>
              <w:rPr>
                <w:rFonts w:ascii="宋体" w:hAnsi="宋体" w:cs="宋体"/>
                <w:bCs/>
                <w:color w:val="000000" w:themeColor="text1"/>
              </w:rPr>
            </w:pPr>
            <w:r w:rsidRPr="00DC04E5">
              <w:rPr>
                <w:rFonts w:ascii="宋体" w:hAnsi="宋体" w:cs="宋体" w:hint="eastAsia"/>
                <w:bCs/>
                <w:color w:val="000000" w:themeColor="text1"/>
              </w:rPr>
              <w:t>（4）</w:t>
            </w:r>
            <w:r w:rsidR="005844C8" w:rsidRPr="00DC04E5">
              <w:rPr>
                <w:rFonts w:ascii="宋体" w:hAnsi="宋体" w:cs="宋体" w:hint="eastAsia"/>
                <w:bCs/>
                <w:color w:val="000000" w:themeColor="text1"/>
              </w:rPr>
              <w:t>需要钣金喷漆的车辆，依托第三方进行喷烤漆作业</w:t>
            </w:r>
            <w:r w:rsidRPr="00DC04E5">
              <w:rPr>
                <w:rFonts w:ascii="宋体" w:hAnsi="宋体" w:cs="宋体" w:hint="eastAsia"/>
                <w:bCs/>
                <w:color w:val="000000" w:themeColor="text1"/>
              </w:rPr>
              <w:t>。</w:t>
            </w:r>
          </w:p>
          <w:p w:rsidR="005844C8" w:rsidRPr="00DC04E5" w:rsidRDefault="005844C8" w:rsidP="00BC3B22">
            <w:pPr>
              <w:pStyle w:val="24"/>
              <w:ind w:firstLine="482"/>
              <w:rPr>
                <w:rFonts w:ascii="宋体" w:hAnsi="宋体" w:cs="宋体"/>
                <w:b/>
                <w:bCs/>
                <w:color w:val="000000" w:themeColor="text1"/>
                <w:u w:val="single"/>
              </w:rPr>
            </w:pPr>
          </w:p>
          <w:p w:rsidR="00B943E7" w:rsidRPr="00DC04E5" w:rsidRDefault="00B943E7" w:rsidP="00BC3B22">
            <w:pPr>
              <w:pStyle w:val="24"/>
              <w:ind w:firstLine="482"/>
              <w:rPr>
                <w:rFonts w:ascii="宋体" w:hAnsi="宋体" w:cs="宋体"/>
                <w:b/>
                <w:bCs/>
                <w:color w:val="000000" w:themeColor="text1"/>
                <w:u w:val="single"/>
              </w:rPr>
            </w:pPr>
          </w:p>
          <w:p w:rsidR="00B943E7" w:rsidRPr="00DC04E5" w:rsidRDefault="00B943E7" w:rsidP="00BC3B22">
            <w:pPr>
              <w:pStyle w:val="24"/>
              <w:ind w:firstLine="482"/>
              <w:rPr>
                <w:rFonts w:ascii="宋体" w:hAnsi="宋体" w:cs="宋体"/>
                <w:b/>
                <w:bCs/>
                <w:color w:val="000000" w:themeColor="text1"/>
                <w:u w:val="single"/>
              </w:rPr>
            </w:pPr>
          </w:p>
          <w:p w:rsidR="00110ECB" w:rsidRPr="00DC04E5" w:rsidRDefault="003649E9">
            <w:pPr>
              <w:pStyle w:val="af6"/>
              <w:ind w:firstLineChars="0" w:firstLine="0"/>
              <w:rPr>
                <w:b/>
                <w:color w:val="000000" w:themeColor="text1"/>
                <w:sz w:val="28"/>
              </w:rPr>
            </w:pPr>
            <w:r w:rsidRPr="00DC04E5">
              <w:rPr>
                <w:rFonts w:hint="eastAsia"/>
                <w:b/>
                <w:color w:val="000000" w:themeColor="text1"/>
                <w:sz w:val="28"/>
              </w:rPr>
              <w:lastRenderedPageBreak/>
              <w:t>主要污染工序</w:t>
            </w:r>
          </w:p>
          <w:p w:rsidR="00110ECB" w:rsidRPr="00DC04E5" w:rsidRDefault="003649E9">
            <w:pPr>
              <w:spacing w:line="560" w:lineRule="exact"/>
              <w:rPr>
                <w:b/>
                <w:color w:val="000000" w:themeColor="text1"/>
                <w:sz w:val="28"/>
              </w:rPr>
            </w:pPr>
            <w:r w:rsidRPr="00DC04E5">
              <w:rPr>
                <w:rFonts w:hint="eastAsia"/>
                <w:b/>
                <w:color w:val="000000" w:themeColor="text1"/>
                <w:sz w:val="28"/>
              </w:rPr>
              <w:t>1.</w:t>
            </w:r>
            <w:r w:rsidRPr="00DC04E5">
              <w:rPr>
                <w:b/>
                <w:color w:val="000000" w:themeColor="text1"/>
                <w:sz w:val="28"/>
              </w:rPr>
              <w:t>施工期环境污染因素</w:t>
            </w:r>
          </w:p>
          <w:p w:rsidR="00110ECB" w:rsidRPr="00DC04E5" w:rsidRDefault="003E7800" w:rsidP="003E7800">
            <w:pPr>
              <w:autoSpaceDE w:val="0"/>
              <w:autoSpaceDN w:val="0"/>
              <w:adjustRightInd w:val="0"/>
              <w:ind w:firstLineChars="200" w:firstLine="480"/>
              <w:rPr>
                <w:color w:val="000000" w:themeColor="text1"/>
              </w:rPr>
            </w:pPr>
            <w:r w:rsidRPr="00DC04E5">
              <w:rPr>
                <w:rFonts w:hint="eastAsia"/>
                <w:color w:val="000000" w:themeColor="text1"/>
              </w:rPr>
              <w:t>本项目已建设完成，施工期未发生环保投诉问题。项目施工期已结束，施工期的环境影响也随之结束，本评价不再对施工期进行分析。</w:t>
            </w:r>
          </w:p>
          <w:p w:rsidR="00110ECB" w:rsidRPr="00DC04E5" w:rsidRDefault="003649E9">
            <w:pPr>
              <w:pStyle w:val="af6"/>
              <w:ind w:firstLineChars="0" w:firstLine="0"/>
              <w:rPr>
                <w:color w:val="000000" w:themeColor="text1"/>
              </w:rPr>
            </w:pPr>
            <w:r w:rsidRPr="00DC04E5">
              <w:rPr>
                <w:rFonts w:hint="eastAsia"/>
                <w:b/>
                <w:color w:val="000000" w:themeColor="text1"/>
                <w:sz w:val="28"/>
              </w:rPr>
              <w:t>2.</w:t>
            </w:r>
            <w:r w:rsidRPr="00DC04E5">
              <w:rPr>
                <w:rFonts w:hint="eastAsia"/>
                <w:b/>
                <w:color w:val="000000" w:themeColor="text1"/>
                <w:sz w:val="28"/>
              </w:rPr>
              <w:t>营运期环境污染因素</w:t>
            </w:r>
          </w:p>
          <w:p w:rsidR="00110ECB" w:rsidRPr="00DC04E5" w:rsidRDefault="003649E9">
            <w:pPr>
              <w:pStyle w:val="af6"/>
              <w:ind w:firstLineChars="0" w:firstLine="0"/>
              <w:rPr>
                <w:b/>
                <w:color w:val="000000" w:themeColor="text1"/>
                <w:sz w:val="28"/>
              </w:rPr>
            </w:pPr>
            <w:r w:rsidRPr="00DC04E5">
              <w:rPr>
                <w:rFonts w:hint="eastAsia"/>
                <w:b/>
                <w:color w:val="000000" w:themeColor="text1"/>
                <w:sz w:val="28"/>
              </w:rPr>
              <w:t>（</w:t>
            </w:r>
            <w:r w:rsidRPr="00DC04E5">
              <w:rPr>
                <w:rFonts w:hint="eastAsia"/>
                <w:b/>
                <w:color w:val="000000" w:themeColor="text1"/>
                <w:sz w:val="28"/>
              </w:rPr>
              <w:t>1</w:t>
            </w:r>
            <w:r w:rsidRPr="00DC04E5">
              <w:rPr>
                <w:rFonts w:hint="eastAsia"/>
                <w:b/>
                <w:color w:val="000000" w:themeColor="text1"/>
                <w:sz w:val="28"/>
              </w:rPr>
              <w:t>）废水</w:t>
            </w:r>
          </w:p>
          <w:p w:rsidR="00AE6ACE" w:rsidRPr="007A7FEF" w:rsidRDefault="00AE6ACE" w:rsidP="00CE62C6">
            <w:pPr>
              <w:ind w:firstLineChars="200" w:firstLine="480"/>
              <w:rPr>
                <w:rFonts w:asciiTheme="minorEastAsia" w:eastAsiaTheme="minorEastAsia" w:hAnsiTheme="minorEastAsia" w:cstheme="minorEastAsia"/>
                <w:i/>
                <w:color w:val="000000" w:themeColor="text1"/>
                <w:u w:val="single"/>
              </w:rPr>
            </w:pPr>
            <w:r w:rsidRPr="007A7FEF">
              <w:rPr>
                <w:rFonts w:asciiTheme="minorEastAsia" w:eastAsiaTheme="minorEastAsia" w:hAnsiTheme="minorEastAsia" w:cstheme="minorEastAsia" w:hint="eastAsia"/>
                <w:i/>
                <w:color w:val="000000" w:themeColor="text1"/>
                <w:u w:val="single"/>
              </w:rPr>
              <w:t>废水为生活污水</w:t>
            </w:r>
            <w:r w:rsidR="00910A37" w:rsidRPr="007A7FEF">
              <w:rPr>
                <w:rFonts w:asciiTheme="minorEastAsia" w:eastAsiaTheme="minorEastAsia" w:hAnsiTheme="minorEastAsia" w:cstheme="minorEastAsia" w:hint="eastAsia"/>
                <w:i/>
                <w:color w:val="000000" w:themeColor="text1"/>
                <w:u w:val="single"/>
              </w:rPr>
              <w:t>和地面清洗废水</w:t>
            </w:r>
            <w:r w:rsidRPr="007A7FEF">
              <w:rPr>
                <w:rFonts w:asciiTheme="minorEastAsia" w:eastAsiaTheme="minorEastAsia" w:hAnsiTheme="minorEastAsia" w:cstheme="minorEastAsia" w:hint="eastAsia"/>
                <w:i/>
                <w:color w:val="000000" w:themeColor="text1"/>
                <w:u w:val="single"/>
              </w:rPr>
              <w:t>。生活污水产污系数按0.8计，则生活污水产生量为</w:t>
            </w:r>
            <w:r w:rsidR="004E7142" w:rsidRPr="007A7FEF">
              <w:rPr>
                <w:rFonts w:asciiTheme="minorEastAsia" w:eastAsiaTheme="minorEastAsia" w:hAnsiTheme="minorEastAsia" w:cstheme="minorEastAsia" w:hint="eastAsia"/>
                <w:i/>
                <w:color w:val="000000" w:themeColor="text1"/>
                <w:u w:val="single"/>
              </w:rPr>
              <w:t>0.</w:t>
            </w:r>
            <w:r w:rsidR="004E7142" w:rsidRPr="007A7FEF">
              <w:rPr>
                <w:rFonts w:hint="eastAsia"/>
                <w:i/>
                <w:color w:val="000000" w:themeColor="text1"/>
                <w:u w:val="single"/>
              </w:rPr>
              <w:t>88t/d</w:t>
            </w:r>
            <w:r w:rsidR="004E7142" w:rsidRPr="007A7FEF">
              <w:rPr>
                <w:rFonts w:hint="eastAsia"/>
                <w:i/>
                <w:color w:val="000000" w:themeColor="text1"/>
                <w:u w:val="single"/>
              </w:rPr>
              <w:t>（</w:t>
            </w:r>
            <w:r w:rsidR="004E7142" w:rsidRPr="007A7FEF">
              <w:rPr>
                <w:rFonts w:hint="eastAsia"/>
                <w:i/>
                <w:color w:val="000000" w:themeColor="text1"/>
                <w:u w:val="single"/>
              </w:rPr>
              <w:t>261.36t/a</w:t>
            </w:r>
            <w:r w:rsidR="004E7142" w:rsidRPr="007A7FEF">
              <w:rPr>
                <w:rFonts w:hint="eastAsia"/>
                <w:i/>
                <w:color w:val="000000" w:themeColor="text1"/>
                <w:u w:val="single"/>
              </w:rPr>
              <w:t>）</w:t>
            </w:r>
            <w:r w:rsidRPr="007A7FEF">
              <w:rPr>
                <w:rFonts w:asciiTheme="minorEastAsia" w:eastAsiaTheme="minorEastAsia" w:hAnsiTheme="minorEastAsia" w:cstheme="minorEastAsia" w:hint="eastAsia"/>
                <w:i/>
                <w:color w:val="000000" w:themeColor="text1"/>
                <w:u w:val="single"/>
              </w:rPr>
              <w:t>，主要污染物为COD、BOD、NH</w:t>
            </w:r>
            <w:r w:rsidRPr="007A7FEF">
              <w:rPr>
                <w:rFonts w:asciiTheme="minorEastAsia" w:eastAsiaTheme="minorEastAsia" w:hAnsiTheme="minorEastAsia" w:cstheme="minorEastAsia" w:hint="eastAsia"/>
                <w:i/>
                <w:color w:val="000000" w:themeColor="text1"/>
                <w:u w:val="single"/>
                <w:vertAlign w:val="subscript"/>
              </w:rPr>
              <w:t>3</w:t>
            </w:r>
            <w:r w:rsidRPr="007A7FEF">
              <w:rPr>
                <w:rFonts w:asciiTheme="minorEastAsia" w:eastAsiaTheme="minorEastAsia" w:hAnsiTheme="minorEastAsia" w:cstheme="minorEastAsia" w:hint="eastAsia"/>
                <w:i/>
                <w:color w:val="000000" w:themeColor="text1"/>
                <w:u w:val="single"/>
              </w:rPr>
              <w:t>-N、SS</w:t>
            </w:r>
            <w:r w:rsidR="00910A37" w:rsidRPr="007A7FEF">
              <w:rPr>
                <w:rFonts w:asciiTheme="minorEastAsia" w:eastAsiaTheme="minorEastAsia" w:hAnsiTheme="minorEastAsia" w:cstheme="minorEastAsia" w:hint="eastAsia"/>
                <w:i/>
                <w:color w:val="000000" w:themeColor="text1"/>
                <w:u w:val="single"/>
              </w:rPr>
              <w:t>；地面清洗废水产生量为118.8t/a，主要污染物为COD、BOD、SS</w:t>
            </w:r>
            <w:r w:rsidR="0016295B">
              <w:rPr>
                <w:rFonts w:asciiTheme="minorEastAsia" w:eastAsiaTheme="minorEastAsia" w:hAnsiTheme="minorEastAsia" w:cstheme="minorEastAsia" w:hint="eastAsia"/>
                <w:i/>
                <w:color w:val="000000" w:themeColor="text1"/>
                <w:u w:val="single"/>
              </w:rPr>
              <w:t>，经隔油处理</w:t>
            </w:r>
            <w:r w:rsidR="00910A37" w:rsidRPr="007A7FEF">
              <w:rPr>
                <w:rFonts w:asciiTheme="minorEastAsia" w:eastAsiaTheme="minorEastAsia" w:hAnsiTheme="minorEastAsia" w:cstheme="minorEastAsia" w:hint="eastAsia"/>
                <w:i/>
                <w:color w:val="000000" w:themeColor="text1"/>
                <w:u w:val="single"/>
              </w:rPr>
              <w:t>。</w:t>
            </w:r>
            <w:r w:rsidR="0075774E" w:rsidRPr="007A7FEF">
              <w:rPr>
                <w:rFonts w:asciiTheme="minorEastAsia" w:eastAsiaTheme="minorEastAsia" w:hAnsiTheme="minorEastAsia" w:cstheme="minorEastAsia" w:hint="eastAsia"/>
                <w:bCs/>
                <w:i/>
                <w:color w:val="000000" w:themeColor="text1"/>
                <w:u w:val="single"/>
              </w:rPr>
              <w:t>项目</w:t>
            </w:r>
            <w:r w:rsidR="00AF5972" w:rsidRPr="007A7FEF">
              <w:rPr>
                <w:rFonts w:asciiTheme="minorEastAsia" w:eastAsiaTheme="minorEastAsia" w:hAnsiTheme="minorEastAsia" w:cstheme="minorEastAsia" w:hint="eastAsia"/>
                <w:bCs/>
                <w:i/>
                <w:color w:val="000000" w:themeColor="text1"/>
                <w:u w:val="single"/>
              </w:rPr>
              <w:t>废水经市政管网排入白山市虹桥污水处理厂处理，本项目废水满足</w:t>
            </w:r>
            <w:r w:rsidR="00CE62C6" w:rsidRPr="007A7FEF">
              <w:rPr>
                <w:rFonts w:asciiTheme="minorEastAsia" w:eastAsiaTheme="minorEastAsia" w:hAnsiTheme="minorEastAsia" w:cstheme="minorEastAsia" w:hint="eastAsia"/>
                <w:bCs/>
                <w:i/>
                <w:color w:val="000000" w:themeColor="text1"/>
                <w:u w:val="single"/>
              </w:rPr>
              <w:t>《汽车维修业水污染物排放标准》（GB26877-2011）</w:t>
            </w:r>
            <w:r w:rsidR="00AF5972" w:rsidRPr="007A7FEF">
              <w:rPr>
                <w:rFonts w:asciiTheme="minorEastAsia" w:eastAsiaTheme="minorEastAsia" w:hAnsiTheme="minorEastAsia" w:cstheme="minorEastAsia" w:hint="eastAsia"/>
                <w:bCs/>
                <w:i/>
                <w:color w:val="000000" w:themeColor="text1"/>
                <w:u w:val="single"/>
              </w:rPr>
              <w:t>及</w:t>
            </w:r>
            <w:r w:rsidR="00F96AF4" w:rsidRPr="007A7FEF">
              <w:rPr>
                <w:rFonts w:asciiTheme="minorEastAsia" w:eastAsiaTheme="minorEastAsia" w:hAnsiTheme="minorEastAsia" w:cstheme="minorEastAsia" w:hint="eastAsia"/>
                <w:bCs/>
                <w:i/>
                <w:color w:val="000000" w:themeColor="text1"/>
                <w:u w:val="single"/>
              </w:rPr>
              <w:t>白山市虹桥</w:t>
            </w:r>
            <w:r w:rsidR="00AF5972" w:rsidRPr="007A7FEF">
              <w:rPr>
                <w:rFonts w:asciiTheme="minorEastAsia" w:eastAsiaTheme="minorEastAsia" w:hAnsiTheme="minorEastAsia" w:cstheme="minorEastAsia" w:hint="eastAsia"/>
                <w:bCs/>
                <w:i/>
                <w:color w:val="000000" w:themeColor="text1"/>
                <w:u w:val="single"/>
              </w:rPr>
              <w:t>污水处理厂进水水质标准，处理后满足《城镇污水处理厂污染物排放标准》（GB18918-2002）中一级 A 标准后通过管网排入浑江。</w:t>
            </w:r>
          </w:p>
          <w:p w:rsidR="00AE6ACE" w:rsidRPr="007A7FEF" w:rsidRDefault="00AE6ACE" w:rsidP="004E7142">
            <w:pPr>
              <w:tabs>
                <w:tab w:val="left" w:pos="1440"/>
                <w:tab w:val="center" w:pos="4711"/>
              </w:tabs>
              <w:autoSpaceDE w:val="0"/>
              <w:autoSpaceDN w:val="0"/>
              <w:adjustRightInd w:val="0"/>
              <w:spacing w:line="400" w:lineRule="exact"/>
              <w:ind w:firstLineChars="200" w:firstLine="422"/>
              <w:jc w:val="center"/>
              <w:rPr>
                <w:rFonts w:hAnsi="宋体" w:cs="Times New Roman"/>
                <w:i/>
                <w:color w:val="000000" w:themeColor="text1"/>
                <w:sz w:val="21"/>
                <w:szCs w:val="21"/>
                <w:u w:val="single"/>
              </w:rPr>
            </w:pPr>
            <w:r w:rsidRPr="007A7FEF">
              <w:rPr>
                <w:rFonts w:hint="eastAsia"/>
                <w:b/>
                <w:bCs/>
                <w:i/>
                <w:color w:val="000000" w:themeColor="text1"/>
                <w:sz w:val="21"/>
                <w:szCs w:val="21"/>
                <w:u w:val="single"/>
              </w:rPr>
              <w:t>表</w:t>
            </w:r>
            <w:r w:rsidR="00550246" w:rsidRPr="007A7FEF">
              <w:rPr>
                <w:rFonts w:hint="eastAsia"/>
                <w:b/>
                <w:bCs/>
                <w:i/>
                <w:color w:val="000000" w:themeColor="text1"/>
                <w:sz w:val="21"/>
                <w:szCs w:val="21"/>
                <w:u w:val="single"/>
              </w:rPr>
              <w:t>2</w:t>
            </w:r>
            <w:r w:rsidR="00AD6249">
              <w:rPr>
                <w:rFonts w:hint="eastAsia"/>
                <w:b/>
                <w:bCs/>
                <w:i/>
                <w:color w:val="000000" w:themeColor="text1"/>
                <w:sz w:val="21"/>
                <w:szCs w:val="21"/>
                <w:u w:val="single"/>
              </w:rPr>
              <w:t>1</w:t>
            </w:r>
            <w:r w:rsidRPr="007A7FEF">
              <w:rPr>
                <w:b/>
                <w:bCs/>
                <w:i/>
                <w:color w:val="000000" w:themeColor="text1"/>
                <w:sz w:val="21"/>
                <w:szCs w:val="21"/>
                <w:u w:val="single"/>
              </w:rPr>
              <w:t xml:space="preserve">   </w:t>
            </w:r>
            <w:r w:rsidRPr="007A7FEF">
              <w:rPr>
                <w:rFonts w:hint="eastAsia"/>
                <w:b/>
                <w:bCs/>
                <w:i/>
                <w:color w:val="000000" w:themeColor="text1"/>
                <w:sz w:val="21"/>
                <w:szCs w:val="21"/>
                <w:u w:val="single"/>
              </w:rPr>
              <w:t>项目废水产生情况及处理措施</w:t>
            </w:r>
          </w:p>
          <w:tbl>
            <w:tblPr>
              <w:tblW w:w="858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549"/>
              <w:gridCol w:w="1361"/>
              <w:gridCol w:w="1946"/>
              <w:gridCol w:w="1751"/>
              <w:gridCol w:w="1973"/>
            </w:tblGrid>
            <w:tr w:rsidR="00AE6ACE" w:rsidRPr="007A7FEF" w:rsidTr="00910A37">
              <w:trPr>
                <w:trHeight w:val="283"/>
                <w:jc w:val="center"/>
              </w:trPr>
              <w:tc>
                <w:tcPr>
                  <w:tcW w:w="1549" w:type="dxa"/>
                  <w:tcBorders>
                    <w:top w:val="single" w:sz="12" w:space="0" w:color="auto"/>
                    <w:left w:val="nil"/>
                    <w:bottom w:val="single" w:sz="4" w:space="0" w:color="auto"/>
                    <w:right w:val="single" w:sz="4" w:space="0" w:color="auto"/>
                  </w:tcBorders>
                  <w:vAlign w:val="center"/>
                  <w:hideMark/>
                </w:tcPr>
                <w:p w:rsidR="00AE6ACE" w:rsidRPr="007A7FEF" w:rsidRDefault="00AE6AC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废水产生量</w:t>
                  </w:r>
                </w:p>
              </w:tc>
              <w:tc>
                <w:tcPr>
                  <w:tcW w:w="1361" w:type="dxa"/>
                  <w:tcBorders>
                    <w:top w:val="single" w:sz="12" w:space="0" w:color="auto"/>
                    <w:left w:val="single" w:sz="4" w:space="0" w:color="auto"/>
                    <w:bottom w:val="single" w:sz="4" w:space="0" w:color="auto"/>
                    <w:right w:val="single" w:sz="4" w:space="0" w:color="auto"/>
                  </w:tcBorders>
                  <w:hideMark/>
                </w:tcPr>
                <w:p w:rsidR="00AE6ACE" w:rsidRPr="007A7FEF" w:rsidRDefault="00AE6AC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污染物</w:t>
                  </w:r>
                </w:p>
                <w:p w:rsidR="00AE6ACE" w:rsidRPr="007A7FEF" w:rsidRDefault="00AE6AC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名称</w:t>
                  </w:r>
                </w:p>
              </w:tc>
              <w:tc>
                <w:tcPr>
                  <w:tcW w:w="1946" w:type="dxa"/>
                  <w:tcBorders>
                    <w:top w:val="single" w:sz="12" w:space="0" w:color="auto"/>
                    <w:left w:val="single" w:sz="4" w:space="0" w:color="auto"/>
                    <w:bottom w:val="single" w:sz="4" w:space="0" w:color="auto"/>
                    <w:right w:val="single" w:sz="4" w:space="0" w:color="auto"/>
                  </w:tcBorders>
                  <w:vAlign w:val="center"/>
                  <w:hideMark/>
                </w:tcPr>
                <w:p w:rsidR="00AE6ACE" w:rsidRPr="007A7FEF" w:rsidRDefault="00AE6AC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产生浓度（mg/L）</w:t>
                  </w:r>
                </w:p>
              </w:tc>
              <w:tc>
                <w:tcPr>
                  <w:tcW w:w="1751" w:type="dxa"/>
                  <w:tcBorders>
                    <w:top w:val="single" w:sz="12" w:space="0" w:color="auto"/>
                    <w:left w:val="single" w:sz="4" w:space="0" w:color="auto"/>
                    <w:bottom w:val="single" w:sz="4" w:space="0" w:color="auto"/>
                    <w:right w:val="single" w:sz="4" w:space="0" w:color="auto"/>
                  </w:tcBorders>
                  <w:vAlign w:val="center"/>
                  <w:hideMark/>
                </w:tcPr>
                <w:p w:rsidR="00AE6ACE" w:rsidRPr="007A7FEF" w:rsidRDefault="00AE6AC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产生量(t/a)</w:t>
                  </w:r>
                </w:p>
              </w:tc>
              <w:tc>
                <w:tcPr>
                  <w:tcW w:w="1973" w:type="dxa"/>
                  <w:tcBorders>
                    <w:top w:val="single" w:sz="12" w:space="0" w:color="auto"/>
                    <w:left w:val="single" w:sz="4" w:space="0" w:color="auto"/>
                    <w:bottom w:val="single" w:sz="4" w:space="0" w:color="auto"/>
                    <w:right w:val="nil"/>
                  </w:tcBorders>
                  <w:vAlign w:val="center"/>
                  <w:hideMark/>
                </w:tcPr>
                <w:p w:rsidR="00AE6ACE" w:rsidRPr="007A7FEF" w:rsidRDefault="00AE6AC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处理措施</w:t>
                  </w:r>
                </w:p>
              </w:tc>
            </w:tr>
            <w:tr w:rsidR="00772E5E" w:rsidRPr="007A7FEF" w:rsidTr="005423B0">
              <w:trPr>
                <w:trHeight w:val="283"/>
                <w:jc w:val="center"/>
              </w:trPr>
              <w:tc>
                <w:tcPr>
                  <w:tcW w:w="1549" w:type="dxa"/>
                  <w:vMerge w:val="restart"/>
                  <w:tcBorders>
                    <w:top w:val="single" w:sz="4" w:space="0" w:color="auto"/>
                    <w:left w:val="nil"/>
                    <w:bottom w:val="single" w:sz="12"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生活污水</w:t>
                  </w:r>
                </w:p>
                <w:p w:rsidR="00772E5E" w:rsidRPr="007A7FEF" w:rsidRDefault="00772E5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261.36t/a</w:t>
                  </w:r>
                </w:p>
              </w:tc>
              <w:tc>
                <w:tcPr>
                  <w:tcW w:w="136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COD</w:t>
                  </w:r>
                  <w:r w:rsidRPr="007A7FEF">
                    <w:rPr>
                      <w:rFonts w:ascii="宋体" w:cs="宋体" w:hint="eastAsia"/>
                      <w:i/>
                      <w:color w:val="000000" w:themeColor="text1"/>
                      <w:sz w:val="21"/>
                      <w:szCs w:val="21"/>
                      <w:u w:val="single"/>
                      <w:vertAlign w:val="subscript"/>
                    </w:rPr>
                    <w:t>Cr</w:t>
                  </w:r>
                </w:p>
              </w:tc>
              <w:tc>
                <w:tcPr>
                  <w:tcW w:w="1946"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280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D30CE">
                  <w:pPr>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0.0732</w:t>
                  </w:r>
                </w:p>
              </w:tc>
              <w:tc>
                <w:tcPr>
                  <w:tcW w:w="1973" w:type="dxa"/>
                  <w:vMerge w:val="restart"/>
                  <w:tcBorders>
                    <w:top w:val="single" w:sz="4" w:space="0" w:color="auto"/>
                    <w:left w:val="single" w:sz="4" w:space="0" w:color="auto"/>
                    <w:right w:val="nil"/>
                  </w:tcBorders>
                  <w:vAlign w:val="center"/>
                  <w:hideMark/>
                </w:tcPr>
                <w:p w:rsidR="00772E5E" w:rsidRPr="007A7FEF" w:rsidRDefault="00772E5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hAnsi="宋体" w:cs="宋体" w:hint="eastAsia"/>
                      <w:i/>
                      <w:color w:val="000000" w:themeColor="text1"/>
                      <w:sz w:val="21"/>
                      <w:szCs w:val="21"/>
                      <w:u w:val="single"/>
                    </w:rPr>
                    <w:t>排入市政污水管网</w:t>
                  </w:r>
                </w:p>
              </w:tc>
            </w:tr>
            <w:tr w:rsidR="00772E5E" w:rsidRPr="007A7FEF" w:rsidTr="005423B0">
              <w:trPr>
                <w:trHeight w:val="283"/>
                <w:jc w:val="center"/>
              </w:trPr>
              <w:tc>
                <w:tcPr>
                  <w:tcW w:w="1549" w:type="dxa"/>
                  <w:vMerge/>
                  <w:tcBorders>
                    <w:top w:val="single" w:sz="4" w:space="0" w:color="auto"/>
                    <w:left w:val="nil"/>
                    <w:bottom w:val="single" w:sz="12" w:space="0" w:color="auto"/>
                    <w:right w:val="single" w:sz="4" w:space="0" w:color="auto"/>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BOD</w:t>
                  </w:r>
                  <w:r w:rsidRPr="007A7FEF">
                    <w:rPr>
                      <w:rFonts w:ascii="宋体" w:cs="宋体" w:hint="eastAsia"/>
                      <w:i/>
                      <w:color w:val="000000" w:themeColor="text1"/>
                      <w:sz w:val="21"/>
                      <w:szCs w:val="21"/>
                      <w:u w:val="single"/>
                      <w:vertAlign w:val="subscript"/>
                    </w:rPr>
                    <w:t>5</w:t>
                  </w:r>
                </w:p>
              </w:tc>
              <w:tc>
                <w:tcPr>
                  <w:tcW w:w="1946"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120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D30CE">
                  <w:pPr>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0.0314</w:t>
                  </w:r>
                </w:p>
              </w:tc>
              <w:tc>
                <w:tcPr>
                  <w:tcW w:w="1973" w:type="dxa"/>
                  <w:vMerge/>
                  <w:tcBorders>
                    <w:left w:val="single" w:sz="4" w:space="0" w:color="auto"/>
                    <w:right w:val="nil"/>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r>
            <w:tr w:rsidR="00772E5E" w:rsidRPr="007A7FEF" w:rsidTr="005423B0">
              <w:trPr>
                <w:trHeight w:val="283"/>
                <w:jc w:val="center"/>
              </w:trPr>
              <w:tc>
                <w:tcPr>
                  <w:tcW w:w="1549" w:type="dxa"/>
                  <w:vMerge/>
                  <w:tcBorders>
                    <w:top w:val="single" w:sz="4" w:space="0" w:color="auto"/>
                    <w:left w:val="nil"/>
                    <w:bottom w:val="single" w:sz="12" w:space="0" w:color="auto"/>
                    <w:right w:val="single" w:sz="4" w:space="0" w:color="auto"/>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SS</w:t>
                  </w:r>
                </w:p>
              </w:tc>
              <w:tc>
                <w:tcPr>
                  <w:tcW w:w="1946"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80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0F16B1">
                  <w:pPr>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0.021</w:t>
                  </w:r>
                </w:p>
              </w:tc>
              <w:tc>
                <w:tcPr>
                  <w:tcW w:w="1973" w:type="dxa"/>
                  <w:vMerge/>
                  <w:tcBorders>
                    <w:left w:val="single" w:sz="4" w:space="0" w:color="auto"/>
                    <w:right w:val="nil"/>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r>
            <w:tr w:rsidR="00772E5E" w:rsidRPr="007A7FEF" w:rsidTr="005423B0">
              <w:trPr>
                <w:trHeight w:val="283"/>
                <w:jc w:val="center"/>
              </w:trPr>
              <w:tc>
                <w:tcPr>
                  <w:tcW w:w="1549" w:type="dxa"/>
                  <w:vMerge/>
                  <w:tcBorders>
                    <w:top w:val="single" w:sz="4" w:space="0" w:color="auto"/>
                    <w:left w:val="nil"/>
                    <w:bottom w:val="single" w:sz="4" w:space="0" w:color="auto"/>
                    <w:right w:val="single" w:sz="4" w:space="0" w:color="auto"/>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氨氮</w:t>
                  </w:r>
                </w:p>
              </w:tc>
              <w:tc>
                <w:tcPr>
                  <w:tcW w:w="1946"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22</w:t>
                  </w:r>
                </w:p>
              </w:tc>
              <w:tc>
                <w:tcPr>
                  <w:tcW w:w="175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0F16B1">
                  <w:pPr>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0.0057</w:t>
                  </w:r>
                </w:p>
              </w:tc>
              <w:tc>
                <w:tcPr>
                  <w:tcW w:w="1973" w:type="dxa"/>
                  <w:vMerge/>
                  <w:tcBorders>
                    <w:left w:val="single" w:sz="4" w:space="0" w:color="auto"/>
                    <w:right w:val="nil"/>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r>
            <w:tr w:rsidR="00772E5E" w:rsidRPr="007A7FEF" w:rsidTr="005423B0">
              <w:trPr>
                <w:trHeight w:val="283"/>
                <w:jc w:val="center"/>
              </w:trPr>
              <w:tc>
                <w:tcPr>
                  <w:tcW w:w="1549" w:type="dxa"/>
                  <w:vMerge w:val="restart"/>
                  <w:tcBorders>
                    <w:top w:val="single" w:sz="4" w:space="0" w:color="auto"/>
                    <w:left w:val="nil"/>
                    <w:right w:val="single" w:sz="4" w:space="0" w:color="auto"/>
                  </w:tcBorders>
                  <w:vAlign w:val="center"/>
                  <w:hideMark/>
                </w:tcPr>
                <w:p w:rsidR="00772E5E" w:rsidRPr="007A7FEF" w:rsidRDefault="00772E5E" w:rsidP="00910A37">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hAnsi="宋体" w:cs="宋体" w:hint="eastAsia"/>
                      <w:i/>
                      <w:color w:val="000000" w:themeColor="text1"/>
                      <w:sz w:val="21"/>
                      <w:szCs w:val="21"/>
                      <w:u w:val="single"/>
                    </w:rPr>
                    <w:t>地面清洗废水</w:t>
                  </w:r>
                </w:p>
                <w:p w:rsidR="00772E5E" w:rsidRPr="007A7FEF" w:rsidRDefault="00772E5E" w:rsidP="00CE62C6">
                  <w:pPr>
                    <w:pStyle w:val="2"/>
                    <w:rPr>
                      <w:i/>
                      <w:u w:val="single"/>
                    </w:rPr>
                  </w:pPr>
                  <w:r w:rsidRPr="007A7FEF">
                    <w:rPr>
                      <w:rFonts w:ascii="宋体" w:cs="宋体" w:hint="eastAsia"/>
                      <w:i/>
                      <w:smallCaps w:val="0"/>
                      <w:color w:val="000000" w:themeColor="text1"/>
                      <w:sz w:val="21"/>
                      <w:szCs w:val="21"/>
                      <w:u w:val="single"/>
                    </w:rPr>
                    <w:t>118.8t/a</w:t>
                  </w:r>
                </w:p>
              </w:tc>
              <w:tc>
                <w:tcPr>
                  <w:tcW w:w="136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423B0">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COD</w:t>
                  </w:r>
                  <w:r w:rsidRPr="007A7FEF">
                    <w:rPr>
                      <w:rFonts w:ascii="宋体" w:cs="宋体" w:hint="eastAsia"/>
                      <w:i/>
                      <w:color w:val="000000" w:themeColor="text1"/>
                      <w:sz w:val="21"/>
                      <w:szCs w:val="21"/>
                      <w:u w:val="single"/>
                      <w:vertAlign w:val="subscript"/>
                    </w:rPr>
                    <w:t>Cr</w:t>
                  </w:r>
                </w:p>
              </w:tc>
              <w:tc>
                <w:tcPr>
                  <w:tcW w:w="1946"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250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D30CE">
                  <w:pPr>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0.030</w:t>
                  </w:r>
                </w:p>
              </w:tc>
              <w:tc>
                <w:tcPr>
                  <w:tcW w:w="1973" w:type="dxa"/>
                  <w:vMerge/>
                  <w:tcBorders>
                    <w:left w:val="single" w:sz="4" w:space="0" w:color="auto"/>
                    <w:right w:val="nil"/>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r>
            <w:tr w:rsidR="00772E5E" w:rsidRPr="007A7FEF" w:rsidTr="005423B0">
              <w:trPr>
                <w:trHeight w:val="283"/>
                <w:jc w:val="center"/>
              </w:trPr>
              <w:tc>
                <w:tcPr>
                  <w:tcW w:w="1549" w:type="dxa"/>
                  <w:vMerge/>
                  <w:tcBorders>
                    <w:left w:val="nil"/>
                    <w:right w:val="single" w:sz="4" w:space="0" w:color="auto"/>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423B0">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BOD</w:t>
                  </w:r>
                  <w:r w:rsidRPr="007A7FEF">
                    <w:rPr>
                      <w:rFonts w:ascii="宋体" w:cs="宋体" w:hint="eastAsia"/>
                      <w:i/>
                      <w:color w:val="000000" w:themeColor="text1"/>
                      <w:sz w:val="21"/>
                      <w:szCs w:val="21"/>
                      <w:u w:val="single"/>
                      <w:vertAlign w:val="subscript"/>
                    </w:rPr>
                    <w:t>5</w:t>
                  </w:r>
                </w:p>
              </w:tc>
              <w:tc>
                <w:tcPr>
                  <w:tcW w:w="1946"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100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D30CE">
                  <w:pPr>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0.012</w:t>
                  </w:r>
                </w:p>
              </w:tc>
              <w:tc>
                <w:tcPr>
                  <w:tcW w:w="1973" w:type="dxa"/>
                  <w:vMerge/>
                  <w:tcBorders>
                    <w:left w:val="single" w:sz="4" w:space="0" w:color="auto"/>
                    <w:right w:val="nil"/>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r>
            <w:tr w:rsidR="00772E5E" w:rsidRPr="007A7FEF" w:rsidTr="00272E4B">
              <w:trPr>
                <w:trHeight w:val="283"/>
                <w:jc w:val="center"/>
              </w:trPr>
              <w:tc>
                <w:tcPr>
                  <w:tcW w:w="1549" w:type="dxa"/>
                  <w:vMerge/>
                  <w:tcBorders>
                    <w:left w:val="nil"/>
                    <w:right w:val="single" w:sz="4" w:space="0" w:color="auto"/>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423B0">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SS</w:t>
                  </w:r>
                </w:p>
              </w:tc>
              <w:tc>
                <w:tcPr>
                  <w:tcW w:w="1946"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80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0F16B1">
                  <w:pPr>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0.0095</w:t>
                  </w:r>
                </w:p>
              </w:tc>
              <w:tc>
                <w:tcPr>
                  <w:tcW w:w="1973" w:type="dxa"/>
                  <w:vMerge/>
                  <w:tcBorders>
                    <w:left w:val="single" w:sz="4" w:space="0" w:color="auto"/>
                    <w:right w:val="nil"/>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r>
            <w:tr w:rsidR="00772E5E" w:rsidRPr="007A7FEF" w:rsidTr="00272E4B">
              <w:trPr>
                <w:trHeight w:val="283"/>
                <w:jc w:val="center"/>
              </w:trPr>
              <w:tc>
                <w:tcPr>
                  <w:tcW w:w="1549" w:type="dxa"/>
                  <w:vMerge w:val="restart"/>
                  <w:tcBorders>
                    <w:left w:val="nil"/>
                    <w:right w:val="single" w:sz="4" w:space="0" w:color="auto"/>
                  </w:tcBorders>
                  <w:vAlign w:val="center"/>
                  <w:hideMark/>
                </w:tcPr>
                <w:p w:rsidR="00772E5E" w:rsidRPr="007A7FEF" w:rsidRDefault="00772E5E" w:rsidP="00272E4B">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hAnsi="宋体" w:cs="宋体" w:hint="eastAsia"/>
                      <w:i/>
                      <w:color w:val="000000" w:themeColor="text1"/>
                      <w:sz w:val="21"/>
                      <w:szCs w:val="21"/>
                      <w:u w:val="single"/>
                    </w:rPr>
                    <w:t>合计</w:t>
                  </w:r>
                </w:p>
                <w:p w:rsidR="00772E5E" w:rsidRPr="007A7FEF" w:rsidRDefault="00772E5E" w:rsidP="000F16B1">
                  <w:pPr>
                    <w:pStyle w:val="2"/>
                    <w:rPr>
                      <w:i/>
                      <w:u w:val="single"/>
                    </w:rPr>
                  </w:pPr>
                  <w:r w:rsidRPr="007A7FEF">
                    <w:rPr>
                      <w:rFonts w:hint="eastAsia"/>
                      <w:i/>
                      <w:u w:val="single"/>
                    </w:rPr>
                    <w:t>废水总量为</w:t>
                  </w:r>
                  <w:r w:rsidRPr="007A7FEF">
                    <w:rPr>
                      <w:rFonts w:hint="eastAsia"/>
                      <w:i/>
                      <w:u w:val="single"/>
                    </w:rPr>
                    <w:t>380.16</w:t>
                  </w:r>
                  <w:r w:rsidRPr="007A7FEF">
                    <w:rPr>
                      <w:rFonts w:ascii="宋体" w:cs="宋体" w:hint="eastAsia"/>
                      <w:i/>
                      <w:smallCaps w:val="0"/>
                      <w:color w:val="000000" w:themeColor="text1"/>
                      <w:sz w:val="21"/>
                      <w:szCs w:val="21"/>
                      <w:u w:val="single"/>
                    </w:rPr>
                    <w:t>t/a</w:t>
                  </w:r>
                </w:p>
              </w:tc>
              <w:tc>
                <w:tcPr>
                  <w:tcW w:w="136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423B0">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COD</w:t>
                  </w:r>
                  <w:r w:rsidRPr="007A7FEF">
                    <w:rPr>
                      <w:rFonts w:ascii="宋体" w:cs="宋体" w:hint="eastAsia"/>
                      <w:i/>
                      <w:color w:val="000000" w:themeColor="text1"/>
                      <w:sz w:val="21"/>
                      <w:szCs w:val="21"/>
                      <w:u w:val="single"/>
                      <w:vertAlign w:val="subscript"/>
                    </w:rPr>
                    <w:t>Cr</w:t>
                  </w:r>
                </w:p>
              </w:tc>
              <w:tc>
                <w:tcPr>
                  <w:tcW w:w="1946"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270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D30CE">
                  <w:pPr>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0.1032</w:t>
                  </w:r>
                </w:p>
              </w:tc>
              <w:tc>
                <w:tcPr>
                  <w:tcW w:w="1973" w:type="dxa"/>
                  <w:vMerge/>
                  <w:tcBorders>
                    <w:left w:val="single" w:sz="4" w:space="0" w:color="auto"/>
                    <w:right w:val="nil"/>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r>
            <w:tr w:rsidR="00772E5E" w:rsidRPr="007A7FEF" w:rsidTr="00272E4B">
              <w:trPr>
                <w:trHeight w:val="283"/>
                <w:jc w:val="center"/>
              </w:trPr>
              <w:tc>
                <w:tcPr>
                  <w:tcW w:w="1549" w:type="dxa"/>
                  <w:vMerge/>
                  <w:tcBorders>
                    <w:left w:val="nil"/>
                    <w:right w:val="single" w:sz="4" w:space="0" w:color="auto"/>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423B0">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BOD</w:t>
                  </w:r>
                  <w:r w:rsidRPr="007A7FEF">
                    <w:rPr>
                      <w:rFonts w:ascii="宋体" w:cs="宋体" w:hint="eastAsia"/>
                      <w:i/>
                      <w:color w:val="000000" w:themeColor="text1"/>
                      <w:sz w:val="21"/>
                      <w:szCs w:val="21"/>
                      <w:u w:val="single"/>
                      <w:vertAlign w:val="subscript"/>
                    </w:rPr>
                    <w:t>5</w:t>
                  </w:r>
                </w:p>
              </w:tc>
              <w:tc>
                <w:tcPr>
                  <w:tcW w:w="1946"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114</w:t>
                  </w:r>
                </w:p>
              </w:tc>
              <w:tc>
                <w:tcPr>
                  <w:tcW w:w="175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D30CE">
                  <w:pPr>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0.0434</w:t>
                  </w:r>
                </w:p>
              </w:tc>
              <w:tc>
                <w:tcPr>
                  <w:tcW w:w="1973" w:type="dxa"/>
                  <w:vMerge/>
                  <w:tcBorders>
                    <w:left w:val="single" w:sz="4" w:space="0" w:color="auto"/>
                    <w:right w:val="nil"/>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r>
            <w:tr w:rsidR="00772E5E" w:rsidRPr="007A7FEF" w:rsidTr="00EA20D9">
              <w:trPr>
                <w:trHeight w:val="283"/>
                <w:jc w:val="center"/>
              </w:trPr>
              <w:tc>
                <w:tcPr>
                  <w:tcW w:w="1549" w:type="dxa"/>
                  <w:vMerge/>
                  <w:tcBorders>
                    <w:left w:val="nil"/>
                    <w:right w:val="single" w:sz="4" w:space="0" w:color="auto"/>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423B0">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SS</w:t>
                  </w:r>
                </w:p>
              </w:tc>
              <w:tc>
                <w:tcPr>
                  <w:tcW w:w="1946"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80</w:t>
                  </w:r>
                </w:p>
              </w:tc>
              <w:tc>
                <w:tcPr>
                  <w:tcW w:w="1751" w:type="dxa"/>
                  <w:tcBorders>
                    <w:top w:val="single" w:sz="4" w:space="0" w:color="auto"/>
                    <w:left w:val="single" w:sz="4" w:space="0" w:color="auto"/>
                    <w:bottom w:val="single" w:sz="4" w:space="0" w:color="auto"/>
                    <w:right w:val="single" w:sz="4" w:space="0" w:color="auto"/>
                  </w:tcBorders>
                  <w:vAlign w:val="center"/>
                  <w:hideMark/>
                </w:tcPr>
                <w:p w:rsidR="00772E5E" w:rsidRPr="007A7FEF" w:rsidRDefault="00772E5E" w:rsidP="005D30CE">
                  <w:pPr>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0.0305</w:t>
                  </w:r>
                </w:p>
              </w:tc>
              <w:tc>
                <w:tcPr>
                  <w:tcW w:w="1973" w:type="dxa"/>
                  <w:vMerge/>
                  <w:tcBorders>
                    <w:left w:val="single" w:sz="4" w:space="0" w:color="auto"/>
                    <w:right w:val="nil"/>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r>
            <w:tr w:rsidR="00772E5E" w:rsidRPr="007A7FEF" w:rsidTr="005423B0">
              <w:trPr>
                <w:trHeight w:val="283"/>
                <w:jc w:val="center"/>
              </w:trPr>
              <w:tc>
                <w:tcPr>
                  <w:tcW w:w="1549" w:type="dxa"/>
                  <w:vMerge/>
                  <w:tcBorders>
                    <w:left w:val="nil"/>
                    <w:bottom w:val="single" w:sz="12" w:space="0" w:color="auto"/>
                    <w:right w:val="single" w:sz="4" w:space="0" w:color="auto"/>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c>
                <w:tcPr>
                  <w:tcW w:w="1361" w:type="dxa"/>
                  <w:tcBorders>
                    <w:top w:val="single" w:sz="4" w:space="0" w:color="auto"/>
                    <w:left w:val="single" w:sz="4" w:space="0" w:color="auto"/>
                    <w:bottom w:val="single" w:sz="12" w:space="0" w:color="auto"/>
                    <w:right w:val="single" w:sz="4" w:space="0" w:color="auto"/>
                  </w:tcBorders>
                  <w:vAlign w:val="center"/>
                  <w:hideMark/>
                </w:tcPr>
                <w:p w:rsidR="00772E5E" w:rsidRPr="007A7FEF" w:rsidRDefault="00772E5E" w:rsidP="005423B0">
                  <w:pPr>
                    <w:autoSpaceDE w:val="0"/>
                    <w:autoSpaceDN w:val="0"/>
                    <w:adjustRightInd w:val="0"/>
                    <w:spacing w:line="240" w:lineRule="auto"/>
                    <w:jc w:val="center"/>
                    <w:rPr>
                      <w:rFonts w:ascii="宋体" w:hAnsi="宋体" w:cs="宋体"/>
                      <w:i/>
                      <w:color w:val="000000" w:themeColor="text1"/>
                      <w:sz w:val="21"/>
                      <w:szCs w:val="21"/>
                      <w:u w:val="single"/>
                    </w:rPr>
                  </w:pPr>
                  <w:r w:rsidRPr="007A7FEF">
                    <w:rPr>
                      <w:rFonts w:ascii="宋体" w:cs="宋体" w:hint="eastAsia"/>
                      <w:i/>
                      <w:color w:val="000000" w:themeColor="text1"/>
                      <w:sz w:val="21"/>
                      <w:szCs w:val="21"/>
                      <w:u w:val="single"/>
                    </w:rPr>
                    <w:t>氨氮</w:t>
                  </w:r>
                </w:p>
              </w:tc>
              <w:tc>
                <w:tcPr>
                  <w:tcW w:w="1946" w:type="dxa"/>
                  <w:tcBorders>
                    <w:top w:val="single" w:sz="4" w:space="0" w:color="auto"/>
                    <w:left w:val="single" w:sz="4" w:space="0" w:color="auto"/>
                    <w:bottom w:val="single" w:sz="12" w:space="0" w:color="auto"/>
                    <w:right w:val="single" w:sz="4" w:space="0" w:color="auto"/>
                  </w:tcBorders>
                  <w:vAlign w:val="center"/>
                  <w:hideMark/>
                </w:tcPr>
                <w:p w:rsidR="00772E5E" w:rsidRPr="007A7FEF" w:rsidRDefault="00772E5E" w:rsidP="004E7142">
                  <w:pPr>
                    <w:autoSpaceDE w:val="0"/>
                    <w:autoSpaceDN w:val="0"/>
                    <w:adjustRightInd w:val="0"/>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15</w:t>
                  </w:r>
                </w:p>
              </w:tc>
              <w:tc>
                <w:tcPr>
                  <w:tcW w:w="1751" w:type="dxa"/>
                  <w:tcBorders>
                    <w:top w:val="single" w:sz="4" w:space="0" w:color="auto"/>
                    <w:left w:val="single" w:sz="4" w:space="0" w:color="auto"/>
                    <w:bottom w:val="single" w:sz="12" w:space="0" w:color="auto"/>
                    <w:right w:val="single" w:sz="4" w:space="0" w:color="auto"/>
                  </w:tcBorders>
                  <w:vAlign w:val="center"/>
                  <w:hideMark/>
                </w:tcPr>
                <w:p w:rsidR="00772E5E" w:rsidRPr="007A7FEF" w:rsidRDefault="00772E5E" w:rsidP="005D30CE">
                  <w:pPr>
                    <w:spacing w:line="240" w:lineRule="auto"/>
                    <w:jc w:val="center"/>
                    <w:rPr>
                      <w:rFonts w:ascii="宋体" w:cs="宋体"/>
                      <w:i/>
                      <w:color w:val="000000" w:themeColor="text1"/>
                      <w:sz w:val="21"/>
                      <w:szCs w:val="21"/>
                      <w:u w:val="single"/>
                    </w:rPr>
                  </w:pPr>
                  <w:r w:rsidRPr="007A7FEF">
                    <w:rPr>
                      <w:rFonts w:ascii="宋体" w:cs="宋体" w:hint="eastAsia"/>
                      <w:i/>
                      <w:color w:val="000000" w:themeColor="text1"/>
                      <w:sz w:val="21"/>
                      <w:szCs w:val="21"/>
                      <w:u w:val="single"/>
                    </w:rPr>
                    <w:t>0.0057</w:t>
                  </w:r>
                </w:p>
              </w:tc>
              <w:tc>
                <w:tcPr>
                  <w:tcW w:w="1973" w:type="dxa"/>
                  <w:vMerge/>
                  <w:tcBorders>
                    <w:left w:val="single" w:sz="4" w:space="0" w:color="auto"/>
                    <w:bottom w:val="single" w:sz="12" w:space="0" w:color="auto"/>
                    <w:right w:val="nil"/>
                  </w:tcBorders>
                  <w:vAlign w:val="center"/>
                  <w:hideMark/>
                </w:tcPr>
                <w:p w:rsidR="00772E5E" w:rsidRPr="007A7FEF" w:rsidRDefault="00772E5E" w:rsidP="004E7142">
                  <w:pPr>
                    <w:widowControl/>
                    <w:spacing w:line="240" w:lineRule="auto"/>
                    <w:jc w:val="left"/>
                    <w:rPr>
                      <w:rFonts w:ascii="宋体" w:hAnsi="宋体" w:cs="宋体"/>
                      <w:i/>
                      <w:color w:val="000000" w:themeColor="text1"/>
                      <w:sz w:val="21"/>
                      <w:szCs w:val="21"/>
                      <w:u w:val="single"/>
                    </w:rPr>
                  </w:pPr>
                </w:p>
              </w:tc>
            </w:tr>
          </w:tbl>
          <w:p w:rsidR="00DB46C1" w:rsidRPr="007A7FEF" w:rsidRDefault="00DB46C1" w:rsidP="00DB46C1">
            <w:pPr>
              <w:pStyle w:val="af6"/>
              <w:ind w:firstLine="480"/>
              <w:rPr>
                <w:b/>
                <w:i/>
                <w:color w:val="000000" w:themeColor="text1"/>
                <w:sz w:val="28"/>
                <w:u w:val="single"/>
              </w:rPr>
            </w:pPr>
            <w:r w:rsidRPr="007A7FEF">
              <w:rPr>
                <w:rFonts w:hint="eastAsia"/>
                <w:i/>
                <w:u w:val="single"/>
              </w:rPr>
              <w:t>由表</w:t>
            </w:r>
            <w:r w:rsidR="00772E5E" w:rsidRPr="007A7FEF">
              <w:rPr>
                <w:rFonts w:hint="eastAsia"/>
                <w:i/>
                <w:u w:val="single"/>
              </w:rPr>
              <w:t>2</w:t>
            </w:r>
            <w:r w:rsidR="00AD6249">
              <w:rPr>
                <w:rFonts w:hint="eastAsia"/>
                <w:i/>
                <w:u w:val="single"/>
              </w:rPr>
              <w:t>1</w:t>
            </w:r>
            <w:r w:rsidRPr="007A7FEF">
              <w:rPr>
                <w:rFonts w:hint="eastAsia"/>
                <w:i/>
                <w:u w:val="single"/>
              </w:rPr>
              <w:t>可知，本项目</w:t>
            </w:r>
            <w:r w:rsidRPr="007A7FEF">
              <w:rPr>
                <w:rFonts w:hAnsi="宋体" w:hint="eastAsia"/>
                <w:i/>
                <w:u w:val="single"/>
              </w:rPr>
              <w:t>排入</w:t>
            </w:r>
            <w:r w:rsidR="007A7FEF" w:rsidRPr="007A7FEF">
              <w:rPr>
                <w:rFonts w:ascii="宋体" w:hAnsi="宋体" w:hint="eastAsia"/>
                <w:i/>
                <w:u w:val="single"/>
              </w:rPr>
              <w:t>市政污水管网</w:t>
            </w:r>
            <w:r w:rsidRPr="007A7FEF">
              <w:rPr>
                <w:rFonts w:hAnsi="宋体"/>
                <w:i/>
                <w:u w:val="single"/>
              </w:rPr>
              <w:t>污染物浓度为</w:t>
            </w:r>
            <w:r w:rsidRPr="007A7FEF">
              <w:rPr>
                <w:rFonts w:hAnsi="宋体"/>
                <w:i/>
                <w:u w:val="single"/>
              </w:rPr>
              <w:t>COD</w:t>
            </w:r>
            <w:r w:rsidRPr="007A7FEF">
              <w:rPr>
                <w:rFonts w:hAnsi="宋体"/>
                <w:i/>
                <w:u w:val="single"/>
              </w:rPr>
              <w:t>：</w:t>
            </w:r>
            <w:r w:rsidR="007A7FEF" w:rsidRPr="007A7FEF">
              <w:rPr>
                <w:rFonts w:hAnsi="宋体" w:hint="eastAsia"/>
                <w:i/>
                <w:u w:val="single"/>
              </w:rPr>
              <w:t>270</w:t>
            </w:r>
            <w:r w:rsidRPr="007A7FEF">
              <w:rPr>
                <w:rFonts w:hAnsi="宋体"/>
                <w:i/>
                <w:u w:val="single"/>
              </w:rPr>
              <w:t>mg/L</w:t>
            </w:r>
            <w:r w:rsidRPr="007A7FEF">
              <w:rPr>
                <w:rFonts w:hAnsi="宋体"/>
                <w:i/>
                <w:u w:val="single"/>
              </w:rPr>
              <w:t>、</w:t>
            </w:r>
            <w:r w:rsidRPr="007A7FEF">
              <w:rPr>
                <w:rFonts w:hAnsi="宋体"/>
                <w:i/>
                <w:u w:val="single"/>
              </w:rPr>
              <w:t>BOD</w:t>
            </w:r>
            <w:r w:rsidRPr="007A7FEF">
              <w:rPr>
                <w:rFonts w:hAnsi="宋体"/>
                <w:i/>
                <w:u w:val="single"/>
                <w:vertAlign w:val="subscript"/>
              </w:rPr>
              <w:t>5</w:t>
            </w:r>
            <w:r w:rsidRPr="007A7FEF">
              <w:rPr>
                <w:rFonts w:hAnsi="宋体"/>
                <w:i/>
                <w:u w:val="single"/>
              </w:rPr>
              <w:t>：</w:t>
            </w:r>
            <w:r w:rsidR="007A7FEF" w:rsidRPr="007A7FEF">
              <w:rPr>
                <w:rFonts w:hAnsi="宋体" w:hint="eastAsia"/>
                <w:i/>
                <w:u w:val="single"/>
              </w:rPr>
              <w:t>114</w:t>
            </w:r>
            <w:r w:rsidRPr="007A7FEF">
              <w:rPr>
                <w:rFonts w:hAnsi="宋体"/>
                <w:i/>
                <w:u w:val="single"/>
              </w:rPr>
              <w:t>mg/L</w:t>
            </w:r>
            <w:r w:rsidRPr="007A7FEF">
              <w:rPr>
                <w:rFonts w:hAnsi="宋体"/>
                <w:i/>
                <w:u w:val="single"/>
              </w:rPr>
              <w:t>、</w:t>
            </w:r>
            <w:r w:rsidRPr="007A7FEF">
              <w:rPr>
                <w:rFonts w:hAnsi="宋体"/>
                <w:i/>
                <w:u w:val="single"/>
              </w:rPr>
              <w:t>SS</w:t>
            </w:r>
            <w:r w:rsidRPr="007A7FEF">
              <w:rPr>
                <w:rFonts w:hAnsi="宋体"/>
                <w:i/>
                <w:u w:val="single"/>
              </w:rPr>
              <w:t>：</w:t>
            </w:r>
            <w:r w:rsidR="007A7FEF" w:rsidRPr="007A7FEF">
              <w:rPr>
                <w:rFonts w:hAnsi="宋体" w:hint="eastAsia"/>
                <w:i/>
                <w:u w:val="single"/>
              </w:rPr>
              <w:t>80</w:t>
            </w:r>
            <w:r w:rsidRPr="007A7FEF">
              <w:rPr>
                <w:rFonts w:hAnsi="宋体"/>
                <w:i/>
                <w:u w:val="single"/>
              </w:rPr>
              <w:t>mg/L</w:t>
            </w:r>
            <w:r w:rsidRPr="007A7FEF">
              <w:rPr>
                <w:rFonts w:hAnsi="宋体" w:hint="eastAsia"/>
                <w:i/>
                <w:u w:val="single"/>
              </w:rPr>
              <w:t>、氨氮：</w:t>
            </w:r>
            <w:r w:rsidR="007A7FEF" w:rsidRPr="007A7FEF">
              <w:rPr>
                <w:rFonts w:hAnsi="宋体" w:hint="eastAsia"/>
                <w:i/>
                <w:u w:val="single"/>
              </w:rPr>
              <w:t>15</w:t>
            </w:r>
            <w:r w:rsidRPr="007A7FEF">
              <w:rPr>
                <w:rFonts w:hAnsi="宋体"/>
                <w:i/>
                <w:u w:val="single"/>
              </w:rPr>
              <w:t>mg/L</w:t>
            </w:r>
            <w:r w:rsidRPr="007A7FEF">
              <w:rPr>
                <w:rFonts w:hAnsi="宋体" w:hint="eastAsia"/>
                <w:i/>
                <w:u w:val="single"/>
              </w:rPr>
              <w:t>，</w:t>
            </w:r>
            <w:r w:rsidRPr="007A7FEF">
              <w:rPr>
                <w:rFonts w:hint="eastAsia"/>
                <w:i/>
                <w:u w:val="single"/>
              </w:rPr>
              <w:t>污染物浓度满足</w:t>
            </w:r>
            <w:r w:rsidR="007A7FEF" w:rsidRPr="007A7FEF">
              <w:rPr>
                <w:rFonts w:asciiTheme="minorEastAsia" w:eastAsiaTheme="minorEastAsia" w:hAnsiTheme="minorEastAsia" w:cstheme="minorEastAsia" w:hint="eastAsia"/>
                <w:bCs/>
                <w:i/>
                <w:color w:val="000000" w:themeColor="text1"/>
                <w:u w:val="single"/>
              </w:rPr>
              <w:t>《汽车维修业水污染物排放标准》（GB26877-2011）间接排放标准</w:t>
            </w:r>
            <w:r w:rsidRPr="007A7FEF">
              <w:rPr>
                <w:rFonts w:hint="eastAsia"/>
                <w:i/>
                <w:u w:val="single"/>
              </w:rPr>
              <w:t>。</w:t>
            </w:r>
          </w:p>
          <w:p w:rsidR="00110ECB" w:rsidRPr="00DC04E5" w:rsidRDefault="003649E9">
            <w:pPr>
              <w:pStyle w:val="af6"/>
              <w:ind w:firstLineChars="0" w:firstLine="0"/>
              <w:rPr>
                <w:b/>
                <w:color w:val="000000" w:themeColor="text1"/>
                <w:sz w:val="28"/>
              </w:rPr>
            </w:pPr>
            <w:r w:rsidRPr="00DC04E5">
              <w:rPr>
                <w:rFonts w:hint="eastAsia"/>
                <w:b/>
                <w:color w:val="000000" w:themeColor="text1"/>
                <w:sz w:val="28"/>
              </w:rPr>
              <w:t>（</w:t>
            </w:r>
            <w:r w:rsidRPr="00DC04E5">
              <w:rPr>
                <w:rFonts w:hint="eastAsia"/>
                <w:b/>
                <w:color w:val="000000" w:themeColor="text1"/>
                <w:sz w:val="28"/>
              </w:rPr>
              <w:t>2</w:t>
            </w:r>
            <w:r w:rsidRPr="00DC04E5">
              <w:rPr>
                <w:rFonts w:hint="eastAsia"/>
                <w:b/>
                <w:color w:val="000000" w:themeColor="text1"/>
                <w:sz w:val="28"/>
              </w:rPr>
              <w:t>）废气</w:t>
            </w:r>
          </w:p>
          <w:p w:rsidR="00110ECB" w:rsidRPr="00DC04E5" w:rsidRDefault="003F2C6A" w:rsidP="000512E3">
            <w:pPr>
              <w:pStyle w:val="af6"/>
              <w:ind w:firstLine="480"/>
              <w:rPr>
                <w:color w:val="000000" w:themeColor="text1"/>
              </w:rPr>
            </w:pPr>
            <w:r w:rsidRPr="00DC04E5">
              <w:rPr>
                <w:rFonts w:hint="eastAsia"/>
                <w:color w:val="000000" w:themeColor="text1"/>
              </w:rPr>
              <w:t>本项目冬季取暖采用集中供热。项目运营后产生的主要大气污染物为</w:t>
            </w:r>
            <w:r w:rsidR="000512E3" w:rsidRPr="00DC04E5">
              <w:rPr>
                <w:rFonts w:hint="eastAsia"/>
                <w:color w:val="000000" w:themeColor="text1"/>
              </w:rPr>
              <w:t>维修过程中焊接工序会产生焊接烟尘及对车辆表面进行打磨，产生少量粉尘。</w:t>
            </w:r>
          </w:p>
          <w:p w:rsidR="000E2CBE" w:rsidRPr="00DC04E5" w:rsidRDefault="00AC0BDF" w:rsidP="00AC0BDF">
            <w:pPr>
              <w:pStyle w:val="af6"/>
              <w:ind w:firstLine="480"/>
              <w:rPr>
                <w:color w:val="000000" w:themeColor="text1"/>
              </w:rPr>
            </w:pPr>
            <w:r w:rsidRPr="00DC04E5">
              <w:rPr>
                <w:rFonts w:ascii="宋体" w:hAnsi="宋体" w:hint="eastAsia"/>
                <w:color w:val="000000" w:themeColor="text1"/>
              </w:rPr>
              <w:lastRenderedPageBreak/>
              <w:t>①</w:t>
            </w:r>
            <w:r w:rsidR="00206273" w:rsidRPr="00DC04E5">
              <w:rPr>
                <w:rFonts w:hint="eastAsia"/>
                <w:color w:val="000000" w:themeColor="text1"/>
              </w:rPr>
              <w:t>打磨粉尘</w:t>
            </w:r>
          </w:p>
          <w:p w:rsidR="00C54CCE" w:rsidRPr="00C54CCE" w:rsidRDefault="00206273" w:rsidP="00C54CCE">
            <w:pPr>
              <w:pStyle w:val="af6"/>
              <w:ind w:firstLine="480"/>
              <w:rPr>
                <w:i/>
                <w:color w:val="000000" w:themeColor="text1"/>
                <w:u w:val="single"/>
              </w:rPr>
            </w:pPr>
            <w:r w:rsidRPr="00C54CCE">
              <w:rPr>
                <w:rFonts w:hint="eastAsia"/>
                <w:i/>
                <w:color w:val="000000" w:themeColor="text1"/>
                <w:u w:val="single"/>
              </w:rPr>
              <w:t>运营过程中，喷烤漆前需对喷烤漆作业面进行找平处理，涂抹腻子打磨，期间会产生少量的粉尘。</w:t>
            </w:r>
            <w:r w:rsidR="00C54CCE" w:rsidRPr="00C54CCE">
              <w:rPr>
                <w:rFonts w:hint="eastAsia"/>
                <w:i/>
                <w:color w:val="000000" w:themeColor="text1"/>
                <w:u w:val="single"/>
              </w:rPr>
              <w:t>本项目打磨工位配套移动式高效除尘器，另外项目主要处理汽车表面，产尘量较小，经查阅资料及类比同类项目，其产尘量约为</w:t>
            </w:r>
            <w:r w:rsidR="00C54CCE" w:rsidRPr="00C54CCE">
              <w:rPr>
                <w:rFonts w:hint="eastAsia"/>
                <w:i/>
                <w:color w:val="000000" w:themeColor="text1"/>
                <w:u w:val="single"/>
              </w:rPr>
              <w:t xml:space="preserve"> 0.01t/a</w:t>
            </w:r>
            <w:r w:rsidR="00C54CCE" w:rsidRPr="00C54CCE">
              <w:rPr>
                <w:rFonts w:hint="eastAsia"/>
                <w:i/>
                <w:color w:val="000000" w:themeColor="text1"/>
                <w:u w:val="single"/>
              </w:rPr>
              <w:t>，经回收系统回收后极少量排放于检修车间，排放量约为</w:t>
            </w:r>
            <w:r w:rsidR="00C54CCE" w:rsidRPr="00C54CCE">
              <w:rPr>
                <w:rFonts w:hint="eastAsia"/>
                <w:i/>
                <w:color w:val="000000" w:themeColor="text1"/>
                <w:u w:val="single"/>
              </w:rPr>
              <w:t xml:space="preserve"> 0.001t/a</w:t>
            </w:r>
            <w:r w:rsidR="00C54CCE" w:rsidRPr="00C54CCE">
              <w:rPr>
                <w:rFonts w:hint="eastAsia"/>
                <w:i/>
                <w:color w:val="000000" w:themeColor="text1"/>
                <w:u w:val="single"/>
              </w:rPr>
              <w:t>，排放速率为</w:t>
            </w:r>
            <w:r w:rsidR="00C54CCE" w:rsidRPr="00C54CCE">
              <w:rPr>
                <w:rFonts w:hint="eastAsia"/>
                <w:i/>
                <w:color w:val="000000" w:themeColor="text1"/>
                <w:u w:val="single"/>
              </w:rPr>
              <w:t xml:space="preserve"> 0.0014kg/h</w:t>
            </w:r>
            <w:r w:rsidR="00C54CCE" w:rsidRPr="00C54CCE">
              <w:rPr>
                <w:rFonts w:hint="eastAsia"/>
                <w:i/>
                <w:color w:val="000000" w:themeColor="text1"/>
                <w:u w:val="single"/>
              </w:rPr>
              <w:t>。</w:t>
            </w:r>
          </w:p>
          <w:p w:rsidR="00B07ACA" w:rsidRPr="00DC04E5" w:rsidRDefault="00B07ACA" w:rsidP="00206273">
            <w:pPr>
              <w:pStyle w:val="af6"/>
              <w:ind w:firstLine="480"/>
              <w:rPr>
                <w:rFonts w:ascii="宋体" w:hAnsi="宋体"/>
                <w:color w:val="000000" w:themeColor="text1"/>
              </w:rPr>
            </w:pPr>
            <w:r w:rsidRPr="00DC04E5">
              <w:rPr>
                <w:rFonts w:ascii="宋体" w:hAnsi="宋体" w:hint="eastAsia"/>
                <w:color w:val="000000" w:themeColor="text1"/>
              </w:rPr>
              <w:t>②焊接烟尘</w:t>
            </w:r>
          </w:p>
          <w:p w:rsidR="00B07ACA" w:rsidRPr="00DC04E5" w:rsidRDefault="00F85852" w:rsidP="006C5A8C">
            <w:pPr>
              <w:pStyle w:val="af6"/>
              <w:ind w:firstLine="480"/>
              <w:rPr>
                <w:color w:val="000000" w:themeColor="text1"/>
              </w:rPr>
            </w:pPr>
            <w:r w:rsidRPr="00DC04E5">
              <w:rPr>
                <w:rFonts w:hint="eastAsia"/>
                <w:color w:val="000000" w:themeColor="text1"/>
              </w:rPr>
              <w:t>本项目汽修过程中少量钣金修补需要焊接，焊接设备采用气体保护焊，焊接工序在维修车间内进行，由于焊接工作量较少，产生极少量的焊接烟尘。建设单位提供资料，项目焊条用量约</w:t>
            </w:r>
            <w:r w:rsidRPr="00DC04E5">
              <w:rPr>
                <w:rFonts w:hint="eastAsia"/>
                <w:color w:val="000000" w:themeColor="text1"/>
              </w:rPr>
              <w:t xml:space="preserve"> 100kg/a</w:t>
            </w:r>
            <w:r w:rsidRPr="00DC04E5">
              <w:rPr>
                <w:rFonts w:hint="eastAsia"/>
                <w:color w:val="000000" w:themeColor="text1"/>
              </w:rPr>
              <w:t>。根据孙大光</w:t>
            </w:r>
            <w:r w:rsidR="00924C18" w:rsidRPr="00DC04E5">
              <w:rPr>
                <w:rFonts w:hint="eastAsia"/>
                <w:color w:val="000000" w:themeColor="text1"/>
              </w:rPr>
              <w:t>、</w:t>
            </w:r>
            <w:r w:rsidRPr="00DC04E5">
              <w:rPr>
                <w:rFonts w:hint="eastAsia"/>
                <w:color w:val="000000" w:themeColor="text1"/>
              </w:rPr>
              <w:t>马小凡发表的《焊接车间环境污染及控制技术发展》中二氧化碳保护实芯焊丝焊接工艺的烟尘产生量约</w:t>
            </w:r>
            <w:r w:rsidRPr="00DC04E5">
              <w:rPr>
                <w:rFonts w:hint="eastAsia"/>
                <w:color w:val="000000" w:themeColor="text1"/>
              </w:rPr>
              <w:t xml:space="preserve"> 8g/kg </w:t>
            </w:r>
            <w:r w:rsidRPr="00DC04E5">
              <w:rPr>
                <w:rFonts w:hint="eastAsia"/>
                <w:color w:val="000000" w:themeColor="text1"/>
              </w:rPr>
              <w:t>焊条，由此估算项目维修过程焊接烟尘的年产生量为</w:t>
            </w:r>
            <w:r w:rsidRPr="00DC04E5">
              <w:rPr>
                <w:rFonts w:hint="eastAsia"/>
                <w:color w:val="000000" w:themeColor="text1"/>
              </w:rPr>
              <w:t xml:space="preserve"> 0.8kg/a</w:t>
            </w:r>
            <w:r w:rsidRPr="00DC04E5">
              <w:rPr>
                <w:rFonts w:hint="eastAsia"/>
                <w:color w:val="000000" w:themeColor="text1"/>
              </w:rPr>
              <w:t>。建设单位利用移动式净化设备对焊接工位的焊接烟尘进行净化处理，焊接烟尘采用移动式净化器处理，其对焊接烟尘的捕集效率大于</w:t>
            </w:r>
            <w:r w:rsidRPr="00DC04E5">
              <w:rPr>
                <w:rFonts w:hint="eastAsia"/>
                <w:color w:val="000000" w:themeColor="text1"/>
              </w:rPr>
              <w:t xml:space="preserve"> 90%</w:t>
            </w:r>
            <w:r w:rsidRPr="00DC04E5">
              <w:rPr>
                <w:rFonts w:hint="eastAsia"/>
                <w:color w:val="000000" w:themeColor="text1"/>
              </w:rPr>
              <w:t>（取值</w:t>
            </w:r>
            <w:r w:rsidRPr="00DC04E5">
              <w:rPr>
                <w:rFonts w:hint="eastAsia"/>
                <w:color w:val="000000" w:themeColor="text1"/>
              </w:rPr>
              <w:t xml:space="preserve"> 90%</w:t>
            </w:r>
            <w:r w:rsidRPr="00DC04E5">
              <w:rPr>
                <w:rFonts w:hint="eastAsia"/>
                <w:color w:val="000000" w:themeColor="text1"/>
              </w:rPr>
              <w:t>），其余</w:t>
            </w:r>
            <w:r w:rsidRPr="00DC04E5">
              <w:rPr>
                <w:rFonts w:hint="eastAsia"/>
                <w:color w:val="000000" w:themeColor="text1"/>
              </w:rPr>
              <w:t xml:space="preserve"> 10%</w:t>
            </w:r>
            <w:r w:rsidRPr="00DC04E5">
              <w:rPr>
                <w:rFonts w:hint="eastAsia"/>
                <w:color w:val="000000" w:themeColor="text1"/>
              </w:rPr>
              <w:t>散逸至车间内，焊接烟尘经吸尘器净化（净化效率</w:t>
            </w:r>
            <w:r w:rsidRPr="00DC04E5">
              <w:rPr>
                <w:rFonts w:hint="eastAsia"/>
                <w:color w:val="000000" w:themeColor="text1"/>
              </w:rPr>
              <w:t xml:space="preserve"> 99%</w:t>
            </w:r>
            <w:r w:rsidRPr="00DC04E5">
              <w:rPr>
                <w:rFonts w:hint="eastAsia"/>
                <w:color w:val="000000" w:themeColor="text1"/>
              </w:rPr>
              <w:t>）后在车间内排放，</w:t>
            </w:r>
            <w:r w:rsidR="00BB3218" w:rsidRPr="00DC04E5">
              <w:rPr>
                <w:rFonts w:hint="eastAsia"/>
                <w:color w:val="000000" w:themeColor="text1"/>
              </w:rPr>
              <w:t>则焊接烟尘无组织</w:t>
            </w:r>
            <w:r w:rsidRPr="00DC04E5">
              <w:rPr>
                <w:rFonts w:hint="eastAsia"/>
                <w:color w:val="000000" w:themeColor="text1"/>
              </w:rPr>
              <w:t>排放量</w:t>
            </w:r>
            <w:r w:rsidRPr="00DC04E5">
              <w:rPr>
                <w:rFonts w:hint="eastAsia"/>
                <w:color w:val="000000" w:themeColor="text1"/>
              </w:rPr>
              <w:t>0.0872kg/a</w:t>
            </w:r>
            <w:r w:rsidR="006C5A8C" w:rsidRPr="00DC04E5">
              <w:rPr>
                <w:rFonts w:hint="eastAsia"/>
                <w:color w:val="000000" w:themeColor="text1"/>
              </w:rPr>
              <w:t>，</w:t>
            </w:r>
            <w:r w:rsidRPr="00DC04E5">
              <w:rPr>
                <w:rFonts w:hint="eastAsia"/>
                <w:color w:val="000000" w:themeColor="text1"/>
              </w:rPr>
              <w:t>每天工作时间约</w:t>
            </w:r>
            <w:r w:rsidRPr="00DC04E5">
              <w:rPr>
                <w:rFonts w:hint="eastAsia"/>
                <w:color w:val="000000" w:themeColor="text1"/>
              </w:rPr>
              <w:t xml:space="preserve"> </w:t>
            </w:r>
            <w:r w:rsidR="0003508A" w:rsidRPr="00DC04E5">
              <w:rPr>
                <w:rFonts w:hint="eastAsia"/>
                <w:color w:val="000000" w:themeColor="text1"/>
              </w:rPr>
              <w:t>594</w:t>
            </w:r>
            <w:r w:rsidRPr="00DC04E5">
              <w:rPr>
                <w:rFonts w:hint="eastAsia"/>
                <w:color w:val="000000" w:themeColor="text1"/>
              </w:rPr>
              <w:t>h</w:t>
            </w:r>
            <w:r w:rsidRPr="00DC04E5">
              <w:rPr>
                <w:rFonts w:hint="eastAsia"/>
                <w:color w:val="000000" w:themeColor="text1"/>
              </w:rPr>
              <w:t>，则</w:t>
            </w:r>
            <w:r w:rsidR="00785507" w:rsidRPr="00DC04E5">
              <w:rPr>
                <w:rFonts w:hint="eastAsia"/>
                <w:color w:val="000000" w:themeColor="text1"/>
              </w:rPr>
              <w:t>排放速率</w:t>
            </w:r>
            <w:r w:rsidR="00785507" w:rsidRPr="00DC04E5">
              <w:rPr>
                <w:rFonts w:hint="eastAsia"/>
                <w:color w:val="000000" w:themeColor="text1"/>
              </w:rPr>
              <w:t>0.000147kg/h</w:t>
            </w:r>
            <w:r w:rsidRPr="00DC04E5">
              <w:rPr>
                <w:rFonts w:hint="eastAsia"/>
                <w:color w:val="000000" w:themeColor="text1"/>
              </w:rPr>
              <w:t>。</w:t>
            </w:r>
          </w:p>
          <w:p w:rsidR="00110ECB" w:rsidRPr="00DC04E5" w:rsidRDefault="003649E9">
            <w:pPr>
              <w:pStyle w:val="af6"/>
              <w:ind w:firstLineChars="0" w:firstLine="0"/>
              <w:rPr>
                <w:b/>
                <w:color w:val="000000" w:themeColor="text1"/>
                <w:sz w:val="28"/>
              </w:rPr>
            </w:pPr>
            <w:r w:rsidRPr="00DC04E5">
              <w:rPr>
                <w:rFonts w:hint="eastAsia"/>
                <w:b/>
                <w:color w:val="000000" w:themeColor="text1"/>
                <w:sz w:val="28"/>
              </w:rPr>
              <w:t>（</w:t>
            </w:r>
            <w:r w:rsidRPr="00DC04E5">
              <w:rPr>
                <w:rFonts w:hint="eastAsia"/>
                <w:b/>
                <w:color w:val="000000" w:themeColor="text1"/>
                <w:sz w:val="28"/>
              </w:rPr>
              <w:t>3</w:t>
            </w:r>
            <w:r w:rsidRPr="00DC04E5">
              <w:rPr>
                <w:rFonts w:hint="eastAsia"/>
                <w:b/>
                <w:color w:val="000000" w:themeColor="text1"/>
                <w:sz w:val="28"/>
              </w:rPr>
              <w:t>）噪声</w:t>
            </w:r>
          </w:p>
          <w:p w:rsidR="00750E53" w:rsidRPr="00DC04E5" w:rsidRDefault="00750E53">
            <w:pPr>
              <w:pStyle w:val="24"/>
              <w:ind w:firstLine="480"/>
              <w:rPr>
                <w:color w:val="000000" w:themeColor="text1"/>
              </w:rPr>
            </w:pPr>
            <w:r w:rsidRPr="00DC04E5">
              <w:rPr>
                <w:rFonts w:hint="eastAsia"/>
                <w:color w:val="000000" w:themeColor="text1"/>
              </w:rPr>
              <w:t>本项目运营期只在昼间生产，夜间不生产。</w:t>
            </w:r>
          </w:p>
          <w:p w:rsidR="00110ECB" w:rsidRPr="00DC04E5" w:rsidRDefault="00750E53" w:rsidP="00750E53">
            <w:pPr>
              <w:pStyle w:val="24"/>
              <w:ind w:firstLine="480"/>
              <w:rPr>
                <w:color w:val="000000" w:themeColor="text1"/>
              </w:rPr>
            </w:pPr>
            <w:r w:rsidRPr="00DC04E5">
              <w:rPr>
                <w:rFonts w:hint="eastAsia"/>
                <w:color w:val="000000" w:themeColor="text1"/>
              </w:rPr>
              <w:t>噪声主要来源于</w:t>
            </w:r>
            <w:r w:rsidR="002B408E" w:rsidRPr="00DC04E5">
              <w:rPr>
                <w:rFonts w:hint="eastAsia"/>
                <w:color w:val="000000" w:themeColor="text1"/>
              </w:rPr>
              <w:t>角磨机、焊接机、风机、移动除尘</w:t>
            </w:r>
            <w:r w:rsidR="00A7504D">
              <w:rPr>
                <w:rFonts w:hint="eastAsia"/>
                <w:color w:val="000000" w:themeColor="text1"/>
              </w:rPr>
              <w:t>、</w:t>
            </w:r>
            <w:r w:rsidR="00A7504D" w:rsidRPr="00A7504D">
              <w:rPr>
                <w:rFonts w:hint="eastAsia"/>
                <w:i/>
                <w:color w:val="000000" w:themeColor="text1"/>
                <w:u w:val="single"/>
              </w:rPr>
              <w:t>空压机等</w:t>
            </w:r>
            <w:r w:rsidR="002B408E" w:rsidRPr="00DC04E5">
              <w:rPr>
                <w:rFonts w:hint="eastAsia"/>
                <w:color w:val="000000" w:themeColor="text1"/>
              </w:rPr>
              <w:t>设备</w:t>
            </w:r>
            <w:r w:rsidRPr="00DC04E5">
              <w:rPr>
                <w:rFonts w:hint="eastAsia"/>
                <w:color w:val="000000" w:themeColor="text1"/>
              </w:rPr>
              <w:t>。噪声源强约为</w:t>
            </w:r>
            <w:r w:rsidRPr="00DC04E5">
              <w:rPr>
                <w:rFonts w:hint="eastAsia"/>
                <w:color w:val="000000" w:themeColor="text1"/>
              </w:rPr>
              <w:t xml:space="preserve"> 60</w:t>
            </w:r>
            <w:r w:rsidRPr="00DC04E5">
              <w:rPr>
                <w:rFonts w:hint="eastAsia"/>
                <w:color w:val="000000" w:themeColor="text1"/>
              </w:rPr>
              <w:t>～</w:t>
            </w:r>
            <w:r w:rsidR="00CB07E5" w:rsidRPr="00DC04E5">
              <w:rPr>
                <w:rFonts w:hint="eastAsia"/>
                <w:color w:val="000000" w:themeColor="text1"/>
              </w:rPr>
              <w:t>7</w:t>
            </w:r>
            <w:r w:rsidR="00D84AB4" w:rsidRPr="00DC04E5">
              <w:rPr>
                <w:rFonts w:hint="eastAsia"/>
                <w:color w:val="000000" w:themeColor="text1"/>
              </w:rPr>
              <w:t>5</w:t>
            </w:r>
            <w:r w:rsidRPr="00DC04E5">
              <w:rPr>
                <w:rFonts w:hint="eastAsia"/>
                <w:color w:val="000000" w:themeColor="text1"/>
              </w:rPr>
              <w:t>dB(A)</w:t>
            </w:r>
            <w:r w:rsidRPr="00DC04E5">
              <w:rPr>
                <w:rFonts w:hint="eastAsia"/>
                <w:color w:val="000000" w:themeColor="text1"/>
              </w:rPr>
              <w:t>，项目路运营期设备均置于室内，并对设备采取隔声减震或消音措施</w:t>
            </w:r>
            <w:r w:rsidR="003649E9" w:rsidRPr="00DC04E5">
              <w:rPr>
                <w:rFonts w:hint="eastAsia"/>
                <w:color w:val="000000" w:themeColor="text1"/>
              </w:rPr>
              <w:t>。</w:t>
            </w:r>
          </w:p>
          <w:p w:rsidR="00110ECB" w:rsidRPr="00DC04E5" w:rsidRDefault="00550246">
            <w:pPr>
              <w:spacing w:line="240" w:lineRule="auto"/>
              <w:jc w:val="center"/>
              <w:rPr>
                <w:b/>
                <w:color w:val="000000" w:themeColor="text1"/>
                <w:sz w:val="21"/>
                <w:szCs w:val="21"/>
                <w:u w:val="single"/>
              </w:rPr>
            </w:pPr>
            <w:r w:rsidRPr="00DC04E5">
              <w:rPr>
                <w:rFonts w:hint="eastAsia"/>
                <w:b/>
                <w:color w:val="000000" w:themeColor="text1"/>
                <w:sz w:val="21"/>
                <w:szCs w:val="21"/>
                <w:u w:val="single"/>
              </w:rPr>
              <w:t>表</w:t>
            </w:r>
            <w:r w:rsidRPr="00DC04E5">
              <w:rPr>
                <w:rFonts w:hint="eastAsia"/>
                <w:b/>
                <w:color w:val="000000" w:themeColor="text1"/>
                <w:sz w:val="21"/>
                <w:szCs w:val="21"/>
                <w:u w:val="single"/>
              </w:rPr>
              <w:t>2</w:t>
            </w:r>
            <w:r w:rsidR="00AD6249">
              <w:rPr>
                <w:rFonts w:hint="eastAsia"/>
                <w:b/>
                <w:color w:val="000000" w:themeColor="text1"/>
                <w:sz w:val="21"/>
                <w:szCs w:val="21"/>
                <w:u w:val="single"/>
              </w:rPr>
              <w:t>2</w:t>
            </w:r>
            <w:r w:rsidRPr="00DC04E5">
              <w:rPr>
                <w:rFonts w:hint="eastAsia"/>
                <w:b/>
                <w:color w:val="000000" w:themeColor="text1"/>
                <w:sz w:val="21"/>
                <w:szCs w:val="21"/>
                <w:u w:val="single"/>
              </w:rPr>
              <w:t xml:space="preserve">   </w:t>
            </w:r>
            <w:r w:rsidR="003649E9" w:rsidRPr="00DC04E5">
              <w:rPr>
                <w:rFonts w:hint="eastAsia"/>
                <w:b/>
                <w:color w:val="000000" w:themeColor="text1"/>
                <w:sz w:val="21"/>
                <w:szCs w:val="21"/>
                <w:u w:val="single"/>
              </w:rPr>
              <w:t>主要设备噪声源一览表</w:t>
            </w:r>
          </w:p>
          <w:tbl>
            <w:tblPr>
              <w:tblStyle w:val="af1"/>
              <w:tblW w:w="9072" w:type="dxa"/>
              <w:tblBorders>
                <w:top w:val="single" w:sz="12" w:space="0" w:color="auto"/>
                <w:left w:val="none" w:sz="0" w:space="0" w:color="auto"/>
                <w:bottom w:val="single" w:sz="12" w:space="0" w:color="auto"/>
                <w:right w:val="none" w:sz="0" w:space="0" w:color="auto"/>
              </w:tblBorders>
              <w:tblLayout w:type="fixed"/>
              <w:tblLook w:val="04A0"/>
            </w:tblPr>
            <w:tblGrid>
              <w:gridCol w:w="1815"/>
              <w:gridCol w:w="1815"/>
              <w:gridCol w:w="1332"/>
              <w:gridCol w:w="1559"/>
              <w:gridCol w:w="2551"/>
            </w:tblGrid>
            <w:tr w:rsidR="00110ECB" w:rsidRPr="00DC04E5" w:rsidTr="003463A0">
              <w:tc>
                <w:tcPr>
                  <w:tcW w:w="1815" w:type="dxa"/>
                  <w:vAlign w:val="center"/>
                </w:tcPr>
                <w:p w:rsidR="00110ECB" w:rsidRPr="00DC04E5" w:rsidRDefault="003649E9" w:rsidP="00750E53">
                  <w:pPr>
                    <w:spacing w:line="240" w:lineRule="auto"/>
                    <w:jc w:val="center"/>
                    <w:rPr>
                      <w:color w:val="000000" w:themeColor="text1"/>
                      <w:sz w:val="21"/>
                      <w:szCs w:val="21"/>
                    </w:rPr>
                  </w:pPr>
                  <w:r w:rsidRPr="00DC04E5">
                    <w:rPr>
                      <w:rFonts w:hint="eastAsia"/>
                      <w:color w:val="000000" w:themeColor="text1"/>
                      <w:sz w:val="21"/>
                      <w:szCs w:val="21"/>
                    </w:rPr>
                    <w:t>序号</w:t>
                  </w:r>
                </w:p>
              </w:tc>
              <w:tc>
                <w:tcPr>
                  <w:tcW w:w="1815" w:type="dxa"/>
                  <w:vAlign w:val="center"/>
                </w:tcPr>
                <w:p w:rsidR="00110ECB" w:rsidRPr="00DC04E5" w:rsidRDefault="003649E9" w:rsidP="00750E53">
                  <w:pPr>
                    <w:spacing w:line="240" w:lineRule="auto"/>
                    <w:jc w:val="center"/>
                    <w:rPr>
                      <w:color w:val="000000" w:themeColor="text1"/>
                      <w:sz w:val="21"/>
                      <w:szCs w:val="21"/>
                    </w:rPr>
                  </w:pPr>
                  <w:r w:rsidRPr="00DC04E5">
                    <w:rPr>
                      <w:rFonts w:hint="eastAsia"/>
                      <w:color w:val="000000" w:themeColor="text1"/>
                      <w:sz w:val="21"/>
                      <w:szCs w:val="21"/>
                    </w:rPr>
                    <w:t>噪声源</w:t>
                  </w:r>
                </w:p>
              </w:tc>
              <w:tc>
                <w:tcPr>
                  <w:tcW w:w="1332" w:type="dxa"/>
                  <w:vAlign w:val="center"/>
                </w:tcPr>
                <w:p w:rsidR="00110ECB" w:rsidRPr="00DC04E5" w:rsidRDefault="003649E9" w:rsidP="00750E53">
                  <w:pPr>
                    <w:spacing w:line="240" w:lineRule="auto"/>
                    <w:jc w:val="center"/>
                    <w:rPr>
                      <w:color w:val="000000" w:themeColor="text1"/>
                      <w:sz w:val="21"/>
                      <w:szCs w:val="21"/>
                    </w:rPr>
                  </w:pPr>
                  <w:r w:rsidRPr="00DC04E5">
                    <w:rPr>
                      <w:rFonts w:hint="eastAsia"/>
                      <w:color w:val="000000" w:themeColor="text1"/>
                      <w:sz w:val="21"/>
                      <w:szCs w:val="21"/>
                    </w:rPr>
                    <w:t>位置</w:t>
                  </w:r>
                </w:p>
              </w:tc>
              <w:tc>
                <w:tcPr>
                  <w:tcW w:w="1559" w:type="dxa"/>
                  <w:vAlign w:val="center"/>
                </w:tcPr>
                <w:p w:rsidR="00110ECB" w:rsidRPr="00DC04E5" w:rsidRDefault="003649E9" w:rsidP="00750E53">
                  <w:pPr>
                    <w:spacing w:line="240" w:lineRule="auto"/>
                    <w:jc w:val="center"/>
                    <w:rPr>
                      <w:color w:val="000000" w:themeColor="text1"/>
                      <w:sz w:val="21"/>
                      <w:szCs w:val="21"/>
                    </w:rPr>
                  </w:pPr>
                  <w:r w:rsidRPr="00DC04E5">
                    <w:rPr>
                      <w:rFonts w:hint="eastAsia"/>
                      <w:color w:val="000000" w:themeColor="text1"/>
                      <w:sz w:val="21"/>
                      <w:szCs w:val="21"/>
                    </w:rPr>
                    <w:t>治理措施</w:t>
                  </w:r>
                </w:p>
              </w:tc>
              <w:tc>
                <w:tcPr>
                  <w:tcW w:w="2551" w:type="dxa"/>
                  <w:vAlign w:val="center"/>
                </w:tcPr>
                <w:p w:rsidR="00110ECB" w:rsidRPr="00DC04E5" w:rsidRDefault="003463A0" w:rsidP="00750E53">
                  <w:pPr>
                    <w:spacing w:line="240" w:lineRule="auto"/>
                    <w:jc w:val="center"/>
                    <w:rPr>
                      <w:color w:val="000000" w:themeColor="text1"/>
                      <w:sz w:val="21"/>
                      <w:szCs w:val="21"/>
                    </w:rPr>
                  </w:pPr>
                  <w:r>
                    <w:rPr>
                      <w:rFonts w:hint="eastAsia"/>
                      <w:color w:val="000000" w:themeColor="text1"/>
                      <w:sz w:val="21"/>
                      <w:szCs w:val="21"/>
                    </w:rPr>
                    <w:t>采取措施后</w:t>
                  </w:r>
                  <w:r w:rsidR="003649E9" w:rsidRPr="00DC04E5">
                    <w:rPr>
                      <w:rFonts w:hint="eastAsia"/>
                      <w:color w:val="000000" w:themeColor="text1"/>
                      <w:sz w:val="21"/>
                      <w:szCs w:val="21"/>
                    </w:rPr>
                    <w:t>设备噪声值</w:t>
                  </w:r>
                </w:p>
              </w:tc>
            </w:tr>
            <w:tr w:rsidR="003463A0" w:rsidRPr="00DC04E5" w:rsidTr="003463A0">
              <w:tc>
                <w:tcPr>
                  <w:tcW w:w="1815" w:type="dxa"/>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1</w:t>
                  </w:r>
                </w:p>
              </w:tc>
              <w:tc>
                <w:tcPr>
                  <w:tcW w:w="1815" w:type="dxa"/>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角磨机</w:t>
                  </w:r>
                </w:p>
              </w:tc>
              <w:tc>
                <w:tcPr>
                  <w:tcW w:w="1332" w:type="dxa"/>
                  <w:vMerge w:val="restart"/>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机修车间</w:t>
                  </w:r>
                </w:p>
              </w:tc>
              <w:tc>
                <w:tcPr>
                  <w:tcW w:w="1559" w:type="dxa"/>
                  <w:vMerge w:val="restart"/>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置于室内、安装减振垫</w:t>
                  </w:r>
                </w:p>
              </w:tc>
              <w:tc>
                <w:tcPr>
                  <w:tcW w:w="2551" w:type="dxa"/>
                  <w:vAlign w:val="center"/>
                </w:tcPr>
                <w:p w:rsidR="003463A0" w:rsidRPr="00DC04E5" w:rsidRDefault="003463A0" w:rsidP="00D84AB4">
                  <w:pPr>
                    <w:spacing w:line="240" w:lineRule="auto"/>
                    <w:jc w:val="center"/>
                    <w:rPr>
                      <w:color w:val="000000" w:themeColor="text1"/>
                      <w:sz w:val="21"/>
                      <w:szCs w:val="21"/>
                    </w:rPr>
                  </w:pPr>
                  <w:r w:rsidRPr="00DC04E5">
                    <w:rPr>
                      <w:rFonts w:hint="eastAsia"/>
                      <w:color w:val="000000" w:themeColor="text1"/>
                      <w:sz w:val="21"/>
                      <w:szCs w:val="21"/>
                    </w:rPr>
                    <w:t>75dB</w:t>
                  </w:r>
                  <w:r w:rsidRPr="00DC04E5">
                    <w:rPr>
                      <w:rFonts w:hint="eastAsia"/>
                      <w:color w:val="000000" w:themeColor="text1"/>
                      <w:sz w:val="21"/>
                      <w:szCs w:val="21"/>
                    </w:rPr>
                    <w:t>（</w:t>
                  </w:r>
                  <w:r w:rsidRPr="00DC04E5">
                    <w:rPr>
                      <w:rFonts w:hint="eastAsia"/>
                      <w:color w:val="000000" w:themeColor="text1"/>
                      <w:sz w:val="21"/>
                      <w:szCs w:val="21"/>
                    </w:rPr>
                    <w:t>A</w:t>
                  </w:r>
                  <w:r w:rsidRPr="00DC04E5">
                    <w:rPr>
                      <w:rFonts w:hint="eastAsia"/>
                      <w:color w:val="000000" w:themeColor="text1"/>
                      <w:sz w:val="21"/>
                      <w:szCs w:val="21"/>
                    </w:rPr>
                    <w:t>）</w:t>
                  </w:r>
                </w:p>
              </w:tc>
            </w:tr>
            <w:tr w:rsidR="003463A0" w:rsidRPr="00DC04E5" w:rsidTr="003463A0">
              <w:tc>
                <w:tcPr>
                  <w:tcW w:w="1815" w:type="dxa"/>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2</w:t>
                  </w:r>
                </w:p>
              </w:tc>
              <w:tc>
                <w:tcPr>
                  <w:tcW w:w="1815" w:type="dxa"/>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焊接机</w:t>
                  </w:r>
                </w:p>
              </w:tc>
              <w:tc>
                <w:tcPr>
                  <w:tcW w:w="1332" w:type="dxa"/>
                  <w:vMerge/>
                  <w:vAlign w:val="center"/>
                </w:tcPr>
                <w:p w:rsidR="003463A0" w:rsidRPr="00DC04E5" w:rsidRDefault="003463A0" w:rsidP="00750E53">
                  <w:pPr>
                    <w:spacing w:line="240" w:lineRule="auto"/>
                    <w:jc w:val="center"/>
                    <w:rPr>
                      <w:color w:val="000000" w:themeColor="text1"/>
                      <w:sz w:val="21"/>
                      <w:szCs w:val="21"/>
                    </w:rPr>
                  </w:pPr>
                </w:p>
              </w:tc>
              <w:tc>
                <w:tcPr>
                  <w:tcW w:w="1559" w:type="dxa"/>
                  <w:vMerge/>
                  <w:vAlign w:val="center"/>
                </w:tcPr>
                <w:p w:rsidR="003463A0" w:rsidRPr="00DC04E5" w:rsidRDefault="003463A0" w:rsidP="00750E53">
                  <w:pPr>
                    <w:spacing w:line="240" w:lineRule="auto"/>
                    <w:jc w:val="center"/>
                    <w:rPr>
                      <w:color w:val="000000" w:themeColor="text1"/>
                      <w:sz w:val="21"/>
                      <w:szCs w:val="21"/>
                    </w:rPr>
                  </w:pPr>
                </w:p>
              </w:tc>
              <w:tc>
                <w:tcPr>
                  <w:tcW w:w="2551" w:type="dxa"/>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65dB</w:t>
                  </w:r>
                  <w:r w:rsidRPr="00DC04E5">
                    <w:rPr>
                      <w:rFonts w:hint="eastAsia"/>
                      <w:color w:val="000000" w:themeColor="text1"/>
                      <w:sz w:val="21"/>
                      <w:szCs w:val="21"/>
                    </w:rPr>
                    <w:t>（</w:t>
                  </w:r>
                  <w:r w:rsidRPr="00DC04E5">
                    <w:rPr>
                      <w:rFonts w:hint="eastAsia"/>
                      <w:color w:val="000000" w:themeColor="text1"/>
                      <w:sz w:val="21"/>
                      <w:szCs w:val="21"/>
                    </w:rPr>
                    <w:t>A</w:t>
                  </w:r>
                  <w:r w:rsidRPr="00DC04E5">
                    <w:rPr>
                      <w:rFonts w:hint="eastAsia"/>
                      <w:color w:val="000000" w:themeColor="text1"/>
                      <w:sz w:val="21"/>
                      <w:szCs w:val="21"/>
                    </w:rPr>
                    <w:t>）</w:t>
                  </w:r>
                </w:p>
              </w:tc>
            </w:tr>
            <w:tr w:rsidR="003463A0" w:rsidRPr="00DC04E5" w:rsidTr="003463A0">
              <w:tc>
                <w:tcPr>
                  <w:tcW w:w="1815" w:type="dxa"/>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3</w:t>
                  </w:r>
                </w:p>
              </w:tc>
              <w:tc>
                <w:tcPr>
                  <w:tcW w:w="1815" w:type="dxa"/>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风机</w:t>
                  </w:r>
                </w:p>
              </w:tc>
              <w:tc>
                <w:tcPr>
                  <w:tcW w:w="1332" w:type="dxa"/>
                  <w:vMerge/>
                  <w:vAlign w:val="center"/>
                </w:tcPr>
                <w:p w:rsidR="003463A0" w:rsidRPr="00DC04E5" w:rsidRDefault="003463A0" w:rsidP="00750E53">
                  <w:pPr>
                    <w:spacing w:line="240" w:lineRule="auto"/>
                    <w:jc w:val="center"/>
                    <w:rPr>
                      <w:color w:val="000000" w:themeColor="text1"/>
                      <w:sz w:val="21"/>
                      <w:szCs w:val="21"/>
                    </w:rPr>
                  </w:pPr>
                </w:p>
              </w:tc>
              <w:tc>
                <w:tcPr>
                  <w:tcW w:w="1559" w:type="dxa"/>
                  <w:vMerge/>
                  <w:vAlign w:val="center"/>
                </w:tcPr>
                <w:p w:rsidR="003463A0" w:rsidRPr="00DC04E5" w:rsidRDefault="003463A0" w:rsidP="00750E53">
                  <w:pPr>
                    <w:spacing w:line="240" w:lineRule="auto"/>
                    <w:jc w:val="center"/>
                    <w:rPr>
                      <w:color w:val="000000" w:themeColor="text1"/>
                      <w:sz w:val="21"/>
                      <w:szCs w:val="21"/>
                    </w:rPr>
                  </w:pPr>
                </w:p>
              </w:tc>
              <w:tc>
                <w:tcPr>
                  <w:tcW w:w="2551" w:type="dxa"/>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70dB</w:t>
                  </w:r>
                  <w:r w:rsidRPr="00DC04E5">
                    <w:rPr>
                      <w:rFonts w:hint="eastAsia"/>
                      <w:color w:val="000000" w:themeColor="text1"/>
                      <w:sz w:val="21"/>
                      <w:szCs w:val="21"/>
                    </w:rPr>
                    <w:t>（</w:t>
                  </w:r>
                  <w:r w:rsidRPr="00DC04E5">
                    <w:rPr>
                      <w:rFonts w:hint="eastAsia"/>
                      <w:color w:val="000000" w:themeColor="text1"/>
                      <w:sz w:val="21"/>
                      <w:szCs w:val="21"/>
                    </w:rPr>
                    <w:t>A</w:t>
                  </w:r>
                  <w:r w:rsidRPr="00DC04E5">
                    <w:rPr>
                      <w:rFonts w:hint="eastAsia"/>
                      <w:color w:val="000000" w:themeColor="text1"/>
                      <w:sz w:val="21"/>
                      <w:szCs w:val="21"/>
                    </w:rPr>
                    <w:t>）</w:t>
                  </w:r>
                </w:p>
              </w:tc>
            </w:tr>
            <w:tr w:rsidR="003463A0" w:rsidRPr="00DC04E5" w:rsidTr="003463A0">
              <w:tc>
                <w:tcPr>
                  <w:tcW w:w="1815" w:type="dxa"/>
                  <w:vAlign w:val="center"/>
                </w:tcPr>
                <w:p w:rsidR="003463A0" w:rsidRPr="00EE31B4" w:rsidRDefault="003463A0" w:rsidP="00887129">
                  <w:pPr>
                    <w:spacing w:line="240" w:lineRule="auto"/>
                    <w:jc w:val="center"/>
                    <w:rPr>
                      <w:i/>
                      <w:color w:val="000000" w:themeColor="text1"/>
                      <w:sz w:val="21"/>
                      <w:szCs w:val="21"/>
                      <w:u w:val="single"/>
                    </w:rPr>
                  </w:pPr>
                  <w:r w:rsidRPr="00EE31B4">
                    <w:rPr>
                      <w:rFonts w:hint="eastAsia"/>
                      <w:i/>
                      <w:color w:val="000000" w:themeColor="text1"/>
                      <w:sz w:val="21"/>
                      <w:szCs w:val="21"/>
                      <w:u w:val="single"/>
                    </w:rPr>
                    <w:t>4</w:t>
                  </w:r>
                </w:p>
              </w:tc>
              <w:tc>
                <w:tcPr>
                  <w:tcW w:w="1815" w:type="dxa"/>
                  <w:vAlign w:val="center"/>
                </w:tcPr>
                <w:p w:rsidR="003463A0" w:rsidRPr="00EE31B4" w:rsidRDefault="003463A0" w:rsidP="00750E53">
                  <w:pPr>
                    <w:spacing w:line="240" w:lineRule="auto"/>
                    <w:jc w:val="center"/>
                    <w:rPr>
                      <w:i/>
                      <w:color w:val="000000" w:themeColor="text1"/>
                      <w:sz w:val="21"/>
                      <w:szCs w:val="21"/>
                      <w:u w:val="single"/>
                    </w:rPr>
                  </w:pPr>
                  <w:r w:rsidRPr="00EE31B4">
                    <w:rPr>
                      <w:rFonts w:hint="eastAsia"/>
                      <w:i/>
                      <w:color w:val="000000" w:themeColor="text1"/>
                      <w:sz w:val="21"/>
                      <w:szCs w:val="21"/>
                      <w:u w:val="single"/>
                    </w:rPr>
                    <w:t>空压机</w:t>
                  </w:r>
                </w:p>
              </w:tc>
              <w:tc>
                <w:tcPr>
                  <w:tcW w:w="1332" w:type="dxa"/>
                  <w:vMerge/>
                  <w:vAlign w:val="center"/>
                </w:tcPr>
                <w:p w:rsidR="003463A0" w:rsidRPr="00EE31B4" w:rsidRDefault="003463A0" w:rsidP="00750E53">
                  <w:pPr>
                    <w:spacing w:line="240" w:lineRule="auto"/>
                    <w:jc w:val="center"/>
                    <w:rPr>
                      <w:i/>
                      <w:color w:val="000000" w:themeColor="text1"/>
                      <w:sz w:val="21"/>
                      <w:szCs w:val="21"/>
                      <w:u w:val="single"/>
                    </w:rPr>
                  </w:pPr>
                </w:p>
              </w:tc>
              <w:tc>
                <w:tcPr>
                  <w:tcW w:w="1559" w:type="dxa"/>
                  <w:vMerge/>
                  <w:vAlign w:val="center"/>
                </w:tcPr>
                <w:p w:rsidR="003463A0" w:rsidRPr="00EE31B4" w:rsidRDefault="003463A0" w:rsidP="00750E53">
                  <w:pPr>
                    <w:spacing w:line="240" w:lineRule="auto"/>
                    <w:jc w:val="center"/>
                    <w:rPr>
                      <w:i/>
                      <w:color w:val="000000" w:themeColor="text1"/>
                      <w:sz w:val="21"/>
                      <w:szCs w:val="21"/>
                      <w:u w:val="single"/>
                    </w:rPr>
                  </w:pPr>
                </w:p>
              </w:tc>
              <w:tc>
                <w:tcPr>
                  <w:tcW w:w="2551" w:type="dxa"/>
                  <w:vAlign w:val="center"/>
                </w:tcPr>
                <w:p w:rsidR="003463A0" w:rsidRPr="00EE31B4" w:rsidRDefault="003463A0" w:rsidP="00750E53">
                  <w:pPr>
                    <w:spacing w:line="240" w:lineRule="auto"/>
                    <w:jc w:val="center"/>
                    <w:rPr>
                      <w:i/>
                      <w:color w:val="000000" w:themeColor="text1"/>
                      <w:sz w:val="21"/>
                      <w:szCs w:val="21"/>
                      <w:u w:val="single"/>
                    </w:rPr>
                  </w:pPr>
                  <w:r w:rsidRPr="00EE31B4">
                    <w:rPr>
                      <w:rFonts w:hint="eastAsia"/>
                      <w:i/>
                      <w:color w:val="000000" w:themeColor="text1"/>
                      <w:sz w:val="21"/>
                      <w:szCs w:val="21"/>
                      <w:u w:val="single"/>
                    </w:rPr>
                    <w:t>70dB</w:t>
                  </w:r>
                  <w:r w:rsidRPr="00EE31B4">
                    <w:rPr>
                      <w:rFonts w:hint="eastAsia"/>
                      <w:i/>
                      <w:color w:val="000000" w:themeColor="text1"/>
                      <w:sz w:val="21"/>
                      <w:szCs w:val="21"/>
                      <w:u w:val="single"/>
                    </w:rPr>
                    <w:t>（</w:t>
                  </w:r>
                  <w:r w:rsidRPr="00EE31B4">
                    <w:rPr>
                      <w:rFonts w:hint="eastAsia"/>
                      <w:i/>
                      <w:color w:val="000000" w:themeColor="text1"/>
                      <w:sz w:val="21"/>
                      <w:szCs w:val="21"/>
                      <w:u w:val="single"/>
                    </w:rPr>
                    <w:t>A</w:t>
                  </w:r>
                  <w:r w:rsidRPr="00EE31B4">
                    <w:rPr>
                      <w:rFonts w:hint="eastAsia"/>
                      <w:i/>
                      <w:color w:val="000000" w:themeColor="text1"/>
                      <w:sz w:val="21"/>
                      <w:szCs w:val="21"/>
                      <w:u w:val="single"/>
                    </w:rPr>
                    <w:t>）</w:t>
                  </w:r>
                </w:p>
              </w:tc>
            </w:tr>
            <w:tr w:rsidR="003463A0" w:rsidRPr="00DC04E5" w:rsidTr="003463A0">
              <w:tc>
                <w:tcPr>
                  <w:tcW w:w="1815" w:type="dxa"/>
                  <w:vAlign w:val="center"/>
                </w:tcPr>
                <w:p w:rsidR="003463A0" w:rsidRPr="00DC04E5" w:rsidRDefault="003463A0" w:rsidP="00887129">
                  <w:pPr>
                    <w:spacing w:line="240" w:lineRule="auto"/>
                    <w:jc w:val="center"/>
                    <w:rPr>
                      <w:color w:val="000000" w:themeColor="text1"/>
                      <w:sz w:val="21"/>
                      <w:szCs w:val="21"/>
                    </w:rPr>
                  </w:pPr>
                  <w:r>
                    <w:rPr>
                      <w:rFonts w:hint="eastAsia"/>
                      <w:color w:val="000000" w:themeColor="text1"/>
                      <w:sz w:val="21"/>
                      <w:szCs w:val="21"/>
                    </w:rPr>
                    <w:t>5</w:t>
                  </w:r>
                </w:p>
              </w:tc>
              <w:tc>
                <w:tcPr>
                  <w:tcW w:w="1815" w:type="dxa"/>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移动除尘设备</w:t>
                  </w:r>
                </w:p>
              </w:tc>
              <w:tc>
                <w:tcPr>
                  <w:tcW w:w="1332" w:type="dxa"/>
                  <w:vMerge/>
                  <w:vAlign w:val="center"/>
                </w:tcPr>
                <w:p w:rsidR="003463A0" w:rsidRPr="00DC04E5" w:rsidRDefault="003463A0" w:rsidP="00750E53">
                  <w:pPr>
                    <w:spacing w:line="240" w:lineRule="auto"/>
                    <w:jc w:val="center"/>
                    <w:rPr>
                      <w:color w:val="000000" w:themeColor="text1"/>
                      <w:sz w:val="21"/>
                      <w:szCs w:val="21"/>
                    </w:rPr>
                  </w:pPr>
                </w:p>
              </w:tc>
              <w:tc>
                <w:tcPr>
                  <w:tcW w:w="1559" w:type="dxa"/>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消声箱</w:t>
                  </w:r>
                </w:p>
              </w:tc>
              <w:tc>
                <w:tcPr>
                  <w:tcW w:w="2551" w:type="dxa"/>
                  <w:vAlign w:val="center"/>
                </w:tcPr>
                <w:p w:rsidR="003463A0" w:rsidRPr="00DC04E5" w:rsidRDefault="003463A0" w:rsidP="00750E53">
                  <w:pPr>
                    <w:spacing w:line="240" w:lineRule="auto"/>
                    <w:jc w:val="center"/>
                    <w:rPr>
                      <w:color w:val="000000" w:themeColor="text1"/>
                      <w:sz w:val="21"/>
                      <w:szCs w:val="21"/>
                    </w:rPr>
                  </w:pPr>
                  <w:r w:rsidRPr="00DC04E5">
                    <w:rPr>
                      <w:rFonts w:hint="eastAsia"/>
                      <w:color w:val="000000" w:themeColor="text1"/>
                      <w:sz w:val="21"/>
                      <w:szCs w:val="21"/>
                    </w:rPr>
                    <w:t>60dB</w:t>
                  </w:r>
                  <w:r w:rsidRPr="00DC04E5">
                    <w:rPr>
                      <w:rFonts w:hint="eastAsia"/>
                      <w:color w:val="000000" w:themeColor="text1"/>
                      <w:sz w:val="21"/>
                      <w:szCs w:val="21"/>
                    </w:rPr>
                    <w:t>（</w:t>
                  </w:r>
                  <w:r w:rsidRPr="00DC04E5">
                    <w:rPr>
                      <w:rFonts w:hint="eastAsia"/>
                      <w:color w:val="000000" w:themeColor="text1"/>
                      <w:sz w:val="21"/>
                      <w:szCs w:val="21"/>
                    </w:rPr>
                    <w:t>A</w:t>
                  </w:r>
                  <w:r w:rsidRPr="00DC04E5">
                    <w:rPr>
                      <w:rFonts w:hint="eastAsia"/>
                      <w:color w:val="000000" w:themeColor="text1"/>
                      <w:sz w:val="21"/>
                      <w:szCs w:val="21"/>
                    </w:rPr>
                    <w:t>）</w:t>
                  </w:r>
                </w:p>
              </w:tc>
            </w:tr>
          </w:tbl>
          <w:p w:rsidR="00110ECB" w:rsidRPr="00DC04E5" w:rsidRDefault="003649E9">
            <w:pPr>
              <w:pStyle w:val="af6"/>
              <w:ind w:firstLineChars="0" w:firstLine="0"/>
              <w:rPr>
                <w:b/>
                <w:color w:val="000000" w:themeColor="text1"/>
                <w:sz w:val="28"/>
              </w:rPr>
            </w:pPr>
            <w:r w:rsidRPr="00DC04E5">
              <w:rPr>
                <w:rFonts w:hint="eastAsia"/>
                <w:b/>
                <w:color w:val="000000" w:themeColor="text1"/>
                <w:sz w:val="28"/>
              </w:rPr>
              <w:t>（</w:t>
            </w:r>
            <w:r w:rsidRPr="00DC04E5">
              <w:rPr>
                <w:rFonts w:hint="eastAsia"/>
                <w:b/>
                <w:color w:val="000000" w:themeColor="text1"/>
                <w:sz w:val="28"/>
              </w:rPr>
              <w:t>4</w:t>
            </w:r>
            <w:r w:rsidRPr="00DC04E5">
              <w:rPr>
                <w:rFonts w:hint="eastAsia"/>
                <w:b/>
                <w:color w:val="000000" w:themeColor="text1"/>
                <w:sz w:val="28"/>
              </w:rPr>
              <w:t>）固体废物</w:t>
            </w:r>
          </w:p>
          <w:p w:rsidR="00110ECB" w:rsidRPr="00DC04E5" w:rsidRDefault="003649E9">
            <w:pPr>
              <w:pStyle w:val="24"/>
              <w:ind w:firstLine="480"/>
              <w:rPr>
                <w:color w:val="000000" w:themeColor="text1"/>
              </w:rPr>
            </w:pPr>
            <w:r w:rsidRPr="00DC04E5">
              <w:rPr>
                <w:rFonts w:hint="eastAsia"/>
                <w:color w:val="000000" w:themeColor="text1"/>
              </w:rPr>
              <w:t>因此本项目固体废物主要为</w:t>
            </w:r>
            <w:r w:rsidR="00886200" w:rsidRPr="00DC04E5">
              <w:rPr>
                <w:rFonts w:hint="eastAsia"/>
                <w:color w:val="000000" w:themeColor="text1"/>
              </w:rPr>
              <w:t>一般工业固废、危险废物</w:t>
            </w:r>
            <w:r w:rsidR="000D3900" w:rsidRPr="00DC04E5">
              <w:rPr>
                <w:rFonts w:hint="eastAsia"/>
                <w:color w:val="000000" w:themeColor="text1"/>
              </w:rPr>
              <w:t>和</w:t>
            </w:r>
            <w:r w:rsidR="00886200" w:rsidRPr="00DC04E5">
              <w:rPr>
                <w:rFonts w:hint="eastAsia"/>
                <w:color w:val="000000" w:themeColor="text1"/>
              </w:rPr>
              <w:t>生活垃圾</w:t>
            </w:r>
            <w:r w:rsidR="007529D0" w:rsidRPr="00DC04E5">
              <w:rPr>
                <w:rFonts w:ascii="宋体" w:hAnsi="宋体" w:cs="宋体" w:hint="eastAsia"/>
                <w:bCs/>
                <w:color w:val="000000" w:themeColor="text1"/>
              </w:rPr>
              <w:t>。</w:t>
            </w:r>
          </w:p>
          <w:p w:rsidR="00110ECB" w:rsidRPr="00DC04E5" w:rsidRDefault="003649E9">
            <w:pPr>
              <w:pStyle w:val="24"/>
              <w:ind w:firstLine="480"/>
              <w:rPr>
                <w:color w:val="000000" w:themeColor="text1"/>
              </w:rPr>
            </w:pPr>
            <w:r w:rsidRPr="00DC04E5">
              <w:rPr>
                <w:rFonts w:ascii="宋体" w:hAnsi="宋体" w:cs="宋体" w:hint="eastAsia"/>
                <w:color w:val="000000" w:themeColor="text1"/>
              </w:rPr>
              <w:t>①</w:t>
            </w:r>
            <w:r w:rsidR="00886200" w:rsidRPr="00DC04E5">
              <w:rPr>
                <w:rFonts w:hint="eastAsia"/>
                <w:color w:val="000000" w:themeColor="text1"/>
              </w:rPr>
              <w:t>一般工业固废</w:t>
            </w:r>
          </w:p>
          <w:p w:rsidR="00110ECB" w:rsidRPr="00DC04E5" w:rsidRDefault="00886200" w:rsidP="00886200">
            <w:pPr>
              <w:pStyle w:val="24"/>
              <w:ind w:firstLine="480"/>
              <w:rPr>
                <w:rFonts w:ascii="宋体" w:hAnsi="宋体" w:cs="宋体"/>
                <w:color w:val="000000" w:themeColor="text1"/>
              </w:rPr>
            </w:pPr>
            <w:r w:rsidRPr="00DC04E5">
              <w:rPr>
                <w:rFonts w:hint="eastAsia"/>
                <w:color w:val="000000" w:themeColor="text1"/>
              </w:rPr>
              <w:t>项目汽车维修过程拆除的废零部件、废包装等属于一般工业固废，预计年产生量约</w:t>
            </w:r>
            <w:r w:rsidRPr="00DC04E5">
              <w:rPr>
                <w:rFonts w:hint="eastAsia"/>
                <w:color w:val="000000" w:themeColor="text1"/>
              </w:rPr>
              <w:t xml:space="preserve"> 2.3t/a</w:t>
            </w:r>
            <w:r w:rsidRPr="00DC04E5">
              <w:rPr>
                <w:rFonts w:hint="eastAsia"/>
                <w:color w:val="000000" w:themeColor="text1"/>
              </w:rPr>
              <w:t>。</w:t>
            </w:r>
          </w:p>
          <w:p w:rsidR="00886200" w:rsidRPr="00DC04E5" w:rsidRDefault="00886200" w:rsidP="00886200">
            <w:pPr>
              <w:pStyle w:val="24"/>
              <w:ind w:firstLine="480"/>
              <w:rPr>
                <w:rFonts w:ascii="宋体" w:hAnsi="宋体" w:cs="宋体"/>
                <w:bCs/>
                <w:color w:val="000000" w:themeColor="text1"/>
              </w:rPr>
            </w:pPr>
            <w:r w:rsidRPr="00DC04E5">
              <w:rPr>
                <w:rFonts w:ascii="宋体" w:hAnsi="宋体" w:cs="宋体" w:hint="eastAsia"/>
                <w:bCs/>
                <w:color w:val="000000" w:themeColor="text1"/>
              </w:rPr>
              <w:lastRenderedPageBreak/>
              <w:t>②生活垃圾</w:t>
            </w:r>
          </w:p>
          <w:p w:rsidR="00886200" w:rsidRPr="00DC04E5" w:rsidRDefault="00886200" w:rsidP="00886200">
            <w:pPr>
              <w:pStyle w:val="24"/>
              <w:ind w:firstLine="480"/>
              <w:rPr>
                <w:color w:val="000000" w:themeColor="text1"/>
              </w:rPr>
            </w:pPr>
            <w:r w:rsidRPr="00DC04E5">
              <w:rPr>
                <w:rFonts w:hint="eastAsia"/>
                <w:color w:val="000000" w:themeColor="text1"/>
              </w:rPr>
              <w:t>本项目职工共</w:t>
            </w:r>
            <w:r w:rsidR="00EE3200" w:rsidRPr="00DC04E5">
              <w:rPr>
                <w:rFonts w:hint="eastAsia"/>
                <w:color w:val="000000" w:themeColor="text1"/>
              </w:rPr>
              <w:t>22</w:t>
            </w:r>
            <w:r w:rsidRPr="00DC04E5">
              <w:rPr>
                <w:rFonts w:hint="eastAsia"/>
                <w:color w:val="000000" w:themeColor="text1"/>
              </w:rPr>
              <w:t>人，垃圾产生量每人每天按</w:t>
            </w:r>
            <w:r w:rsidRPr="00DC04E5">
              <w:rPr>
                <w:color w:val="000000" w:themeColor="text1"/>
              </w:rPr>
              <w:t xml:space="preserve"> 0.5kg </w:t>
            </w:r>
            <w:r w:rsidRPr="00DC04E5">
              <w:rPr>
                <w:rFonts w:hint="eastAsia"/>
                <w:color w:val="000000" w:themeColor="text1"/>
              </w:rPr>
              <w:t>计，则职工生活垃圾产生总量约为</w:t>
            </w:r>
            <w:r w:rsidR="00EE3200" w:rsidRPr="00DC04E5">
              <w:rPr>
                <w:rFonts w:hint="eastAsia"/>
                <w:color w:val="000000" w:themeColor="text1"/>
              </w:rPr>
              <w:t>3.267</w:t>
            </w:r>
            <w:r w:rsidRPr="00DC04E5">
              <w:rPr>
                <w:color w:val="000000" w:themeColor="text1"/>
              </w:rPr>
              <w:t>t/a</w:t>
            </w:r>
            <w:r w:rsidR="00CD4BD5" w:rsidRPr="00DC04E5">
              <w:rPr>
                <w:rFonts w:hint="eastAsia"/>
                <w:color w:val="000000" w:themeColor="text1"/>
              </w:rPr>
              <w:t>。</w:t>
            </w:r>
          </w:p>
          <w:p w:rsidR="00110ECB" w:rsidRPr="00DC04E5" w:rsidRDefault="00886200" w:rsidP="002A75EF">
            <w:pPr>
              <w:pStyle w:val="24"/>
              <w:ind w:firstLine="480"/>
              <w:rPr>
                <w:rFonts w:ascii="宋体" w:hAnsi="宋体" w:cs="宋体"/>
                <w:bCs/>
                <w:color w:val="000000" w:themeColor="text1"/>
              </w:rPr>
            </w:pPr>
            <w:r w:rsidRPr="00DC04E5">
              <w:rPr>
                <w:rFonts w:ascii="宋体" w:hAnsi="宋体" w:cs="宋体" w:hint="eastAsia"/>
                <w:bCs/>
                <w:color w:val="000000" w:themeColor="text1"/>
              </w:rPr>
              <w:t>③</w:t>
            </w:r>
            <w:r w:rsidRPr="00DC04E5">
              <w:rPr>
                <w:rFonts w:hint="eastAsia"/>
                <w:bCs/>
                <w:color w:val="000000" w:themeColor="text1"/>
              </w:rPr>
              <w:t>危险废物</w:t>
            </w:r>
          </w:p>
          <w:p w:rsidR="00110ECB" w:rsidRPr="000C02E0" w:rsidRDefault="002A75EF" w:rsidP="00685D95">
            <w:pPr>
              <w:pStyle w:val="24"/>
              <w:ind w:firstLine="480"/>
              <w:rPr>
                <w:rFonts w:ascii="宋体" w:hAnsi="宋体" w:cs="宋体"/>
                <w:b/>
                <w:bCs/>
                <w:i/>
                <w:color w:val="000000" w:themeColor="text1"/>
                <w:u w:val="single"/>
              </w:rPr>
            </w:pPr>
            <w:r w:rsidRPr="00DC04E5">
              <w:rPr>
                <w:rFonts w:hint="eastAsia"/>
                <w:color w:val="000000" w:themeColor="text1"/>
              </w:rPr>
              <w:t>项目汽车维修时产生的</w:t>
            </w:r>
            <w:r w:rsidR="001615E0">
              <w:rPr>
                <w:rFonts w:hint="eastAsia"/>
                <w:color w:val="000000" w:themeColor="text1"/>
              </w:rPr>
              <w:t>废机油</w:t>
            </w:r>
            <w:r w:rsidR="00560922" w:rsidRPr="00DC04E5">
              <w:rPr>
                <w:rFonts w:hint="eastAsia"/>
                <w:color w:val="000000" w:themeColor="text1"/>
              </w:rPr>
              <w:t>、</w:t>
            </w:r>
            <w:r w:rsidR="00E63EDA" w:rsidRPr="00DC04E5">
              <w:rPr>
                <w:rFonts w:hint="eastAsia"/>
                <w:color w:val="000000" w:themeColor="text1"/>
              </w:rPr>
              <w:t>防冻液</w:t>
            </w:r>
            <w:r w:rsidR="00650030">
              <w:rPr>
                <w:rFonts w:hint="eastAsia"/>
                <w:color w:val="000000" w:themeColor="text1"/>
              </w:rPr>
              <w:t>、</w:t>
            </w:r>
            <w:r w:rsidR="00560922" w:rsidRPr="00DC04E5">
              <w:rPr>
                <w:rFonts w:hint="eastAsia"/>
                <w:color w:val="000000" w:themeColor="text1"/>
              </w:rPr>
              <w:t>废油抹布</w:t>
            </w:r>
            <w:r w:rsidR="00650030">
              <w:rPr>
                <w:rFonts w:hint="eastAsia"/>
                <w:color w:val="000000" w:themeColor="text1"/>
              </w:rPr>
              <w:t>、废蓄电池</w:t>
            </w:r>
            <w:r w:rsidRPr="00DC04E5">
              <w:rPr>
                <w:rFonts w:hint="eastAsia"/>
                <w:color w:val="000000" w:themeColor="text1"/>
              </w:rPr>
              <w:t>属于危险废物，根据《国家危险废物名录》可查，</w:t>
            </w:r>
            <w:r w:rsidR="000C02E0">
              <w:rPr>
                <w:rFonts w:hint="eastAsia"/>
                <w:color w:val="000000" w:themeColor="text1"/>
              </w:rPr>
              <w:t>废机油</w:t>
            </w:r>
            <w:r w:rsidR="000C02E0" w:rsidRPr="00DC04E5">
              <w:rPr>
                <w:rFonts w:hint="eastAsia"/>
                <w:color w:val="000000" w:themeColor="text1"/>
              </w:rPr>
              <w:t>、防冻液</w:t>
            </w:r>
            <w:r w:rsidR="000C02E0">
              <w:rPr>
                <w:rFonts w:hint="eastAsia"/>
                <w:color w:val="000000" w:themeColor="text1"/>
              </w:rPr>
              <w:t>、</w:t>
            </w:r>
            <w:r w:rsidR="000C02E0" w:rsidRPr="00DC04E5">
              <w:rPr>
                <w:rFonts w:hint="eastAsia"/>
                <w:color w:val="000000" w:themeColor="text1"/>
              </w:rPr>
              <w:t>废油抹布</w:t>
            </w:r>
            <w:r w:rsidR="000C02E0">
              <w:rPr>
                <w:rFonts w:hint="eastAsia"/>
                <w:color w:val="000000" w:themeColor="text1"/>
              </w:rPr>
              <w:t>、废蓄电池</w:t>
            </w:r>
            <w:r w:rsidR="00E63EDA" w:rsidRPr="00DC04E5">
              <w:rPr>
                <w:rFonts w:hint="eastAsia"/>
                <w:color w:val="000000" w:themeColor="text1"/>
              </w:rPr>
              <w:t>均</w:t>
            </w:r>
            <w:r w:rsidRPr="00DC04E5">
              <w:rPr>
                <w:rFonts w:hint="eastAsia"/>
                <w:color w:val="000000" w:themeColor="text1"/>
              </w:rPr>
              <w:t>为危险废物，废物类别为</w:t>
            </w:r>
            <w:r w:rsidRPr="00DC04E5">
              <w:rPr>
                <w:color w:val="000000" w:themeColor="text1"/>
              </w:rPr>
              <w:t>HW08</w:t>
            </w:r>
            <w:r w:rsidRPr="00DC04E5">
              <w:rPr>
                <w:rFonts w:hint="eastAsia"/>
                <w:color w:val="000000" w:themeColor="text1"/>
              </w:rPr>
              <w:t>废矿物油与含矿物油废物，废物代码为</w:t>
            </w:r>
            <w:r w:rsidRPr="00DC04E5">
              <w:rPr>
                <w:color w:val="000000" w:themeColor="text1"/>
              </w:rPr>
              <w:t>900-214-08</w:t>
            </w:r>
            <w:r w:rsidRPr="00DC04E5">
              <w:rPr>
                <w:rFonts w:hint="eastAsia"/>
                <w:color w:val="000000" w:themeColor="text1"/>
              </w:rPr>
              <w:t>、机械维修和拆解过程中产生的</w:t>
            </w:r>
            <w:r w:rsidR="001615E0">
              <w:rPr>
                <w:rFonts w:hint="eastAsia"/>
                <w:color w:val="000000" w:themeColor="text1"/>
              </w:rPr>
              <w:t>废机油</w:t>
            </w:r>
            <w:r w:rsidRPr="00DC04E5">
              <w:rPr>
                <w:rFonts w:hint="eastAsia"/>
                <w:color w:val="000000" w:themeColor="text1"/>
              </w:rPr>
              <w:t>，危险特性</w:t>
            </w:r>
            <w:r w:rsidRPr="00DC04E5">
              <w:rPr>
                <w:color w:val="000000" w:themeColor="text1"/>
              </w:rPr>
              <w:t>T</w:t>
            </w:r>
            <w:r w:rsidRPr="00DC04E5">
              <w:rPr>
                <w:rFonts w:hint="eastAsia"/>
                <w:color w:val="000000" w:themeColor="text1"/>
              </w:rPr>
              <w:t>，</w:t>
            </w:r>
            <w:r w:rsidRPr="00DC04E5">
              <w:rPr>
                <w:color w:val="000000" w:themeColor="text1"/>
              </w:rPr>
              <w:t>I</w:t>
            </w:r>
            <w:r w:rsidR="00E63EDA" w:rsidRPr="00DC04E5">
              <w:rPr>
                <w:rFonts w:hint="eastAsia"/>
                <w:color w:val="000000" w:themeColor="text1"/>
              </w:rPr>
              <w:t>防冻液废物类别为</w:t>
            </w:r>
            <w:r w:rsidR="00E63EDA" w:rsidRPr="00DC04E5">
              <w:rPr>
                <w:color w:val="000000" w:themeColor="text1"/>
              </w:rPr>
              <w:t>HW0</w:t>
            </w:r>
            <w:r w:rsidR="00E63EDA" w:rsidRPr="00DC04E5">
              <w:rPr>
                <w:rFonts w:hint="eastAsia"/>
                <w:color w:val="000000" w:themeColor="text1"/>
              </w:rPr>
              <w:t>废有机溶剂与含有机溶剂废物，废物代码为</w:t>
            </w:r>
            <w:r w:rsidR="00E63EDA" w:rsidRPr="00DC04E5">
              <w:rPr>
                <w:rFonts w:hint="eastAsia"/>
                <w:color w:val="000000" w:themeColor="text1"/>
              </w:rPr>
              <w:t>900-404-06</w:t>
            </w:r>
            <w:r w:rsidR="000C02E0">
              <w:rPr>
                <w:rFonts w:hint="eastAsia"/>
                <w:color w:val="000000" w:themeColor="text1"/>
              </w:rPr>
              <w:t>，</w:t>
            </w:r>
            <w:r w:rsidR="000C02E0" w:rsidRPr="000C02E0">
              <w:rPr>
                <w:rFonts w:hint="eastAsia"/>
                <w:color w:val="000000" w:themeColor="text1"/>
              </w:rPr>
              <w:t>废蓄电池代码为</w:t>
            </w:r>
            <w:r w:rsidR="000C02E0" w:rsidRPr="000C02E0">
              <w:rPr>
                <w:rFonts w:hint="eastAsia"/>
                <w:color w:val="000000" w:themeColor="text1"/>
              </w:rPr>
              <w:t>HW49</w:t>
            </w:r>
            <w:r w:rsidR="000C02E0" w:rsidRPr="000C02E0">
              <w:rPr>
                <w:rFonts w:hint="eastAsia"/>
                <w:color w:val="000000" w:themeColor="text1"/>
              </w:rPr>
              <w:t>，</w:t>
            </w:r>
            <w:r w:rsidR="000C02E0" w:rsidRPr="000C02E0">
              <w:rPr>
                <w:rFonts w:hint="eastAsia"/>
                <w:color w:val="000000" w:themeColor="text1"/>
              </w:rPr>
              <w:t>900-044-49</w:t>
            </w:r>
            <w:r w:rsidRPr="00DC04E5">
              <w:rPr>
                <w:rFonts w:hint="eastAsia"/>
                <w:color w:val="000000" w:themeColor="text1"/>
              </w:rPr>
              <w:t>。</w:t>
            </w:r>
            <w:r w:rsidR="001615E0" w:rsidRPr="00E51B59">
              <w:rPr>
                <w:rFonts w:hint="eastAsia"/>
                <w:i/>
                <w:color w:val="000000" w:themeColor="text1"/>
                <w:u w:val="single"/>
              </w:rPr>
              <w:t>废机油</w:t>
            </w:r>
            <w:r w:rsidR="00685D95" w:rsidRPr="00E51B59">
              <w:rPr>
                <w:rFonts w:hint="eastAsia"/>
                <w:i/>
                <w:color w:val="000000" w:themeColor="text1"/>
                <w:u w:val="single"/>
              </w:rPr>
              <w:t>产生量</w:t>
            </w:r>
            <w:r w:rsidRPr="00E51B59">
              <w:rPr>
                <w:rFonts w:hint="eastAsia"/>
                <w:i/>
                <w:color w:val="000000" w:themeColor="text1"/>
                <w:u w:val="single"/>
              </w:rPr>
              <w:t>约</w:t>
            </w:r>
            <w:r w:rsidRPr="00E51B59">
              <w:rPr>
                <w:i/>
                <w:color w:val="000000" w:themeColor="text1"/>
                <w:u w:val="single"/>
              </w:rPr>
              <w:t>0.1t/a</w:t>
            </w:r>
            <w:r w:rsidR="00685D95" w:rsidRPr="00E51B59">
              <w:rPr>
                <w:rFonts w:hint="eastAsia"/>
                <w:i/>
                <w:color w:val="000000" w:themeColor="text1"/>
                <w:u w:val="single"/>
              </w:rPr>
              <w:t>。</w:t>
            </w:r>
            <w:r w:rsidR="00E63EDA" w:rsidRPr="00DC04E5">
              <w:rPr>
                <w:rFonts w:hint="eastAsia"/>
                <w:color w:val="000000" w:themeColor="text1"/>
              </w:rPr>
              <w:t>废汽车防冻液的产生量约为</w:t>
            </w:r>
            <w:r w:rsidR="00E63EDA" w:rsidRPr="00DC04E5">
              <w:rPr>
                <w:rFonts w:hint="eastAsia"/>
                <w:color w:val="000000" w:themeColor="text1"/>
              </w:rPr>
              <w:t xml:space="preserve"> 0.15t/a</w:t>
            </w:r>
            <w:r w:rsidR="00707A42" w:rsidRPr="00DC04E5">
              <w:rPr>
                <w:rFonts w:hint="eastAsia"/>
                <w:color w:val="000000" w:themeColor="text1"/>
              </w:rPr>
              <w:t>。</w:t>
            </w:r>
            <w:r w:rsidR="00CD4BD5" w:rsidRPr="00DC04E5">
              <w:rPr>
                <w:rFonts w:hint="eastAsia"/>
                <w:color w:val="000000" w:themeColor="text1"/>
              </w:rPr>
              <w:t>废油抹布产生量约为</w:t>
            </w:r>
            <w:r w:rsidR="00CD4BD5" w:rsidRPr="00DC04E5">
              <w:rPr>
                <w:rFonts w:hint="eastAsia"/>
                <w:color w:val="000000" w:themeColor="text1"/>
              </w:rPr>
              <w:t xml:space="preserve"> 0.001t/a</w:t>
            </w:r>
            <w:r w:rsidR="00CD4BD5" w:rsidRPr="00DC04E5">
              <w:rPr>
                <w:rFonts w:hint="eastAsia"/>
                <w:color w:val="000000" w:themeColor="text1"/>
              </w:rPr>
              <w:t>。</w:t>
            </w:r>
            <w:r w:rsidR="000C02E0" w:rsidRPr="000C02E0">
              <w:rPr>
                <w:rFonts w:hint="eastAsia"/>
                <w:i/>
                <w:color w:val="000000" w:themeColor="text1"/>
                <w:u w:val="single"/>
              </w:rPr>
              <w:t>废蓄电池产生了为</w:t>
            </w:r>
            <w:r w:rsidR="000C02E0" w:rsidRPr="000C02E0">
              <w:rPr>
                <w:rFonts w:hint="eastAsia"/>
                <w:i/>
                <w:color w:val="000000" w:themeColor="text1"/>
                <w:u w:val="single"/>
              </w:rPr>
              <w:t>0.2t/a</w:t>
            </w:r>
            <w:r w:rsidR="00887653">
              <w:rPr>
                <w:rFonts w:hint="eastAsia"/>
                <w:i/>
                <w:color w:val="000000" w:themeColor="text1"/>
                <w:u w:val="single"/>
              </w:rPr>
              <w:t>。</w:t>
            </w:r>
          </w:p>
          <w:p w:rsidR="00110ECB" w:rsidRPr="00DC04E5" w:rsidRDefault="00110ECB">
            <w:pPr>
              <w:pStyle w:val="a5"/>
              <w:rPr>
                <w:color w:val="000000" w:themeColor="text1"/>
              </w:rPr>
            </w:pPr>
          </w:p>
          <w:p w:rsidR="00110ECB" w:rsidRPr="00DC04E5" w:rsidRDefault="00110ECB">
            <w:pPr>
              <w:pStyle w:val="a5"/>
              <w:rPr>
                <w:color w:val="000000" w:themeColor="text1"/>
              </w:rPr>
            </w:pPr>
          </w:p>
          <w:p w:rsidR="00110ECB" w:rsidRPr="00DC04E5" w:rsidRDefault="00110ECB">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8628C4" w:rsidRPr="00DC04E5" w:rsidRDefault="008628C4">
            <w:pPr>
              <w:pStyle w:val="a5"/>
              <w:rPr>
                <w:color w:val="000000" w:themeColor="text1"/>
              </w:rPr>
            </w:pPr>
          </w:p>
          <w:p w:rsidR="00C82A19" w:rsidRPr="00DC04E5" w:rsidRDefault="00C82A19" w:rsidP="00B75C7A">
            <w:pPr>
              <w:pStyle w:val="a5"/>
              <w:rPr>
                <w:color w:val="000000" w:themeColor="text1"/>
              </w:rPr>
            </w:pPr>
          </w:p>
        </w:tc>
      </w:tr>
    </w:tbl>
    <w:p w:rsidR="00110ECB" w:rsidRPr="00DC04E5" w:rsidRDefault="003649E9">
      <w:pPr>
        <w:rPr>
          <w:b/>
          <w:color w:val="000000" w:themeColor="text1"/>
          <w:sz w:val="28"/>
          <w:szCs w:val="28"/>
        </w:rPr>
      </w:pPr>
      <w:r w:rsidRPr="00DC04E5">
        <w:rPr>
          <w:rFonts w:hint="eastAsia"/>
          <w:b/>
          <w:color w:val="000000" w:themeColor="text1"/>
          <w:sz w:val="28"/>
          <w:szCs w:val="28"/>
        </w:rPr>
        <w:lastRenderedPageBreak/>
        <w:t>项目主要污染物产生及预计排放情况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984"/>
        <w:gridCol w:w="1559"/>
        <w:gridCol w:w="2268"/>
        <w:gridCol w:w="2376"/>
      </w:tblGrid>
      <w:tr w:rsidR="00110ECB" w:rsidRPr="00DC04E5">
        <w:trPr>
          <w:trHeight w:val="720"/>
        </w:trPr>
        <w:tc>
          <w:tcPr>
            <w:tcW w:w="1101" w:type="dxa"/>
            <w:tcBorders>
              <w:tl2br w:val="single" w:sz="4" w:space="0" w:color="auto"/>
            </w:tcBorders>
            <w:vAlign w:val="center"/>
          </w:tcPr>
          <w:p w:rsidR="00110ECB" w:rsidRPr="00DC04E5" w:rsidRDefault="003649E9" w:rsidP="00D67E2C">
            <w:pPr>
              <w:spacing w:line="240" w:lineRule="auto"/>
              <w:jc w:val="center"/>
              <w:rPr>
                <w:b/>
                <w:color w:val="000000" w:themeColor="text1"/>
                <w:sz w:val="21"/>
                <w:szCs w:val="21"/>
              </w:rPr>
            </w:pPr>
            <w:r w:rsidRPr="00DC04E5">
              <w:rPr>
                <w:rFonts w:hint="eastAsia"/>
                <w:b/>
                <w:color w:val="000000" w:themeColor="text1"/>
                <w:sz w:val="21"/>
                <w:szCs w:val="21"/>
              </w:rPr>
              <w:t>内容</w:t>
            </w:r>
          </w:p>
          <w:p w:rsidR="00110ECB" w:rsidRPr="00DC04E5" w:rsidRDefault="003649E9" w:rsidP="00D67E2C">
            <w:pPr>
              <w:spacing w:line="240" w:lineRule="auto"/>
              <w:jc w:val="center"/>
              <w:rPr>
                <w:b/>
                <w:color w:val="000000" w:themeColor="text1"/>
                <w:sz w:val="21"/>
                <w:szCs w:val="21"/>
              </w:rPr>
            </w:pPr>
            <w:r w:rsidRPr="00DC04E5">
              <w:rPr>
                <w:rFonts w:hint="eastAsia"/>
                <w:b/>
                <w:color w:val="000000" w:themeColor="text1"/>
                <w:sz w:val="21"/>
                <w:szCs w:val="21"/>
              </w:rPr>
              <w:t>类型</w:t>
            </w:r>
          </w:p>
        </w:tc>
        <w:tc>
          <w:tcPr>
            <w:tcW w:w="1984" w:type="dxa"/>
            <w:vAlign w:val="center"/>
          </w:tcPr>
          <w:p w:rsidR="00110ECB" w:rsidRPr="00DC04E5" w:rsidRDefault="003649E9" w:rsidP="00D67E2C">
            <w:pPr>
              <w:spacing w:line="240" w:lineRule="auto"/>
              <w:jc w:val="center"/>
              <w:rPr>
                <w:b/>
                <w:color w:val="000000" w:themeColor="text1"/>
                <w:sz w:val="21"/>
                <w:szCs w:val="21"/>
              </w:rPr>
            </w:pPr>
            <w:r w:rsidRPr="00DC04E5">
              <w:rPr>
                <w:rFonts w:hint="eastAsia"/>
                <w:b/>
                <w:color w:val="000000" w:themeColor="text1"/>
                <w:sz w:val="21"/>
                <w:szCs w:val="21"/>
              </w:rPr>
              <w:t>污染源</w:t>
            </w:r>
          </w:p>
        </w:tc>
        <w:tc>
          <w:tcPr>
            <w:tcW w:w="1559" w:type="dxa"/>
            <w:vAlign w:val="center"/>
          </w:tcPr>
          <w:p w:rsidR="00110ECB" w:rsidRPr="00DC04E5" w:rsidRDefault="003649E9" w:rsidP="00D67E2C">
            <w:pPr>
              <w:spacing w:line="240" w:lineRule="auto"/>
              <w:jc w:val="center"/>
              <w:rPr>
                <w:b/>
                <w:color w:val="000000" w:themeColor="text1"/>
                <w:sz w:val="21"/>
                <w:szCs w:val="21"/>
              </w:rPr>
            </w:pPr>
            <w:r w:rsidRPr="00DC04E5">
              <w:rPr>
                <w:rFonts w:hint="eastAsia"/>
                <w:b/>
                <w:color w:val="000000" w:themeColor="text1"/>
                <w:sz w:val="21"/>
                <w:szCs w:val="21"/>
              </w:rPr>
              <w:t>污染物名称</w:t>
            </w:r>
          </w:p>
        </w:tc>
        <w:tc>
          <w:tcPr>
            <w:tcW w:w="2268" w:type="dxa"/>
            <w:vAlign w:val="center"/>
          </w:tcPr>
          <w:p w:rsidR="00110ECB" w:rsidRPr="00DC04E5" w:rsidRDefault="003649E9" w:rsidP="00D67E2C">
            <w:pPr>
              <w:spacing w:line="240" w:lineRule="auto"/>
              <w:jc w:val="center"/>
              <w:rPr>
                <w:b/>
                <w:color w:val="000000" w:themeColor="text1"/>
                <w:sz w:val="21"/>
                <w:szCs w:val="21"/>
              </w:rPr>
            </w:pPr>
            <w:r w:rsidRPr="00DC04E5">
              <w:rPr>
                <w:rFonts w:hint="eastAsia"/>
                <w:b/>
                <w:color w:val="000000" w:themeColor="text1"/>
                <w:sz w:val="21"/>
                <w:szCs w:val="21"/>
              </w:rPr>
              <w:t>处理前产生浓度及产生量（单位）</w:t>
            </w:r>
          </w:p>
        </w:tc>
        <w:tc>
          <w:tcPr>
            <w:tcW w:w="2376" w:type="dxa"/>
            <w:vAlign w:val="center"/>
          </w:tcPr>
          <w:p w:rsidR="00110ECB" w:rsidRPr="00DC04E5" w:rsidRDefault="003649E9" w:rsidP="00D67E2C">
            <w:pPr>
              <w:spacing w:line="240" w:lineRule="auto"/>
              <w:jc w:val="center"/>
              <w:rPr>
                <w:b/>
                <w:color w:val="000000" w:themeColor="text1"/>
                <w:sz w:val="21"/>
                <w:szCs w:val="21"/>
              </w:rPr>
            </w:pPr>
            <w:r w:rsidRPr="00DC04E5">
              <w:rPr>
                <w:rFonts w:hint="eastAsia"/>
                <w:b/>
                <w:color w:val="000000" w:themeColor="text1"/>
                <w:sz w:val="21"/>
                <w:szCs w:val="21"/>
              </w:rPr>
              <w:t>排放浓度及排放量</w:t>
            </w:r>
          </w:p>
          <w:p w:rsidR="00110ECB" w:rsidRPr="00DC04E5" w:rsidRDefault="003649E9" w:rsidP="00D67E2C">
            <w:pPr>
              <w:spacing w:line="240" w:lineRule="auto"/>
              <w:jc w:val="center"/>
              <w:rPr>
                <w:b/>
                <w:color w:val="000000" w:themeColor="text1"/>
                <w:sz w:val="21"/>
                <w:szCs w:val="21"/>
              </w:rPr>
            </w:pPr>
            <w:r w:rsidRPr="00DC04E5">
              <w:rPr>
                <w:rFonts w:hint="eastAsia"/>
                <w:b/>
                <w:color w:val="000000" w:themeColor="text1"/>
                <w:sz w:val="21"/>
                <w:szCs w:val="21"/>
              </w:rPr>
              <w:t>（单位）</w:t>
            </w:r>
          </w:p>
        </w:tc>
      </w:tr>
      <w:tr w:rsidR="00D67E2C" w:rsidRPr="00DC04E5" w:rsidTr="00D67E2C">
        <w:trPr>
          <w:trHeight w:val="428"/>
        </w:trPr>
        <w:tc>
          <w:tcPr>
            <w:tcW w:w="1101" w:type="dxa"/>
            <w:vAlign w:val="center"/>
          </w:tcPr>
          <w:p w:rsidR="00D67E2C" w:rsidRPr="00DC04E5" w:rsidRDefault="00D67E2C" w:rsidP="00D67E2C">
            <w:pPr>
              <w:spacing w:line="240" w:lineRule="auto"/>
              <w:jc w:val="center"/>
              <w:rPr>
                <w:color w:val="000000" w:themeColor="text1"/>
                <w:sz w:val="21"/>
                <w:szCs w:val="21"/>
              </w:rPr>
            </w:pPr>
            <w:r w:rsidRPr="00DC04E5">
              <w:rPr>
                <w:rFonts w:hint="eastAsia"/>
                <w:color w:val="000000" w:themeColor="text1"/>
                <w:sz w:val="21"/>
                <w:szCs w:val="21"/>
              </w:rPr>
              <w:t>水污染物</w:t>
            </w:r>
          </w:p>
        </w:tc>
        <w:tc>
          <w:tcPr>
            <w:tcW w:w="1984" w:type="dxa"/>
            <w:vAlign w:val="center"/>
          </w:tcPr>
          <w:p w:rsidR="00D67E2C" w:rsidRPr="00DC04E5" w:rsidRDefault="00D67E2C" w:rsidP="00D67E2C">
            <w:pPr>
              <w:spacing w:line="240" w:lineRule="auto"/>
              <w:jc w:val="center"/>
              <w:rPr>
                <w:color w:val="000000" w:themeColor="text1"/>
                <w:sz w:val="21"/>
                <w:szCs w:val="21"/>
              </w:rPr>
            </w:pPr>
            <w:r>
              <w:rPr>
                <w:rFonts w:hint="eastAsia"/>
                <w:color w:val="000000" w:themeColor="text1"/>
                <w:sz w:val="21"/>
                <w:szCs w:val="21"/>
              </w:rPr>
              <w:t>生活污水</w:t>
            </w:r>
            <w:r w:rsidR="00892872">
              <w:rPr>
                <w:rFonts w:hint="eastAsia"/>
                <w:color w:val="000000" w:themeColor="text1"/>
                <w:sz w:val="21"/>
                <w:szCs w:val="21"/>
              </w:rPr>
              <w:t>、地面清洗废水</w:t>
            </w:r>
          </w:p>
        </w:tc>
        <w:tc>
          <w:tcPr>
            <w:tcW w:w="1559" w:type="dxa"/>
            <w:vAlign w:val="center"/>
          </w:tcPr>
          <w:p w:rsidR="00D67E2C" w:rsidRDefault="00D67E2C" w:rsidP="00D67E2C">
            <w:pPr>
              <w:spacing w:line="240" w:lineRule="auto"/>
              <w:jc w:val="center"/>
              <w:rPr>
                <w:rFonts w:asciiTheme="minorEastAsia" w:eastAsiaTheme="minorEastAsia" w:hAnsiTheme="minorEastAsia" w:cstheme="minorEastAsia"/>
                <w:i/>
                <w:color w:val="000000" w:themeColor="text1"/>
                <w:sz w:val="21"/>
                <w:szCs w:val="21"/>
                <w:u w:val="single"/>
              </w:rPr>
            </w:pPr>
            <w:r w:rsidRPr="00D67E2C">
              <w:rPr>
                <w:rFonts w:asciiTheme="minorEastAsia" w:eastAsiaTheme="minorEastAsia" w:hAnsiTheme="minorEastAsia" w:cstheme="minorEastAsia" w:hint="eastAsia"/>
                <w:i/>
                <w:color w:val="000000" w:themeColor="text1"/>
                <w:sz w:val="21"/>
                <w:szCs w:val="21"/>
                <w:u w:val="single"/>
              </w:rPr>
              <w:t>COD</w:t>
            </w:r>
          </w:p>
          <w:p w:rsidR="00D67E2C" w:rsidRDefault="00D67E2C" w:rsidP="00D67E2C">
            <w:pPr>
              <w:spacing w:line="240" w:lineRule="auto"/>
              <w:jc w:val="center"/>
              <w:rPr>
                <w:rFonts w:asciiTheme="minorEastAsia" w:eastAsiaTheme="minorEastAsia" w:hAnsiTheme="minorEastAsia" w:cstheme="minorEastAsia"/>
                <w:i/>
                <w:color w:val="000000" w:themeColor="text1"/>
                <w:sz w:val="21"/>
                <w:szCs w:val="21"/>
                <w:u w:val="single"/>
              </w:rPr>
            </w:pPr>
            <w:r w:rsidRPr="00D67E2C">
              <w:rPr>
                <w:rFonts w:asciiTheme="minorEastAsia" w:eastAsiaTheme="minorEastAsia" w:hAnsiTheme="minorEastAsia" w:cstheme="minorEastAsia" w:hint="eastAsia"/>
                <w:i/>
                <w:color w:val="000000" w:themeColor="text1"/>
                <w:sz w:val="21"/>
                <w:szCs w:val="21"/>
                <w:u w:val="single"/>
              </w:rPr>
              <w:t>BOD</w:t>
            </w:r>
          </w:p>
          <w:p w:rsidR="00D67E2C" w:rsidRDefault="00D67E2C" w:rsidP="00D67E2C">
            <w:pPr>
              <w:spacing w:line="240" w:lineRule="auto"/>
              <w:jc w:val="center"/>
              <w:rPr>
                <w:rFonts w:asciiTheme="minorEastAsia" w:eastAsiaTheme="minorEastAsia" w:hAnsiTheme="minorEastAsia" w:cstheme="minorEastAsia"/>
                <w:i/>
                <w:color w:val="000000" w:themeColor="text1"/>
                <w:sz w:val="21"/>
                <w:szCs w:val="21"/>
                <w:u w:val="single"/>
              </w:rPr>
            </w:pPr>
            <w:r w:rsidRPr="00D67E2C">
              <w:rPr>
                <w:rFonts w:asciiTheme="minorEastAsia" w:eastAsiaTheme="minorEastAsia" w:hAnsiTheme="minorEastAsia" w:cstheme="minorEastAsia" w:hint="eastAsia"/>
                <w:i/>
                <w:color w:val="000000" w:themeColor="text1"/>
                <w:sz w:val="21"/>
                <w:szCs w:val="21"/>
                <w:u w:val="single"/>
              </w:rPr>
              <w:t>NH</w:t>
            </w:r>
            <w:r w:rsidRPr="00D67E2C">
              <w:rPr>
                <w:rFonts w:asciiTheme="minorEastAsia" w:eastAsiaTheme="minorEastAsia" w:hAnsiTheme="minorEastAsia" w:cstheme="minorEastAsia" w:hint="eastAsia"/>
                <w:i/>
                <w:color w:val="000000" w:themeColor="text1"/>
                <w:sz w:val="21"/>
                <w:szCs w:val="21"/>
                <w:u w:val="single"/>
                <w:vertAlign w:val="subscript"/>
              </w:rPr>
              <w:t>3</w:t>
            </w:r>
            <w:r w:rsidRPr="00D67E2C">
              <w:rPr>
                <w:rFonts w:asciiTheme="minorEastAsia" w:eastAsiaTheme="minorEastAsia" w:hAnsiTheme="minorEastAsia" w:cstheme="minorEastAsia" w:hint="eastAsia"/>
                <w:i/>
                <w:color w:val="000000" w:themeColor="text1"/>
                <w:sz w:val="21"/>
                <w:szCs w:val="21"/>
                <w:u w:val="single"/>
              </w:rPr>
              <w:t>-N</w:t>
            </w:r>
          </w:p>
          <w:p w:rsidR="00D67E2C" w:rsidRPr="00D67E2C" w:rsidRDefault="00D67E2C" w:rsidP="00D67E2C">
            <w:pPr>
              <w:spacing w:line="240" w:lineRule="auto"/>
              <w:jc w:val="center"/>
              <w:rPr>
                <w:color w:val="000000" w:themeColor="text1"/>
                <w:sz w:val="21"/>
                <w:szCs w:val="21"/>
                <w:u w:val="single"/>
              </w:rPr>
            </w:pPr>
            <w:r w:rsidRPr="00D67E2C">
              <w:rPr>
                <w:rFonts w:asciiTheme="minorEastAsia" w:eastAsiaTheme="minorEastAsia" w:hAnsiTheme="minorEastAsia" w:cstheme="minorEastAsia" w:hint="eastAsia"/>
                <w:i/>
                <w:color w:val="000000" w:themeColor="text1"/>
                <w:sz w:val="21"/>
                <w:szCs w:val="21"/>
                <w:u w:val="single"/>
              </w:rPr>
              <w:t>SS</w:t>
            </w:r>
          </w:p>
        </w:tc>
        <w:tc>
          <w:tcPr>
            <w:tcW w:w="2268" w:type="dxa"/>
            <w:vAlign w:val="center"/>
          </w:tcPr>
          <w:p w:rsidR="00D67E2C" w:rsidRDefault="00D67E2C" w:rsidP="00D67E2C">
            <w:pPr>
              <w:spacing w:line="240" w:lineRule="auto"/>
              <w:rPr>
                <w:rFonts w:ascii="宋体" w:cs="宋体"/>
                <w:i/>
                <w:color w:val="000000" w:themeColor="text1"/>
                <w:sz w:val="21"/>
                <w:szCs w:val="21"/>
                <w:u w:val="single"/>
              </w:rPr>
            </w:pPr>
            <w:r w:rsidRPr="007A7FEF">
              <w:rPr>
                <w:rFonts w:ascii="宋体" w:cs="宋体" w:hint="eastAsia"/>
                <w:i/>
                <w:color w:val="000000" w:themeColor="text1"/>
                <w:sz w:val="21"/>
                <w:szCs w:val="21"/>
                <w:u w:val="single"/>
              </w:rPr>
              <w:t>2</w:t>
            </w:r>
            <w:r w:rsidR="00892872">
              <w:rPr>
                <w:rFonts w:ascii="宋体" w:cs="宋体" w:hint="eastAsia"/>
                <w:i/>
                <w:color w:val="000000" w:themeColor="text1"/>
                <w:sz w:val="21"/>
                <w:szCs w:val="21"/>
                <w:u w:val="single"/>
              </w:rPr>
              <w:t>7</w:t>
            </w:r>
            <w:r w:rsidRPr="007A7FEF">
              <w:rPr>
                <w:rFonts w:ascii="宋体" w:cs="宋体" w:hint="eastAsia"/>
                <w:i/>
                <w:color w:val="000000" w:themeColor="text1"/>
                <w:sz w:val="21"/>
                <w:szCs w:val="21"/>
                <w:u w:val="single"/>
              </w:rPr>
              <w:t>0</w:t>
            </w:r>
            <w:r>
              <w:rPr>
                <w:rFonts w:ascii="宋体" w:cs="宋体" w:hint="eastAsia"/>
                <w:i/>
                <w:color w:val="000000" w:themeColor="text1"/>
                <w:sz w:val="21"/>
                <w:szCs w:val="21"/>
                <w:u w:val="single"/>
              </w:rPr>
              <w:t>mg/l，</w:t>
            </w:r>
            <w:r w:rsidR="00892872">
              <w:rPr>
                <w:rFonts w:ascii="宋体" w:cs="宋体" w:hint="eastAsia"/>
                <w:i/>
                <w:color w:val="000000" w:themeColor="text1"/>
                <w:sz w:val="21"/>
                <w:szCs w:val="21"/>
                <w:u w:val="single"/>
              </w:rPr>
              <w:t>0.1032</w:t>
            </w:r>
            <w:r>
              <w:rPr>
                <w:rFonts w:ascii="宋体" w:cs="宋体" w:hint="eastAsia"/>
                <w:i/>
                <w:color w:val="000000" w:themeColor="text1"/>
                <w:sz w:val="21"/>
                <w:szCs w:val="21"/>
                <w:u w:val="single"/>
              </w:rPr>
              <w:t>t/a</w:t>
            </w:r>
          </w:p>
          <w:p w:rsidR="00D67E2C" w:rsidRPr="00D67E2C" w:rsidRDefault="00892872" w:rsidP="00D67E2C">
            <w:pPr>
              <w:pStyle w:val="2"/>
              <w:jc w:val="both"/>
              <w:rPr>
                <w:rFonts w:ascii="宋体" w:cs="宋体"/>
                <w:i/>
                <w:smallCaps w:val="0"/>
                <w:color w:val="000000" w:themeColor="text1"/>
                <w:sz w:val="21"/>
                <w:szCs w:val="21"/>
                <w:u w:val="single"/>
              </w:rPr>
            </w:pPr>
            <w:r>
              <w:rPr>
                <w:rFonts w:ascii="宋体" w:cs="宋体" w:hint="eastAsia"/>
                <w:i/>
                <w:smallCaps w:val="0"/>
                <w:color w:val="000000" w:themeColor="text1"/>
                <w:sz w:val="21"/>
                <w:szCs w:val="21"/>
                <w:u w:val="single"/>
              </w:rPr>
              <w:t>114</w:t>
            </w:r>
            <w:r w:rsidR="00D67E2C" w:rsidRPr="00D67E2C">
              <w:rPr>
                <w:rFonts w:ascii="宋体" w:cs="宋体" w:hint="eastAsia"/>
                <w:i/>
                <w:smallCaps w:val="0"/>
                <w:color w:val="000000" w:themeColor="text1"/>
                <w:sz w:val="21"/>
                <w:szCs w:val="21"/>
                <w:u w:val="single"/>
              </w:rPr>
              <w:t>mg/l，</w:t>
            </w:r>
            <w:r>
              <w:rPr>
                <w:rFonts w:ascii="宋体" w:cs="宋体" w:hint="eastAsia"/>
                <w:i/>
                <w:smallCaps w:val="0"/>
                <w:color w:val="000000" w:themeColor="text1"/>
                <w:sz w:val="21"/>
                <w:szCs w:val="21"/>
                <w:u w:val="single"/>
              </w:rPr>
              <w:t>0.0434</w:t>
            </w:r>
            <w:r w:rsidR="00D67E2C" w:rsidRPr="00D67E2C">
              <w:rPr>
                <w:rFonts w:ascii="宋体" w:cs="宋体" w:hint="eastAsia"/>
                <w:i/>
                <w:smallCaps w:val="0"/>
                <w:color w:val="000000" w:themeColor="text1"/>
                <w:sz w:val="21"/>
                <w:szCs w:val="21"/>
                <w:u w:val="single"/>
              </w:rPr>
              <w:t>t/a</w:t>
            </w:r>
          </w:p>
          <w:p w:rsidR="00D67E2C" w:rsidRDefault="00892872" w:rsidP="00D67E2C">
            <w:pPr>
              <w:spacing w:line="240" w:lineRule="auto"/>
              <w:rPr>
                <w:rFonts w:ascii="宋体" w:cs="宋体"/>
                <w:i/>
                <w:color w:val="000000" w:themeColor="text1"/>
                <w:sz w:val="21"/>
                <w:szCs w:val="21"/>
                <w:u w:val="single"/>
              </w:rPr>
            </w:pPr>
            <w:r>
              <w:rPr>
                <w:rFonts w:ascii="宋体" w:cs="宋体" w:hint="eastAsia"/>
                <w:i/>
                <w:color w:val="000000" w:themeColor="text1"/>
                <w:sz w:val="21"/>
                <w:szCs w:val="21"/>
                <w:u w:val="single"/>
              </w:rPr>
              <w:t>15</w:t>
            </w:r>
            <w:r w:rsidR="00D67E2C">
              <w:rPr>
                <w:rFonts w:ascii="宋体" w:cs="宋体" w:hint="eastAsia"/>
                <w:i/>
                <w:color w:val="000000" w:themeColor="text1"/>
                <w:sz w:val="21"/>
                <w:szCs w:val="21"/>
                <w:u w:val="single"/>
              </w:rPr>
              <w:t>mg/l，</w:t>
            </w:r>
            <w:r>
              <w:rPr>
                <w:rFonts w:ascii="宋体" w:cs="宋体" w:hint="eastAsia"/>
                <w:i/>
                <w:color w:val="000000" w:themeColor="text1"/>
                <w:sz w:val="21"/>
                <w:szCs w:val="21"/>
                <w:u w:val="single"/>
              </w:rPr>
              <w:t>0.0057</w:t>
            </w:r>
            <w:r w:rsidR="00D67E2C">
              <w:rPr>
                <w:rFonts w:ascii="宋体" w:cs="宋体" w:hint="eastAsia"/>
                <w:i/>
                <w:color w:val="000000" w:themeColor="text1"/>
                <w:sz w:val="21"/>
                <w:szCs w:val="21"/>
                <w:u w:val="single"/>
              </w:rPr>
              <w:t>t/a</w:t>
            </w:r>
          </w:p>
          <w:p w:rsidR="00D67E2C" w:rsidRPr="00D67E2C" w:rsidRDefault="00D67E2C" w:rsidP="00892872">
            <w:pPr>
              <w:pStyle w:val="2"/>
              <w:jc w:val="both"/>
              <w:rPr>
                <w:rFonts w:ascii="宋体" w:cs="宋体"/>
                <w:i/>
                <w:smallCaps w:val="0"/>
                <w:color w:val="000000" w:themeColor="text1"/>
                <w:sz w:val="21"/>
                <w:szCs w:val="21"/>
                <w:u w:val="single"/>
              </w:rPr>
            </w:pPr>
            <w:r w:rsidRPr="00D67E2C">
              <w:rPr>
                <w:rFonts w:ascii="宋体" w:cs="宋体" w:hint="eastAsia"/>
                <w:i/>
                <w:smallCaps w:val="0"/>
                <w:color w:val="000000" w:themeColor="text1"/>
                <w:sz w:val="21"/>
                <w:szCs w:val="21"/>
                <w:u w:val="single"/>
              </w:rPr>
              <w:t>80mg/l，</w:t>
            </w:r>
            <w:r w:rsidR="00892872">
              <w:rPr>
                <w:rFonts w:ascii="宋体" w:cs="宋体" w:hint="eastAsia"/>
                <w:i/>
                <w:smallCaps w:val="0"/>
                <w:color w:val="000000" w:themeColor="text1"/>
                <w:sz w:val="21"/>
                <w:szCs w:val="21"/>
                <w:u w:val="single"/>
              </w:rPr>
              <w:t>0.0305</w:t>
            </w:r>
            <w:r w:rsidRPr="00D67E2C">
              <w:rPr>
                <w:rFonts w:ascii="宋体" w:cs="宋体" w:hint="eastAsia"/>
                <w:i/>
                <w:smallCaps w:val="0"/>
                <w:color w:val="000000" w:themeColor="text1"/>
                <w:sz w:val="21"/>
                <w:szCs w:val="21"/>
                <w:u w:val="single"/>
              </w:rPr>
              <w:t>t/a</w:t>
            </w:r>
          </w:p>
        </w:tc>
        <w:tc>
          <w:tcPr>
            <w:tcW w:w="2376" w:type="dxa"/>
            <w:vAlign w:val="center"/>
          </w:tcPr>
          <w:p w:rsidR="00892872" w:rsidRDefault="00892872" w:rsidP="00892872">
            <w:pPr>
              <w:spacing w:line="240" w:lineRule="auto"/>
              <w:rPr>
                <w:rFonts w:ascii="宋体" w:cs="宋体"/>
                <w:i/>
                <w:color w:val="000000" w:themeColor="text1"/>
                <w:sz w:val="21"/>
                <w:szCs w:val="21"/>
                <w:u w:val="single"/>
              </w:rPr>
            </w:pPr>
            <w:r w:rsidRPr="007A7FEF">
              <w:rPr>
                <w:rFonts w:ascii="宋体" w:cs="宋体" w:hint="eastAsia"/>
                <w:i/>
                <w:color w:val="000000" w:themeColor="text1"/>
                <w:sz w:val="21"/>
                <w:szCs w:val="21"/>
                <w:u w:val="single"/>
              </w:rPr>
              <w:t>2</w:t>
            </w:r>
            <w:r>
              <w:rPr>
                <w:rFonts w:ascii="宋体" w:cs="宋体" w:hint="eastAsia"/>
                <w:i/>
                <w:color w:val="000000" w:themeColor="text1"/>
                <w:sz w:val="21"/>
                <w:szCs w:val="21"/>
                <w:u w:val="single"/>
              </w:rPr>
              <w:t>7</w:t>
            </w:r>
            <w:r w:rsidRPr="007A7FEF">
              <w:rPr>
                <w:rFonts w:ascii="宋体" w:cs="宋体" w:hint="eastAsia"/>
                <w:i/>
                <w:color w:val="000000" w:themeColor="text1"/>
                <w:sz w:val="21"/>
                <w:szCs w:val="21"/>
                <w:u w:val="single"/>
              </w:rPr>
              <w:t>0</w:t>
            </w:r>
            <w:r>
              <w:rPr>
                <w:rFonts w:ascii="宋体" w:cs="宋体" w:hint="eastAsia"/>
                <w:i/>
                <w:color w:val="000000" w:themeColor="text1"/>
                <w:sz w:val="21"/>
                <w:szCs w:val="21"/>
                <w:u w:val="single"/>
              </w:rPr>
              <w:t>mg/l，0.1032t/a</w:t>
            </w:r>
          </w:p>
          <w:p w:rsidR="00892872" w:rsidRPr="00D67E2C" w:rsidRDefault="00892872" w:rsidP="00892872">
            <w:pPr>
              <w:pStyle w:val="2"/>
              <w:jc w:val="both"/>
              <w:rPr>
                <w:rFonts w:ascii="宋体" w:cs="宋体"/>
                <w:i/>
                <w:smallCaps w:val="0"/>
                <w:color w:val="000000" w:themeColor="text1"/>
                <w:sz w:val="21"/>
                <w:szCs w:val="21"/>
                <w:u w:val="single"/>
              </w:rPr>
            </w:pPr>
            <w:r>
              <w:rPr>
                <w:rFonts w:ascii="宋体" w:cs="宋体" w:hint="eastAsia"/>
                <w:i/>
                <w:smallCaps w:val="0"/>
                <w:color w:val="000000" w:themeColor="text1"/>
                <w:sz w:val="21"/>
                <w:szCs w:val="21"/>
                <w:u w:val="single"/>
              </w:rPr>
              <w:t>114</w:t>
            </w:r>
            <w:r w:rsidRPr="00D67E2C">
              <w:rPr>
                <w:rFonts w:ascii="宋体" w:cs="宋体" w:hint="eastAsia"/>
                <w:i/>
                <w:smallCaps w:val="0"/>
                <w:color w:val="000000" w:themeColor="text1"/>
                <w:sz w:val="21"/>
                <w:szCs w:val="21"/>
                <w:u w:val="single"/>
              </w:rPr>
              <w:t>mg/l，</w:t>
            </w:r>
            <w:r>
              <w:rPr>
                <w:rFonts w:ascii="宋体" w:cs="宋体" w:hint="eastAsia"/>
                <w:i/>
                <w:smallCaps w:val="0"/>
                <w:color w:val="000000" w:themeColor="text1"/>
                <w:sz w:val="21"/>
                <w:szCs w:val="21"/>
                <w:u w:val="single"/>
              </w:rPr>
              <w:t>0.0434</w:t>
            </w:r>
            <w:r w:rsidRPr="00D67E2C">
              <w:rPr>
                <w:rFonts w:ascii="宋体" w:cs="宋体" w:hint="eastAsia"/>
                <w:i/>
                <w:smallCaps w:val="0"/>
                <w:color w:val="000000" w:themeColor="text1"/>
                <w:sz w:val="21"/>
                <w:szCs w:val="21"/>
                <w:u w:val="single"/>
              </w:rPr>
              <w:t>t/a</w:t>
            </w:r>
          </w:p>
          <w:p w:rsidR="00892872" w:rsidRDefault="00892872" w:rsidP="00892872">
            <w:pPr>
              <w:spacing w:line="240" w:lineRule="auto"/>
              <w:rPr>
                <w:rFonts w:ascii="宋体" w:cs="宋体"/>
                <w:i/>
                <w:color w:val="000000" w:themeColor="text1"/>
                <w:sz w:val="21"/>
                <w:szCs w:val="21"/>
                <w:u w:val="single"/>
              </w:rPr>
            </w:pPr>
            <w:r>
              <w:rPr>
                <w:rFonts w:ascii="宋体" w:cs="宋体" w:hint="eastAsia"/>
                <w:i/>
                <w:color w:val="000000" w:themeColor="text1"/>
                <w:sz w:val="21"/>
                <w:szCs w:val="21"/>
                <w:u w:val="single"/>
              </w:rPr>
              <w:t>15mg/l，0.0057t/a</w:t>
            </w:r>
          </w:p>
          <w:p w:rsidR="00D67E2C" w:rsidRPr="00D67E2C" w:rsidRDefault="00892872" w:rsidP="00892872">
            <w:pPr>
              <w:pStyle w:val="2"/>
              <w:jc w:val="both"/>
              <w:rPr>
                <w:rFonts w:ascii="宋体" w:cs="宋体"/>
                <w:i/>
                <w:smallCaps w:val="0"/>
                <w:color w:val="000000" w:themeColor="text1"/>
                <w:sz w:val="21"/>
                <w:szCs w:val="21"/>
                <w:u w:val="single"/>
              </w:rPr>
            </w:pPr>
            <w:r w:rsidRPr="00D67E2C">
              <w:rPr>
                <w:rFonts w:ascii="宋体" w:cs="宋体" w:hint="eastAsia"/>
                <w:i/>
                <w:smallCaps w:val="0"/>
                <w:color w:val="000000" w:themeColor="text1"/>
                <w:sz w:val="21"/>
                <w:szCs w:val="21"/>
                <w:u w:val="single"/>
              </w:rPr>
              <w:t>80mg/l，</w:t>
            </w:r>
            <w:r>
              <w:rPr>
                <w:rFonts w:ascii="宋体" w:cs="宋体" w:hint="eastAsia"/>
                <w:i/>
                <w:smallCaps w:val="0"/>
                <w:color w:val="000000" w:themeColor="text1"/>
                <w:sz w:val="21"/>
                <w:szCs w:val="21"/>
                <w:u w:val="single"/>
              </w:rPr>
              <w:t>0.0305</w:t>
            </w:r>
            <w:r w:rsidRPr="00D67E2C">
              <w:rPr>
                <w:rFonts w:ascii="宋体" w:cs="宋体" w:hint="eastAsia"/>
                <w:i/>
                <w:smallCaps w:val="0"/>
                <w:color w:val="000000" w:themeColor="text1"/>
                <w:sz w:val="21"/>
                <w:szCs w:val="21"/>
                <w:u w:val="single"/>
              </w:rPr>
              <w:t>t/a</w:t>
            </w:r>
          </w:p>
        </w:tc>
      </w:tr>
      <w:tr w:rsidR="002B2F9C" w:rsidRPr="00DC04E5" w:rsidTr="002B2F9C">
        <w:trPr>
          <w:trHeight w:val="639"/>
        </w:trPr>
        <w:tc>
          <w:tcPr>
            <w:tcW w:w="1101" w:type="dxa"/>
            <w:vMerge w:val="restart"/>
            <w:vAlign w:val="center"/>
          </w:tcPr>
          <w:p w:rsidR="002B2F9C" w:rsidRPr="00DC04E5" w:rsidRDefault="002B2F9C" w:rsidP="00D67E2C">
            <w:pPr>
              <w:spacing w:line="240" w:lineRule="auto"/>
              <w:jc w:val="center"/>
              <w:rPr>
                <w:color w:val="000000" w:themeColor="text1"/>
                <w:sz w:val="21"/>
                <w:szCs w:val="21"/>
              </w:rPr>
            </w:pPr>
            <w:r w:rsidRPr="00DC04E5">
              <w:rPr>
                <w:rFonts w:hint="eastAsia"/>
                <w:color w:val="000000" w:themeColor="text1"/>
                <w:sz w:val="21"/>
                <w:szCs w:val="21"/>
              </w:rPr>
              <w:t>大气污染物</w:t>
            </w:r>
          </w:p>
        </w:tc>
        <w:tc>
          <w:tcPr>
            <w:tcW w:w="1984" w:type="dxa"/>
            <w:vAlign w:val="center"/>
          </w:tcPr>
          <w:p w:rsidR="002B2F9C" w:rsidRPr="00DC04E5" w:rsidRDefault="002B2F9C" w:rsidP="00D67E2C">
            <w:pPr>
              <w:spacing w:line="240" w:lineRule="auto"/>
              <w:jc w:val="center"/>
              <w:rPr>
                <w:color w:val="000000" w:themeColor="text1"/>
                <w:sz w:val="21"/>
                <w:szCs w:val="21"/>
              </w:rPr>
            </w:pPr>
            <w:r w:rsidRPr="00DC04E5">
              <w:rPr>
                <w:rFonts w:hint="eastAsia"/>
                <w:color w:val="000000" w:themeColor="text1"/>
                <w:sz w:val="21"/>
                <w:szCs w:val="21"/>
              </w:rPr>
              <w:t>打磨粉尘</w:t>
            </w:r>
          </w:p>
        </w:tc>
        <w:tc>
          <w:tcPr>
            <w:tcW w:w="1559" w:type="dxa"/>
            <w:vMerge w:val="restart"/>
            <w:vAlign w:val="center"/>
          </w:tcPr>
          <w:p w:rsidR="002B2F9C" w:rsidRPr="00DC04E5" w:rsidRDefault="002B2F9C" w:rsidP="00D67E2C">
            <w:pPr>
              <w:spacing w:line="240" w:lineRule="auto"/>
              <w:jc w:val="center"/>
              <w:rPr>
                <w:color w:val="000000" w:themeColor="text1"/>
                <w:sz w:val="21"/>
                <w:szCs w:val="21"/>
              </w:rPr>
            </w:pPr>
            <w:r w:rsidRPr="00DC04E5">
              <w:rPr>
                <w:rFonts w:hint="eastAsia"/>
                <w:color w:val="000000" w:themeColor="text1"/>
                <w:sz w:val="21"/>
                <w:szCs w:val="21"/>
              </w:rPr>
              <w:t>颗粒物</w:t>
            </w:r>
          </w:p>
        </w:tc>
        <w:tc>
          <w:tcPr>
            <w:tcW w:w="2268" w:type="dxa"/>
            <w:vAlign w:val="center"/>
          </w:tcPr>
          <w:p w:rsidR="002B2F9C" w:rsidRPr="00C82A19" w:rsidRDefault="00C82A19" w:rsidP="00D67E2C">
            <w:pPr>
              <w:spacing w:line="240" w:lineRule="auto"/>
              <w:jc w:val="center"/>
              <w:rPr>
                <w:i/>
                <w:color w:val="000000" w:themeColor="text1"/>
                <w:sz w:val="21"/>
                <w:szCs w:val="21"/>
                <w:u w:val="single"/>
              </w:rPr>
            </w:pPr>
            <w:r w:rsidRPr="00C82A19">
              <w:rPr>
                <w:rFonts w:hint="eastAsia"/>
                <w:i/>
                <w:color w:val="000000" w:themeColor="text1"/>
                <w:sz w:val="21"/>
                <w:szCs w:val="21"/>
                <w:u w:val="single"/>
              </w:rPr>
              <w:t>0.01t</w:t>
            </w:r>
            <w:r w:rsidR="002B2F9C" w:rsidRPr="00C82A19">
              <w:rPr>
                <w:rFonts w:hint="eastAsia"/>
                <w:i/>
                <w:color w:val="000000" w:themeColor="text1"/>
                <w:sz w:val="21"/>
                <w:szCs w:val="21"/>
                <w:u w:val="single"/>
              </w:rPr>
              <w:t>/a</w:t>
            </w:r>
          </w:p>
        </w:tc>
        <w:tc>
          <w:tcPr>
            <w:tcW w:w="2376" w:type="dxa"/>
            <w:vAlign w:val="center"/>
          </w:tcPr>
          <w:p w:rsidR="002B2F9C" w:rsidRPr="00C82A19" w:rsidRDefault="00C82A19" w:rsidP="00C82A19">
            <w:pPr>
              <w:spacing w:line="240" w:lineRule="auto"/>
              <w:jc w:val="center"/>
              <w:rPr>
                <w:i/>
                <w:color w:val="000000" w:themeColor="text1"/>
                <w:sz w:val="21"/>
                <w:szCs w:val="21"/>
                <w:u w:val="single"/>
              </w:rPr>
            </w:pPr>
            <w:r w:rsidRPr="00C82A19">
              <w:rPr>
                <w:rFonts w:hint="eastAsia"/>
                <w:i/>
                <w:color w:val="000000" w:themeColor="text1"/>
                <w:sz w:val="21"/>
                <w:szCs w:val="21"/>
                <w:u w:val="single"/>
              </w:rPr>
              <w:t>0.001t/a</w:t>
            </w:r>
          </w:p>
        </w:tc>
      </w:tr>
      <w:tr w:rsidR="002B2F9C" w:rsidRPr="00DC04E5">
        <w:trPr>
          <w:trHeight w:val="638"/>
        </w:trPr>
        <w:tc>
          <w:tcPr>
            <w:tcW w:w="1101" w:type="dxa"/>
            <w:vMerge/>
            <w:vAlign w:val="center"/>
          </w:tcPr>
          <w:p w:rsidR="002B2F9C" w:rsidRPr="00DC04E5" w:rsidRDefault="002B2F9C" w:rsidP="00D67E2C">
            <w:pPr>
              <w:spacing w:line="240" w:lineRule="auto"/>
              <w:jc w:val="center"/>
              <w:rPr>
                <w:color w:val="000000" w:themeColor="text1"/>
                <w:sz w:val="21"/>
                <w:szCs w:val="21"/>
              </w:rPr>
            </w:pPr>
          </w:p>
        </w:tc>
        <w:tc>
          <w:tcPr>
            <w:tcW w:w="1984" w:type="dxa"/>
            <w:vAlign w:val="center"/>
          </w:tcPr>
          <w:p w:rsidR="002B2F9C" w:rsidRPr="00DC04E5" w:rsidRDefault="002B2F9C" w:rsidP="00D67E2C">
            <w:pPr>
              <w:spacing w:line="240" w:lineRule="auto"/>
              <w:jc w:val="center"/>
              <w:rPr>
                <w:color w:val="000000" w:themeColor="text1"/>
                <w:sz w:val="21"/>
                <w:szCs w:val="21"/>
              </w:rPr>
            </w:pPr>
            <w:r w:rsidRPr="00DC04E5">
              <w:rPr>
                <w:rFonts w:hint="eastAsia"/>
                <w:color w:val="000000" w:themeColor="text1"/>
                <w:sz w:val="21"/>
                <w:szCs w:val="21"/>
              </w:rPr>
              <w:t>焊接烟尘</w:t>
            </w:r>
          </w:p>
        </w:tc>
        <w:tc>
          <w:tcPr>
            <w:tcW w:w="1559" w:type="dxa"/>
            <w:vMerge/>
            <w:vAlign w:val="center"/>
          </w:tcPr>
          <w:p w:rsidR="002B2F9C" w:rsidRPr="00DC04E5" w:rsidRDefault="002B2F9C" w:rsidP="00D67E2C">
            <w:pPr>
              <w:spacing w:line="240" w:lineRule="auto"/>
              <w:jc w:val="center"/>
              <w:rPr>
                <w:color w:val="000000" w:themeColor="text1"/>
                <w:sz w:val="21"/>
                <w:szCs w:val="21"/>
              </w:rPr>
            </w:pPr>
          </w:p>
        </w:tc>
        <w:tc>
          <w:tcPr>
            <w:tcW w:w="2268" w:type="dxa"/>
            <w:vAlign w:val="center"/>
          </w:tcPr>
          <w:p w:rsidR="002B2F9C" w:rsidRPr="00DC04E5" w:rsidRDefault="00AB4869" w:rsidP="00D67E2C">
            <w:pPr>
              <w:spacing w:line="240" w:lineRule="auto"/>
              <w:jc w:val="center"/>
              <w:rPr>
                <w:color w:val="000000" w:themeColor="text1"/>
                <w:sz w:val="21"/>
                <w:szCs w:val="21"/>
              </w:rPr>
            </w:pPr>
            <w:r w:rsidRPr="00DC04E5">
              <w:rPr>
                <w:rFonts w:hint="eastAsia"/>
                <w:color w:val="000000" w:themeColor="text1"/>
                <w:sz w:val="21"/>
                <w:szCs w:val="21"/>
              </w:rPr>
              <w:t>0.8</w:t>
            </w:r>
            <w:r w:rsidR="00860D5F" w:rsidRPr="00DC04E5">
              <w:rPr>
                <w:rFonts w:hint="eastAsia"/>
                <w:color w:val="000000" w:themeColor="text1"/>
                <w:sz w:val="21"/>
                <w:szCs w:val="21"/>
              </w:rPr>
              <w:t>kg</w:t>
            </w:r>
            <w:r w:rsidR="002B2F9C" w:rsidRPr="00DC04E5">
              <w:rPr>
                <w:rFonts w:hint="eastAsia"/>
                <w:color w:val="000000" w:themeColor="text1"/>
                <w:sz w:val="21"/>
                <w:szCs w:val="21"/>
              </w:rPr>
              <w:t>/a</w:t>
            </w:r>
          </w:p>
        </w:tc>
        <w:tc>
          <w:tcPr>
            <w:tcW w:w="2376" w:type="dxa"/>
            <w:vAlign w:val="center"/>
          </w:tcPr>
          <w:p w:rsidR="002B2F9C" w:rsidRPr="00DC04E5" w:rsidRDefault="00AB4869" w:rsidP="00D67E2C">
            <w:pPr>
              <w:spacing w:line="240" w:lineRule="auto"/>
              <w:jc w:val="center"/>
              <w:rPr>
                <w:color w:val="000000" w:themeColor="text1"/>
                <w:sz w:val="21"/>
                <w:szCs w:val="21"/>
              </w:rPr>
            </w:pPr>
            <w:r w:rsidRPr="00DC04E5">
              <w:rPr>
                <w:rFonts w:hint="eastAsia"/>
                <w:color w:val="000000" w:themeColor="text1"/>
                <w:sz w:val="21"/>
                <w:szCs w:val="21"/>
              </w:rPr>
              <w:t>0.0872</w:t>
            </w:r>
            <w:r w:rsidR="00860D5F" w:rsidRPr="00DC04E5">
              <w:rPr>
                <w:rFonts w:hint="eastAsia"/>
                <w:color w:val="000000" w:themeColor="text1"/>
                <w:sz w:val="21"/>
                <w:szCs w:val="21"/>
              </w:rPr>
              <w:t>kg</w:t>
            </w:r>
            <w:r w:rsidR="002B2F9C" w:rsidRPr="00DC04E5">
              <w:rPr>
                <w:rFonts w:hint="eastAsia"/>
                <w:color w:val="000000" w:themeColor="text1"/>
                <w:sz w:val="21"/>
                <w:szCs w:val="21"/>
              </w:rPr>
              <w:t>/a</w:t>
            </w:r>
          </w:p>
        </w:tc>
      </w:tr>
      <w:tr w:rsidR="00887653" w:rsidRPr="00DC04E5" w:rsidTr="003338D8">
        <w:trPr>
          <w:trHeight w:val="236"/>
        </w:trPr>
        <w:tc>
          <w:tcPr>
            <w:tcW w:w="1101" w:type="dxa"/>
            <w:vMerge w:val="restart"/>
            <w:vAlign w:val="center"/>
          </w:tcPr>
          <w:p w:rsidR="00887653" w:rsidRPr="00DC04E5" w:rsidRDefault="00887653" w:rsidP="00D67E2C">
            <w:pPr>
              <w:spacing w:line="240" w:lineRule="auto"/>
              <w:jc w:val="center"/>
              <w:rPr>
                <w:color w:val="000000" w:themeColor="text1"/>
                <w:sz w:val="21"/>
                <w:szCs w:val="21"/>
              </w:rPr>
            </w:pPr>
            <w:r w:rsidRPr="00DC04E5">
              <w:rPr>
                <w:rFonts w:hint="eastAsia"/>
                <w:color w:val="000000" w:themeColor="text1"/>
                <w:sz w:val="21"/>
                <w:szCs w:val="21"/>
              </w:rPr>
              <w:t>固体废物</w:t>
            </w:r>
          </w:p>
        </w:tc>
        <w:tc>
          <w:tcPr>
            <w:tcW w:w="3543" w:type="dxa"/>
            <w:gridSpan w:val="2"/>
            <w:vAlign w:val="center"/>
          </w:tcPr>
          <w:p w:rsidR="00887653" w:rsidRPr="00DC04E5" w:rsidRDefault="00887653" w:rsidP="00D67E2C">
            <w:pPr>
              <w:spacing w:line="240" w:lineRule="auto"/>
              <w:jc w:val="center"/>
              <w:rPr>
                <w:b/>
                <w:bCs/>
                <w:color w:val="000000" w:themeColor="text1"/>
                <w:sz w:val="21"/>
                <w:szCs w:val="21"/>
                <w:u w:val="single"/>
              </w:rPr>
            </w:pPr>
            <w:r w:rsidRPr="00DC04E5">
              <w:rPr>
                <w:rFonts w:hint="eastAsia"/>
                <w:color w:val="000000" w:themeColor="text1"/>
                <w:sz w:val="21"/>
                <w:szCs w:val="21"/>
              </w:rPr>
              <w:t>一般工业固废</w:t>
            </w:r>
          </w:p>
        </w:tc>
        <w:tc>
          <w:tcPr>
            <w:tcW w:w="2268" w:type="dxa"/>
            <w:vAlign w:val="center"/>
          </w:tcPr>
          <w:p w:rsidR="00887653" w:rsidRPr="00DC04E5" w:rsidRDefault="00887653" w:rsidP="00D67E2C">
            <w:pPr>
              <w:spacing w:line="240" w:lineRule="auto"/>
              <w:jc w:val="center"/>
              <w:rPr>
                <w:color w:val="000000" w:themeColor="text1"/>
                <w:sz w:val="21"/>
                <w:szCs w:val="21"/>
              </w:rPr>
            </w:pPr>
            <w:r w:rsidRPr="00DC04E5">
              <w:rPr>
                <w:rFonts w:hint="eastAsia"/>
                <w:color w:val="000000" w:themeColor="text1"/>
                <w:sz w:val="21"/>
                <w:szCs w:val="21"/>
              </w:rPr>
              <w:t>2.3t/a</w:t>
            </w:r>
          </w:p>
        </w:tc>
        <w:tc>
          <w:tcPr>
            <w:tcW w:w="2376" w:type="dxa"/>
            <w:vAlign w:val="center"/>
          </w:tcPr>
          <w:p w:rsidR="00887653" w:rsidRPr="00DC04E5" w:rsidRDefault="00887653" w:rsidP="00D67E2C">
            <w:pPr>
              <w:spacing w:line="240" w:lineRule="auto"/>
              <w:jc w:val="center"/>
              <w:rPr>
                <w:color w:val="000000" w:themeColor="text1"/>
                <w:sz w:val="21"/>
                <w:szCs w:val="21"/>
              </w:rPr>
            </w:pPr>
            <w:r w:rsidRPr="00DC04E5">
              <w:rPr>
                <w:rFonts w:hint="eastAsia"/>
                <w:color w:val="000000" w:themeColor="text1"/>
                <w:sz w:val="21"/>
                <w:szCs w:val="21"/>
              </w:rPr>
              <w:t>2.3t/a</w:t>
            </w:r>
          </w:p>
        </w:tc>
      </w:tr>
      <w:tr w:rsidR="00887653" w:rsidRPr="00DC04E5" w:rsidTr="003338D8">
        <w:trPr>
          <w:trHeight w:val="233"/>
        </w:trPr>
        <w:tc>
          <w:tcPr>
            <w:tcW w:w="1101" w:type="dxa"/>
            <w:vMerge/>
            <w:vAlign w:val="center"/>
          </w:tcPr>
          <w:p w:rsidR="00887653" w:rsidRPr="00DC04E5" w:rsidRDefault="00887653" w:rsidP="00D67E2C">
            <w:pPr>
              <w:spacing w:line="240" w:lineRule="auto"/>
              <w:jc w:val="center"/>
              <w:rPr>
                <w:color w:val="000000" w:themeColor="text1"/>
                <w:sz w:val="21"/>
                <w:szCs w:val="21"/>
              </w:rPr>
            </w:pPr>
          </w:p>
        </w:tc>
        <w:tc>
          <w:tcPr>
            <w:tcW w:w="3543" w:type="dxa"/>
            <w:gridSpan w:val="2"/>
            <w:vAlign w:val="center"/>
          </w:tcPr>
          <w:p w:rsidR="00887653" w:rsidRPr="00DC04E5" w:rsidRDefault="00887653" w:rsidP="00D67E2C">
            <w:pPr>
              <w:spacing w:line="240" w:lineRule="auto"/>
              <w:jc w:val="center"/>
              <w:rPr>
                <w:b/>
                <w:bCs/>
                <w:color w:val="000000" w:themeColor="text1"/>
                <w:sz w:val="21"/>
                <w:szCs w:val="21"/>
                <w:u w:val="single"/>
              </w:rPr>
            </w:pPr>
            <w:r w:rsidRPr="00DC04E5">
              <w:rPr>
                <w:rFonts w:hint="eastAsia"/>
                <w:color w:val="000000" w:themeColor="text1"/>
                <w:sz w:val="21"/>
                <w:szCs w:val="21"/>
              </w:rPr>
              <w:t>生活垃圾</w:t>
            </w:r>
          </w:p>
        </w:tc>
        <w:tc>
          <w:tcPr>
            <w:tcW w:w="2268" w:type="dxa"/>
            <w:vAlign w:val="center"/>
          </w:tcPr>
          <w:p w:rsidR="00887653" w:rsidRPr="00DC04E5" w:rsidRDefault="00887653" w:rsidP="00D67E2C">
            <w:pPr>
              <w:spacing w:line="240" w:lineRule="auto"/>
              <w:jc w:val="center"/>
              <w:rPr>
                <w:color w:val="000000" w:themeColor="text1"/>
                <w:sz w:val="21"/>
                <w:szCs w:val="21"/>
              </w:rPr>
            </w:pPr>
            <w:r w:rsidRPr="00DC04E5">
              <w:rPr>
                <w:rFonts w:hint="eastAsia"/>
                <w:color w:val="000000" w:themeColor="text1"/>
                <w:sz w:val="21"/>
                <w:szCs w:val="21"/>
              </w:rPr>
              <w:t>3.267t/a</w:t>
            </w:r>
          </w:p>
        </w:tc>
        <w:tc>
          <w:tcPr>
            <w:tcW w:w="2376" w:type="dxa"/>
            <w:vAlign w:val="center"/>
          </w:tcPr>
          <w:p w:rsidR="00887653" w:rsidRPr="00DC04E5" w:rsidRDefault="00887653" w:rsidP="00D67E2C">
            <w:pPr>
              <w:spacing w:line="240" w:lineRule="auto"/>
              <w:jc w:val="center"/>
              <w:rPr>
                <w:b/>
                <w:bCs/>
                <w:color w:val="000000" w:themeColor="text1"/>
                <w:sz w:val="21"/>
                <w:szCs w:val="21"/>
                <w:u w:val="single"/>
              </w:rPr>
            </w:pPr>
            <w:r w:rsidRPr="00DC04E5">
              <w:rPr>
                <w:rFonts w:hint="eastAsia"/>
                <w:color w:val="000000" w:themeColor="text1"/>
                <w:sz w:val="21"/>
                <w:szCs w:val="21"/>
              </w:rPr>
              <w:t>3.267t/a</w:t>
            </w:r>
          </w:p>
        </w:tc>
      </w:tr>
      <w:tr w:rsidR="00887653" w:rsidRPr="00DC04E5" w:rsidTr="003338D8">
        <w:trPr>
          <w:trHeight w:val="233"/>
        </w:trPr>
        <w:tc>
          <w:tcPr>
            <w:tcW w:w="1101" w:type="dxa"/>
            <w:vMerge/>
            <w:vAlign w:val="center"/>
          </w:tcPr>
          <w:p w:rsidR="00887653" w:rsidRPr="00DC04E5" w:rsidRDefault="00887653" w:rsidP="00D67E2C">
            <w:pPr>
              <w:spacing w:line="240" w:lineRule="auto"/>
              <w:jc w:val="center"/>
              <w:rPr>
                <w:color w:val="000000" w:themeColor="text1"/>
                <w:sz w:val="21"/>
                <w:szCs w:val="21"/>
              </w:rPr>
            </w:pPr>
          </w:p>
        </w:tc>
        <w:tc>
          <w:tcPr>
            <w:tcW w:w="3543" w:type="dxa"/>
            <w:gridSpan w:val="2"/>
            <w:vAlign w:val="center"/>
          </w:tcPr>
          <w:p w:rsidR="00887653" w:rsidRPr="00DC04E5" w:rsidRDefault="00887653" w:rsidP="00D67E2C">
            <w:pPr>
              <w:spacing w:line="240" w:lineRule="auto"/>
              <w:jc w:val="center"/>
              <w:rPr>
                <w:b/>
                <w:bCs/>
                <w:color w:val="000000" w:themeColor="text1"/>
                <w:sz w:val="21"/>
                <w:szCs w:val="21"/>
                <w:u w:val="single"/>
              </w:rPr>
            </w:pPr>
            <w:r w:rsidRPr="00DC04E5">
              <w:rPr>
                <w:rFonts w:hint="eastAsia"/>
                <w:color w:val="000000" w:themeColor="text1"/>
                <w:sz w:val="21"/>
                <w:szCs w:val="21"/>
              </w:rPr>
              <w:t>废油抹布</w:t>
            </w:r>
            <w:r w:rsidRPr="00DC04E5">
              <w:rPr>
                <w:rFonts w:hint="eastAsia"/>
                <w:color w:val="000000" w:themeColor="text1"/>
                <w:sz w:val="21"/>
                <w:szCs w:val="21"/>
              </w:rPr>
              <w:t xml:space="preserve"> </w:t>
            </w:r>
          </w:p>
        </w:tc>
        <w:tc>
          <w:tcPr>
            <w:tcW w:w="2268" w:type="dxa"/>
            <w:vAlign w:val="center"/>
          </w:tcPr>
          <w:p w:rsidR="00887653" w:rsidRPr="00DC04E5" w:rsidRDefault="00887653" w:rsidP="00D67E2C">
            <w:pPr>
              <w:spacing w:line="240" w:lineRule="auto"/>
              <w:jc w:val="center"/>
              <w:rPr>
                <w:color w:val="000000" w:themeColor="text1"/>
                <w:sz w:val="21"/>
                <w:szCs w:val="21"/>
              </w:rPr>
            </w:pPr>
            <w:r w:rsidRPr="00DC04E5">
              <w:rPr>
                <w:rFonts w:hint="eastAsia"/>
                <w:color w:val="000000" w:themeColor="text1"/>
                <w:sz w:val="21"/>
                <w:szCs w:val="21"/>
              </w:rPr>
              <w:t>0.001t/a</w:t>
            </w:r>
          </w:p>
        </w:tc>
        <w:tc>
          <w:tcPr>
            <w:tcW w:w="2376" w:type="dxa"/>
            <w:vAlign w:val="center"/>
          </w:tcPr>
          <w:p w:rsidR="00887653" w:rsidRPr="00DC04E5" w:rsidRDefault="00887653" w:rsidP="00D67E2C">
            <w:pPr>
              <w:spacing w:line="240" w:lineRule="auto"/>
              <w:jc w:val="center"/>
              <w:rPr>
                <w:color w:val="000000" w:themeColor="text1"/>
                <w:sz w:val="21"/>
                <w:szCs w:val="21"/>
              </w:rPr>
            </w:pPr>
            <w:r w:rsidRPr="00DC04E5">
              <w:rPr>
                <w:rFonts w:hint="eastAsia"/>
                <w:color w:val="000000" w:themeColor="text1"/>
                <w:sz w:val="21"/>
                <w:szCs w:val="21"/>
              </w:rPr>
              <w:t>0.001t/a</w:t>
            </w:r>
          </w:p>
        </w:tc>
      </w:tr>
      <w:tr w:rsidR="00887653" w:rsidRPr="00DC04E5" w:rsidTr="003338D8">
        <w:trPr>
          <w:trHeight w:val="233"/>
        </w:trPr>
        <w:tc>
          <w:tcPr>
            <w:tcW w:w="1101" w:type="dxa"/>
            <w:vMerge/>
            <w:vAlign w:val="center"/>
          </w:tcPr>
          <w:p w:rsidR="00887653" w:rsidRPr="00DC04E5" w:rsidRDefault="00887653" w:rsidP="00D67E2C">
            <w:pPr>
              <w:spacing w:line="240" w:lineRule="auto"/>
              <w:jc w:val="center"/>
              <w:rPr>
                <w:color w:val="000000" w:themeColor="text1"/>
                <w:sz w:val="21"/>
                <w:szCs w:val="21"/>
              </w:rPr>
            </w:pPr>
          </w:p>
        </w:tc>
        <w:tc>
          <w:tcPr>
            <w:tcW w:w="3543" w:type="dxa"/>
            <w:gridSpan w:val="2"/>
            <w:vAlign w:val="center"/>
          </w:tcPr>
          <w:p w:rsidR="00887653" w:rsidRPr="00DC04E5" w:rsidRDefault="00887653" w:rsidP="00D67E2C">
            <w:pPr>
              <w:spacing w:line="240" w:lineRule="auto"/>
              <w:jc w:val="center"/>
              <w:rPr>
                <w:b/>
                <w:bCs/>
                <w:color w:val="000000" w:themeColor="text1"/>
                <w:sz w:val="21"/>
                <w:szCs w:val="21"/>
                <w:u w:val="single"/>
              </w:rPr>
            </w:pPr>
            <w:r>
              <w:rPr>
                <w:rFonts w:hint="eastAsia"/>
                <w:color w:val="000000" w:themeColor="text1"/>
                <w:sz w:val="21"/>
                <w:szCs w:val="21"/>
              </w:rPr>
              <w:t>废机油</w:t>
            </w:r>
          </w:p>
        </w:tc>
        <w:tc>
          <w:tcPr>
            <w:tcW w:w="2268" w:type="dxa"/>
            <w:vAlign w:val="center"/>
          </w:tcPr>
          <w:p w:rsidR="00887653" w:rsidRPr="00DC04E5" w:rsidRDefault="00887653" w:rsidP="00D67E2C">
            <w:pPr>
              <w:spacing w:line="240" w:lineRule="auto"/>
              <w:jc w:val="center"/>
              <w:rPr>
                <w:color w:val="000000" w:themeColor="text1"/>
                <w:sz w:val="21"/>
                <w:szCs w:val="21"/>
              </w:rPr>
            </w:pPr>
            <w:r w:rsidRPr="00DC04E5">
              <w:rPr>
                <w:rFonts w:hint="eastAsia"/>
                <w:color w:val="000000" w:themeColor="text1"/>
                <w:sz w:val="21"/>
                <w:szCs w:val="21"/>
              </w:rPr>
              <w:t>0.1t/a</w:t>
            </w:r>
          </w:p>
        </w:tc>
        <w:tc>
          <w:tcPr>
            <w:tcW w:w="2376" w:type="dxa"/>
            <w:vAlign w:val="center"/>
          </w:tcPr>
          <w:p w:rsidR="00887653" w:rsidRPr="00DC04E5" w:rsidRDefault="00887653" w:rsidP="00D67E2C">
            <w:pPr>
              <w:spacing w:line="240" w:lineRule="auto"/>
              <w:jc w:val="center"/>
              <w:rPr>
                <w:color w:val="000000" w:themeColor="text1"/>
                <w:sz w:val="21"/>
                <w:szCs w:val="21"/>
              </w:rPr>
            </w:pPr>
            <w:r w:rsidRPr="00DC04E5">
              <w:rPr>
                <w:rFonts w:hint="eastAsia"/>
                <w:color w:val="000000" w:themeColor="text1"/>
                <w:sz w:val="21"/>
                <w:szCs w:val="21"/>
              </w:rPr>
              <w:t>0.1t/a</w:t>
            </w:r>
          </w:p>
        </w:tc>
      </w:tr>
      <w:tr w:rsidR="00887653" w:rsidRPr="00DC04E5" w:rsidTr="003338D8">
        <w:trPr>
          <w:trHeight w:val="233"/>
        </w:trPr>
        <w:tc>
          <w:tcPr>
            <w:tcW w:w="1101" w:type="dxa"/>
            <w:vMerge/>
            <w:vAlign w:val="center"/>
          </w:tcPr>
          <w:p w:rsidR="00887653" w:rsidRPr="00DC04E5" w:rsidRDefault="00887653" w:rsidP="00D67E2C">
            <w:pPr>
              <w:spacing w:line="240" w:lineRule="auto"/>
              <w:jc w:val="center"/>
              <w:rPr>
                <w:color w:val="000000" w:themeColor="text1"/>
                <w:sz w:val="21"/>
                <w:szCs w:val="21"/>
              </w:rPr>
            </w:pPr>
          </w:p>
        </w:tc>
        <w:tc>
          <w:tcPr>
            <w:tcW w:w="3543" w:type="dxa"/>
            <w:gridSpan w:val="2"/>
            <w:vAlign w:val="center"/>
          </w:tcPr>
          <w:p w:rsidR="00887653" w:rsidRPr="00DC04E5" w:rsidRDefault="00887653" w:rsidP="00D67E2C">
            <w:pPr>
              <w:spacing w:line="240" w:lineRule="auto"/>
              <w:jc w:val="center"/>
              <w:rPr>
                <w:b/>
                <w:bCs/>
                <w:color w:val="000000" w:themeColor="text1"/>
                <w:sz w:val="21"/>
                <w:szCs w:val="21"/>
                <w:u w:val="single"/>
              </w:rPr>
            </w:pPr>
            <w:r w:rsidRPr="00DC04E5">
              <w:rPr>
                <w:rFonts w:hint="eastAsia"/>
                <w:color w:val="000000" w:themeColor="text1"/>
                <w:sz w:val="21"/>
                <w:szCs w:val="21"/>
              </w:rPr>
              <w:t>防冻液</w:t>
            </w:r>
          </w:p>
        </w:tc>
        <w:tc>
          <w:tcPr>
            <w:tcW w:w="2268" w:type="dxa"/>
            <w:vAlign w:val="center"/>
          </w:tcPr>
          <w:p w:rsidR="00887653" w:rsidRPr="00DC04E5" w:rsidRDefault="00887653" w:rsidP="00D67E2C">
            <w:pPr>
              <w:spacing w:line="240" w:lineRule="auto"/>
              <w:jc w:val="center"/>
              <w:rPr>
                <w:color w:val="000000" w:themeColor="text1"/>
                <w:sz w:val="21"/>
                <w:szCs w:val="21"/>
              </w:rPr>
            </w:pPr>
            <w:r w:rsidRPr="00DC04E5">
              <w:rPr>
                <w:rFonts w:hint="eastAsia"/>
                <w:color w:val="000000" w:themeColor="text1"/>
                <w:sz w:val="21"/>
                <w:szCs w:val="21"/>
              </w:rPr>
              <w:t>0.15t/a</w:t>
            </w:r>
          </w:p>
        </w:tc>
        <w:tc>
          <w:tcPr>
            <w:tcW w:w="2376" w:type="dxa"/>
            <w:vAlign w:val="center"/>
          </w:tcPr>
          <w:p w:rsidR="00887653" w:rsidRPr="00DC04E5" w:rsidRDefault="00887653" w:rsidP="00D67E2C">
            <w:pPr>
              <w:spacing w:line="240" w:lineRule="auto"/>
              <w:jc w:val="center"/>
              <w:rPr>
                <w:color w:val="000000" w:themeColor="text1"/>
                <w:sz w:val="21"/>
                <w:szCs w:val="21"/>
              </w:rPr>
            </w:pPr>
            <w:r w:rsidRPr="00DC04E5">
              <w:rPr>
                <w:rFonts w:hint="eastAsia"/>
                <w:color w:val="000000" w:themeColor="text1"/>
                <w:sz w:val="21"/>
                <w:szCs w:val="21"/>
              </w:rPr>
              <w:t>0.15t/a</w:t>
            </w:r>
          </w:p>
        </w:tc>
      </w:tr>
      <w:tr w:rsidR="00887653" w:rsidRPr="00DC04E5" w:rsidTr="003338D8">
        <w:trPr>
          <w:trHeight w:val="233"/>
        </w:trPr>
        <w:tc>
          <w:tcPr>
            <w:tcW w:w="1101" w:type="dxa"/>
            <w:vMerge/>
            <w:vAlign w:val="center"/>
          </w:tcPr>
          <w:p w:rsidR="00887653" w:rsidRPr="00DC04E5" w:rsidRDefault="00887653" w:rsidP="00D67E2C">
            <w:pPr>
              <w:spacing w:line="240" w:lineRule="auto"/>
              <w:jc w:val="center"/>
              <w:rPr>
                <w:color w:val="000000" w:themeColor="text1"/>
                <w:sz w:val="21"/>
                <w:szCs w:val="21"/>
              </w:rPr>
            </w:pPr>
          </w:p>
        </w:tc>
        <w:tc>
          <w:tcPr>
            <w:tcW w:w="3543" w:type="dxa"/>
            <w:gridSpan w:val="2"/>
            <w:vAlign w:val="center"/>
          </w:tcPr>
          <w:p w:rsidR="00887653" w:rsidRPr="00DC04E5" w:rsidRDefault="00887653" w:rsidP="00D67E2C">
            <w:pPr>
              <w:spacing w:line="240" w:lineRule="auto"/>
              <w:jc w:val="center"/>
              <w:rPr>
                <w:color w:val="000000" w:themeColor="text1"/>
                <w:sz w:val="21"/>
                <w:szCs w:val="21"/>
              </w:rPr>
            </w:pPr>
            <w:r>
              <w:rPr>
                <w:rFonts w:hint="eastAsia"/>
                <w:color w:val="000000" w:themeColor="text1"/>
                <w:sz w:val="21"/>
                <w:szCs w:val="21"/>
              </w:rPr>
              <w:t>废蓄电池</w:t>
            </w:r>
          </w:p>
        </w:tc>
        <w:tc>
          <w:tcPr>
            <w:tcW w:w="2268" w:type="dxa"/>
            <w:vAlign w:val="center"/>
          </w:tcPr>
          <w:p w:rsidR="00887653" w:rsidRPr="00DC04E5" w:rsidRDefault="00887653" w:rsidP="00D67E2C">
            <w:pPr>
              <w:spacing w:line="240" w:lineRule="auto"/>
              <w:jc w:val="center"/>
              <w:rPr>
                <w:color w:val="000000" w:themeColor="text1"/>
                <w:sz w:val="21"/>
                <w:szCs w:val="21"/>
              </w:rPr>
            </w:pPr>
            <w:r>
              <w:rPr>
                <w:rFonts w:hint="eastAsia"/>
                <w:color w:val="000000" w:themeColor="text1"/>
                <w:sz w:val="21"/>
                <w:szCs w:val="21"/>
              </w:rPr>
              <w:t>0.2</w:t>
            </w:r>
            <w:r w:rsidRPr="00DC04E5">
              <w:rPr>
                <w:rFonts w:hint="eastAsia"/>
                <w:color w:val="000000" w:themeColor="text1"/>
                <w:sz w:val="21"/>
                <w:szCs w:val="21"/>
              </w:rPr>
              <w:t xml:space="preserve"> t/a</w:t>
            </w:r>
          </w:p>
        </w:tc>
        <w:tc>
          <w:tcPr>
            <w:tcW w:w="2376" w:type="dxa"/>
            <w:vAlign w:val="center"/>
          </w:tcPr>
          <w:p w:rsidR="00887653" w:rsidRPr="00DC04E5" w:rsidRDefault="00887653" w:rsidP="00D67E2C">
            <w:pPr>
              <w:spacing w:line="240" w:lineRule="auto"/>
              <w:jc w:val="center"/>
              <w:rPr>
                <w:color w:val="000000" w:themeColor="text1"/>
                <w:sz w:val="21"/>
                <w:szCs w:val="21"/>
              </w:rPr>
            </w:pPr>
            <w:r>
              <w:rPr>
                <w:rFonts w:hint="eastAsia"/>
                <w:color w:val="000000" w:themeColor="text1"/>
                <w:sz w:val="21"/>
                <w:szCs w:val="21"/>
              </w:rPr>
              <w:t>0.2</w:t>
            </w:r>
            <w:r w:rsidRPr="00DC04E5">
              <w:rPr>
                <w:rFonts w:hint="eastAsia"/>
                <w:color w:val="000000" w:themeColor="text1"/>
                <w:sz w:val="21"/>
                <w:szCs w:val="21"/>
              </w:rPr>
              <w:t xml:space="preserve"> t/a</w:t>
            </w:r>
          </w:p>
        </w:tc>
      </w:tr>
      <w:tr w:rsidR="00FE0B2C" w:rsidRPr="00DC04E5">
        <w:trPr>
          <w:trHeight w:val="720"/>
        </w:trPr>
        <w:tc>
          <w:tcPr>
            <w:tcW w:w="1101" w:type="dxa"/>
            <w:vAlign w:val="center"/>
          </w:tcPr>
          <w:p w:rsidR="00FE0B2C" w:rsidRPr="00DC04E5" w:rsidRDefault="00FE0B2C" w:rsidP="00D67E2C">
            <w:pPr>
              <w:spacing w:line="240" w:lineRule="auto"/>
              <w:jc w:val="center"/>
              <w:rPr>
                <w:color w:val="000000" w:themeColor="text1"/>
                <w:sz w:val="21"/>
                <w:szCs w:val="21"/>
              </w:rPr>
            </w:pPr>
            <w:r w:rsidRPr="00DC04E5">
              <w:rPr>
                <w:rFonts w:hint="eastAsia"/>
                <w:color w:val="000000" w:themeColor="text1"/>
                <w:sz w:val="21"/>
                <w:szCs w:val="21"/>
              </w:rPr>
              <w:t>噪声</w:t>
            </w:r>
          </w:p>
        </w:tc>
        <w:tc>
          <w:tcPr>
            <w:tcW w:w="8187" w:type="dxa"/>
            <w:gridSpan w:val="4"/>
            <w:vAlign w:val="center"/>
          </w:tcPr>
          <w:p w:rsidR="00FE0B2C" w:rsidRPr="00DC04E5" w:rsidRDefault="00FE0B2C" w:rsidP="00D67E2C">
            <w:pPr>
              <w:spacing w:line="240" w:lineRule="auto"/>
              <w:ind w:firstLine="410"/>
              <w:jc w:val="left"/>
              <w:rPr>
                <w:color w:val="000000" w:themeColor="text1"/>
                <w:sz w:val="21"/>
                <w:szCs w:val="21"/>
              </w:rPr>
            </w:pPr>
            <w:r w:rsidRPr="00DC04E5">
              <w:rPr>
                <w:rFonts w:hint="eastAsia"/>
                <w:color w:val="000000" w:themeColor="text1"/>
                <w:sz w:val="21"/>
                <w:szCs w:val="21"/>
              </w:rPr>
              <w:t>对产噪设备选型时选购低噪音设备，在设备底部加减振垫，风机口安装消声器，设置独立设备房及墙体采用隔声材料等，采取以上措施后，对周围环境敏感目标的影响可以接受。</w:t>
            </w:r>
          </w:p>
        </w:tc>
      </w:tr>
      <w:tr w:rsidR="00FE0B2C" w:rsidRPr="00DC04E5">
        <w:trPr>
          <w:trHeight w:val="1403"/>
        </w:trPr>
        <w:tc>
          <w:tcPr>
            <w:tcW w:w="9288" w:type="dxa"/>
            <w:gridSpan w:val="5"/>
          </w:tcPr>
          <w:p w:rsidR="00FE0B2C" w:rsidRPr="00DC04E5" w:rsidRDefault="00FE0B2C" w:rsidP="00D67E2C">
            <w:pPr>
              <w:spacing w:line="240" w:lineRule="auto"/>
              <w:rPr>
                <w:color w:val="000000" w:themeColor="text1"/>
              </w:rPr>
            </w:pPr>
            <w:r w:rsidRPr="00DC04E5">
              <w:rPr>
                <w:rFonts w:hint="eastAsia"/>
                <w:color w:val="000000" w:themeColor="text1"/>
              </w:rPr>
              <w:t>主要生态影响</w:t>
            </w:r>
          </w:p>
          <w:p w:rsidR="00FE0B2C" w:rsidRPr="00DC04E5" w:rsidRDefault="008628C4" w:rsidP="00D67E2C">
            <w:pPr>
              <w:pStyle w:val="a5"/>
              <w:spacing w:line="240" w:lineRule="auto"/>
              <w:ind w:firstLine="410"/>
              <w:rPr>
                <w:color w:val="000000" w:themeColor="text1"/>
                <w:sz w:val="24"/>
              </w:rPr>
            </w:pPr>
            <w:r w:rsidRPr="00DC04E5">
              <w:rPr>
                <w:rFonts w:hint="eastAsia"/>
                <w:color w:val="000000" w:themeColor="text1"/>
                <w:spacing w:val="0"/>
                <w:sz w:val="24"/>
              </w:rPr>
              <w:t>本项目已建设完成，不会对</w:t>
            </w:r>
            <w:r w:rsidR="00EC6DFA" w:rsidRPr="00DC04E5">
              <w:rPr>
                <w:rFonts w:hint="eastAsia"/>
                <w:color w:val="000000" w:themeColor="text1"/>
                <w:spacing w:val="0"/>
                <w:sz w:val="24"/>
              </w:rPr>
              <w:t>生态环境不会造成影响</w:t>
            </w:r>
            <w:r w:rsidR="00FE0B2C" w:rsidRPr="00DC04E5">
              <w:rPr>
                <w:rFonts w:hint="eastAsia"/>
                <w:color w:val="000000" w:themeColor="text1"/>
                <w:spacing w:val="0"/>
                <w:sz w:val="24"/>
              </w:rPr>
              <w:t>。</w:t>
            </w:r>
          </w:p>
          <w:p w:rsidR="00FE0B2C" w:rsidRPr="00DC04E5" w:rsidRDefault="00FE0B2C" w:rsidP="00D67E2C">
            <w:pPr>
              <w:pStyle w:val="a5"/>
              <w:spacing w:line="240" w:lineRule="auto"/>
              <w:ind w:firstLine="410"/>
              <w:rPr>
                <w:color w:val="000000" w:themeColor="text1"/>
              </w:rPr>
            </w:pPr>
          </w:p>
          <w:p w:rsidR="00EC6DFA" w:rsidRDefault="00EC6DFA" w:rsidP="00D67E2C">
            <w:pPr>
              <w:pStyle w:val="a5"/>
              <w:spacing w:line="240" w:lineRule="auto"/>
              <w:rPr>
                <w:color w:val="000000" w:themeColor="text1"/>
              </w:rPr>
            </w:pPr>
          </w:p>
          <w:p w:rsidR="005A4D27" w:rsidRDefault="005A4D27" w:rsidP="00D67E2C">
            <w:pPr>
              <w:pStyle w:val="a5"/>
              <w:spacing w:line="240" w:lineRule="auto"/>
              <w:rPr>
                <w:color w:val="000000" w:themeColor="text1"/>
              </w:rPr>
            </w:pPr>
          </w:p>
          <w:p w:rsidR="005A4D27" w:rsidRDefault="005A4D27" w:rsidP="00D67E2C">
            <w:pPr>
              <w:pStyle w:val="a5"/>
              <w:spacing w:line="240" w:lineRule="auto"/>
              <w:rPr>
                <w:color w:val="000000" w:themeColor="text1"/>
              </w:rPr>
            </w:pPr>
          </w:p>
          <w:p w:rsidR="005A4D27" w:rsidRDefault="005A4D27" w:rsidP="00D67E2C">
            <w:pPr>
              <w:pStyle w:val="a5"/>
              <w:spacing w:line="240" w:lineRule="auto"/>
              <w:rPr>
                <w:color w:val="000000" w:themeColor="text1"/>
              </w:rPr>
            </w:pPr>
          </w:p>
          <w:p w:rsidR="005A4D27" w:rsidRDefault="005A4D27" w:rsidP="00D67E2C">
            <w:pPr>
              <w:pStyle w:val="a5"/>
              <w:spacing w:line="240" w:lineRule="auto"/>
              <w:rPr>
                <w:color w:val="000000" w:themeColor="text1"/>
              </w:rPr>
            </w:pPr>
          </w:p>
          <w:p w:rsidR="00E3150C" w:rsidRDefault="00E3150C" w:rsidP="00D67E2C">
            <w:pPr>
              <w:pStyle w:val="a5"/>
              <w:spacing w:line="240" w:lineRule="auto"/>
              <w:rPr>
                <w:color w:val="000000" w:themeColor="text1"/>
              </w:rPr>
            </w:pPr>
          </w:p>
          <w:p w:rsidR="00A23033" w:rsidRDefault="00A23033" w:rsidP="00D67E2C">
            <w:pPr>
              <w:pStyle w:val="a5"/>
              <w:spacing w:line="240" w:lineRule="auto"/>
              <w:rPr>
                <w:color w:val="000000" w:themeColor="text1"/>
              </w:rPr>
            </w:pPr>
          </w:p>
          <w:p w:rsidR="00A23033" w:rsidRDefault="00A23033" w:rsidP="00D67E2C">
            <w:pPr>
              <w:pStyle w:val="a5"/>
              <w:spacing w:line="240" w:lineRule="auto"/>
              <w:rPr>
                <w:color w:val="000000" w:themeColor="text1"/>
              </w:rPr>
            </w:pPr>
          </w:p>
          <w:p w:rsidR="00A23033" w:rsidRPr="00DC04E5" w:rsidRDefault="00A23033" w:rsidP="00D67E2C">
            <w:pPr>
              <w:pStyle w:val="a5"/>
              <w:spacing w:line="240" w:lineRule="auto"/>
              <w:rPr>
                <w:color w:val="000000" w:themeColor="text1"/>
              </w:rPr>
            </w:pPr>
          </w:p>
        </w:tc>
      </w:tr>
    </w:tbl>
    <w:p w:rsidR="00110ECB" w:rsidRPr="00DC04E5" w:rsidRDefault="003649E9">
      <w:pPr>
        <w:rPr>
          <w:b/>
          <w:color w:val="000000" w:themeColor="text1"/>
          <w:sz w:val="28"/>
          <w:szCs w:val="28"/>
        </w:rPr>
      </w:pPr>
      <w:r w:rsidRPr="00DC04E5">
        <w:rPr>
          <w:rFonts w:hint="eastAsia"/>
          <w:b/>
          <w:color w:val="000000" w:themeColor="text1"/>
          <w:sz w:val="28"/>
          <w:szCs w:val="28"/>
        </w:rPr>
        <w:lastRenderedPageBreak/>
        <w:t>环境影响分析与环境保护措施</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110ECB" w:rsidRPr="00DC04E5" w:rsidTr="00B72604">
        <w:trPr>
          <w:trHeight w:val="1550"/>
        </w:trPr>
        <w:tc>
          <w:tcPr>
            <w:tcW w:w="9288" w:type="dxa"/>
            <w:tcBorders>
              <w:top w:val="single" w:sz="4" w:space="0" w:color="auto"/>
              <w:left w:val="single" w:sz="4" w:space="0" w:color="auto"/>
              <w:bottom w:val="single" w:sz="4" w:space="0" w:color="auto"/>
              <w:right w:val="single" w:sz="4" w:space="0" w:color="auto"/>
            </w:tcBorders>
            <w:vAlign w:val="center"/>
          </w:tcPr>
          <w:p w:rsidR="00110ECB" w:rsidRPr="00DC04E5" w:rsidRDefault="003649E9">
            <w:pPr>
              <w:spacing w:line="560" w:lineRule="exact"/>
              <w:rPr>
                <w:b/>
                <w:color w:val="000000" w:themeColor="text1"/>
              </w:rPr>
            </w:pPr>
            <w:r w:rsidRPr="00DC04E5">
              <w:rPr>
                <w:b/>
                <w:color w:val="000000" w:themeColor="text1"/>
              </w:rPr>
              <w:t>施工期环境影响分析：</w:t>
            </w:r>
          </w:p>
          <w:p w:rsidR="00110ECB" w:rsidRPr="00DC04E5" w:rsidRDefault="00643750">
            <w:pPr>
              <w:ind w:firstLineChars="200" w:firstLine="480"/>
              <w:rPr>
                <w:color w:val="000000" w:themeColor="text1"/>
              </w:rPr>
            </w:pPr>
            <w:r w:rsidRPr="00DC04E5">
              <w:rPr>
                <w:rFonts w:hint="eastAsia"/>
                <w:color w:val="000000" w:themeColor="text1"/>
              </w:rPr>
              <w:t>本项目已建设完成，施工期未发生环保投诉问题。项目施工期已结束，施工期的环境影响也随之结束，本评价不再对施工期进行分析。</w:t>
            </w:r>
          </w:p>
          <w:p w:rsidR="00DA39C7" w:rsidRPr="00DC04E5" w:rsidRDefault="00DA39C7" w:rsidP="00DA39C7">
            <w:pPr>
              <w:spacing w:line="560" w:lineRule="exact"/>
              <w:rPr>
                <w:b/>
                <w:color w:val="000000" w:themeColor="text1"/>
              </w:rPr>
            </w:pPr>
            <w:r w:rsidRPr="00DC04E5">
              <w:rPr>
                <w:b/>
                <w:color w:val="000000" w:themeColor="text1"/>
              </w:rPr>
              <w:t>营运期环境影响分析：</w:t>
            </w:r>
          </w:p>
          <w:p w:rsidR="00110ECB" w:rsidRPr="00DC04E5" w:rsidRDefault="000B0BB0" w:rsidP="000B0BB0">
            <w:pPr>
              <w:rPr>
                <w:b/>
                <w:color w:val="000000" w:themeColor="text1"/>
              </w:rPr>
            </w:pPr>
            <w:r w:rsidRPr="00DC04E5">
              <w:rPr>
                <w:rFonts w:hint="eastAsia"/>
                <w:b/>
                <w:color w:val="000000" w:themeColor="text1"/>
              </w:rPr>
              <w:t>1</w:t>
            </w:r>
            <w:r w:rsidRPr="00DC04E5">
              <w:rPr>
                <w:rFonts w:hint="eastAsia"/>
                <w:b/>
                <w:color w:val="000000" w:themeColor="text1"/>
              </w:rPr>
              <w:t>、</w:t>
            </w:r>
            <w:r w:rsidR="00F42C10" w:rsidRPr="00DC04E5">
              <w:rPr>
                <w:rFonts w:hint="eastAsia"/>
                <w:b/>
                <w:color w:val="000000" w:themeColor="text1"/>
              </w:rPr>
              <w:t>水</w:t>
            </w:r>
            <w:r w:rsidRPr="00DC04E5">
              <w:rPr>
                <w:rFonts w:hint="eastAsia"/>
                <w:b/>
                <w:color w:val="000000" w:themeColor="text1"/>
              </w:rPr>
              <w:t>环境影响分析</w:t>
            </w:r>
          </w:p>
          <w:p w:rsidR="000B0BB0" w:rsidRPr="00DC04E5" w:rsidRDefault="00762D19" w:rsidP="00685EBC">
            <w:pPr>
              <w:ind w:firstLineChars="200" w:firstLine="480"/>
              <w:rPr>
                <w:color w:val="000000" w:themeColor="text1"/>
              </w:rPr>
            </w:pPr>
            <w:r w:rsidRPr="007A7FEF">
              <w:rPr>
                <w:rFonts w:asciiTheme="minorEastAsia" w:eastAsiaTheme="minorEastAsia" w:hAnsiTheme="minorEastAsia" w:cstheme="minorEastAsia" w:hint="eastAsia"/>
                <w:i/>
                <w:color w:val="000000" w:themeColor="text1"/>
                <w:u w:val="single"/>
              </w:rPr>
              <w:t>废水为生活污水和地面清洗废水</w:t>
            </w:r>
            <w:r w:rsidR="00F42C10" w:rsidRPr="00DC04E5">
              <w:rPr>
                <w:rFonts w:hint="eastAsia"/>
                <w:color w:val="000000" w:themeColor="text1"/>
              </w:rPr>
              <w:t>，</w:t>
            </w:r>
            <w:r w:rsidRPr="007A7FEF">
              <w:rPr>
                <w:rFonts w:asciiTheme="minorEastAsia" w:eastAsiaTheme="minorEastAsia" w:hAnsiTheme="minorEastAsia" w:cstheme="minorEastAsia" w:hint="eastAsia"/>
                <w:i/>
                <w:color w:val="000000" w:themeColor="text1"/>
                <w:u w:val="single"/>
              </w:rPr>
              <w:t>生活污水产生量为0.</w:t>
            </w:r>
            <w:r w:rsidRPr="007A7FEF">
              <w:rPr>
                <w:rFonts w:hint="eastAsia"/>
                <w:i/>
                <w:color w:val="000000" w:themeColor="text1"/>
                <w:u w:val="single"/>
              </w:rPr>
              <w:t>88t/d</w:t>
            </w:r>
            <w:r w:rsidRPr="007A7FEF">
              <w:rPr>
                <w:rFonts w:hint="eastAsia"/>
                <w:i/>
                <w:color w:val="000000" w:themeColor="text1"/>
                <w:u w:val="single"/>
              </w:rPr>
              <w:t>（</w:t>
            </w:r>
            <w:r w:rsidRPr="007A7FEF">
              <w:rPr>
                <w:rFonts w:hint="eastAsia"/>
                <w:i/>
                <w:color w:val="000000" w:themeColor="text1"/>
                <w:u w:val="single"/>
              </w:rPr>
              <w:t>261.36t/a</w:t>
            </w:r>
            <w:r w:rsidRPr="007A7FEF">
              <w:rPr>
                <w:rFonts w:hint="eastAsia"/>
                <w:i/>
                <w:color w:val="000000" w:themeColor="text1"/>
                <w:u w:val="single"/>
              </w:rPr>
              <w:t>）</w:t>
            </w:r>
            <w:r>
              <w:rPr>
                <w:rFonts w:hint="eastAsia"/>
                <w:i/>
                <w:color w:val="000000" w:themeColor="text1"/>
                <w:u w:val="single"/>
              </w:rPr>
              <w:t>，</w:t>
            </w:r>
            <w:r w:rsidRPr="007A7FEF">
              <w:rPr>
                <w:rFonts w:asciiTheme="minorEastAsia" w:eastAsiaTheme="minorEastAsia" w:hAnsiTheme="minorEastAsia" w:cstheme="minorEastAsia" w:hint="eastAsia"/>
                <w:i/>
                <w:color w:val="000000" w:themeColor="text1"/>
                <w:u w:val="single"/>
              </w:rPr>
              <w:t>地面清洗废水产生量为118.8t/a</w:t>
            </w:r>
            <w:r>
              <w:rPr>
                <w:rFonts w:asciiTheme="minorEastAsia" w:eastAsiaTheme="minorEastAsia" w:hAnsiTheme="minorEastAsia" w:cstheme="minorEastAsia" w:hint="eastAsia"/>
                <w:i/>
                <w:color w:val="000000" w:themeColor="text1"/>
                <w:u w:val="single"/>
              </w:rPr>
              <w:t>。</w:t>
            </w:r>
            <w:r w:rsidRPr="007A7FEF">
              <w:rPr>
                <w:rFonts w:asciiTheme="minorEastAsia" w:eastAsiaTheme="minorEastAsia" w:hAnsiTheme="minorEastAsia" w:cstheme="minorEastAsia" w:hint="eastAsia"/>
                <w:bCs/>
                <w:i/>
                <w:color w:val="000000" w:themeColor="text1"/>
                <w:u w:val="single"/>
              </w:rPr>
              <w:t>项目废水经市政管网排入白山市虹桥污水处理厂处理，本项目废水满足《汽车维修业水污染物排放标准》（GB26877-2011）及白山市虹桥污水处理厂进水水质标准，</w:t>
            </w:r>
            <w:r w:rsidR="000B58ED">
              <w:rPr>
                <w:rFonts w:asciiTheme="minorEastAsia" w:eastAsiaTheme="minorEastAsia" w:hAnsiTheme="minorEastAsia" w:cstheme="minorEastAsia" w:hint="eastAsia"/>
                <w:bCs/>
                <w:i/>
                <w:color w:val="000000" w:themeColor="text1"/>
                <w:u w:val="single"/>
              </w:rPr>
              <w:t>经污水处理厂</w:t>
            </w:r>
            <w:r w:rsidRPr="007A7FEF">
              <w:rPr>
                <w:rFonts w:asciiTheme="minorEastAsia" w:eastAsiaTheme="minorEastAsia" w:hAnsiTheme="minorEastAsia" w:cstheme="minorEastAsia" w:hint="eastAsia"/>
                <w:bCs/>
                <w:i/>
                <w:color w:val="000000" w:themeColor="text1"/>
                <w:u w:val="single"/>
              </w:rPr>
              <w:t>处理后满足《城镇污水处理厂污染物排放标准》（GB18918-2002）中一级 A 标准后通过管网排入浑江。</w:t>
            </w:r>
          </w:p>
          <w:p w:rsidR="00685EBC" w:rsidRPr="00DC04E5" w:rsidRDefault="00685EBC" w:rsidP="00685EBC">
            <w:pPr>
              <w:rPr>
                <w:b/>
                <w:color w:val="000000" w:themeColor="text1"/>
              </w:rPr>
            </w:pPr>
            <w:r w:rsidRPr="00DC04E5">
              <w:rPr>
                <w:rFonts w:hint="eastAsia"/>
                <w:b/>
                <w:color w:val="000000" w:themeColor="text1"/>
              </w:rPr>
              <w:t>2</w:t>
            </w:r>
            <w:r w:rsidRPr="00DC04E5">
              <w:rPr>
                <w:rFonts w:hint="eastAsia"/>
                <w:b/>
                <w:color w:val="000000" w:themeColor="text1"/>
              </w:rPr>
              <w:t>、地下水环境影响分析</w:t>
            </w:r>
          </w:p>
          <w:p w:rsidR="00685EBC" w:rsidRPr="00DC04E5" w:rsidRDefault="00685EBC" w:rsidP="00947893">
            <w:pPr>
              <w:ind w:firstLineChars="200" w:firstLine="480"/>
              <w:rPr>
                <w:color w:val="000000" w:themeColor="text1"/>
              </w:rPr>
            </w:pPr>
            <w:r w:rsidRPr="00DC04E5">
              <w:rPr>
                <w:rFonts w:hint="eastAsia"/>
                <w:color w:val="000000" w:themeColor="text1"/>
              </w:rPr>
              <w:t>根据《环境影响评价技术导则</w:t>
            </w:r>
            <w:r w:rsidRPr="00DC04E5">
              <w:rPr>
                <w:rFonts w:hint="eastAsia"/>
                <w:color w:val="000000" w:themeColor="text1"/>
              </w:rPr>
              <w:t xml:space="preserve"> </w:t>
            </w:r>
            <w:r w:rsidRPr="00DC04E5">
              <w:rPr>
                <w:rFonts w:hint="eastAsia"/>
                <w:color w:val="000000" w:themeColor="text1"/>
              </w:rPr>
              <w:t>地下水环境》（</w:t>
            </w:r>
            <w:r w:rsidRPr="00DC04E5">
              <w:rPr>
                <w:rFonts w:hint="eastAsia"/>
                <w:color w:val="000000" w:themeColor="text1"/>
              </w:rPr>
              <w:t>HJ 610</w:t>
            </w:r>
            <w:r w:rsidRPr="00DC04E5">
              <w:rPr>
                <w:rFonts w:hint="eastAsia"/>
                <w:color w:val="000000" w:themeColor="text1"/>
              </w:rPr>
              <w:t>－</w:t>
            </w:r>
            <w:r w:rsidRPr="00DC04E5">
              <w:rPr>
                <w:rFonts w:hint="eastAsia"/>
                <w:color w:val="000000" w:themeColor="text1"/>
              </w:rPr>
              <w:t>2016</w:t>
            </w:r>
            <w:r w:rsidRPr="00DC04E5">
              <w:rPr>
                <w:rFonts w:hint="eastAsia"/>
                <w:color w:val="000000" w:themeColor="text1"/>
              </w:rPr>
              <w:t>）附录</w:t>
            </w:r>
            <w:r w:rsidRPr="00DC04E5">
              <w:rPr>
                <w:rFonts w:hint="eastAsia"/>
                <w:color w:val="000000" w:themeColor="text1"/>
              </w:rPr>
              <w:t xml:space="preserve"> A</w:t>
            </w:r>
            <w:r w:rsidRPr="00DC04E5">
              <w:rPr>
                <w:rFonts w:hint="eastAsia"/>
                <w:color w:val="000000" w:themeColor="text1"/>
              </w:rPr>
              <w:t>，本项目属于“</w:t>
            </w:r>
            <w:r w:rsidRPr="00DC04E5">
              <w:rPr>
                <w:rFonts w:hint="eastAsia"/>
                <w:color w:val="000000" w:themeColor="text1"/>
              </w:rPr>
              <w:t xml:space="preserve">V </w:t>
            </w:r>
            <w:r w:rsidRPr="00DC04E5">
              <w:rPr>
                <w:rFonts w:hint="eastAsia"/>
                <w:color w:val="000000" w:themeColor="text1"/>
              </w:rPr>
              <w:t>社会事业与服务业</w:t>
            </w:r>
            <w:r w:rsidRPr="00DC04E5">
              <w:rPr>
                <w:rFonts w:hint="eastAsia"/>
                <w:color w:val="000000" w:themeColor="text1"/>
              </w:rPr>
              <w:t xml:space="preserve">-184 </w:t>
            </w:r>
            <w:r w:rsidRPr="00DC04E5">
              <w:rPr>
                <w:rFonts w:hint="eastAsia"/>
                <w:color w:val="000000" w:themeColor="text1"/>
              </w:rPr>
              <w:t>汽车、摩托车维修场所”编制报告表的，属于Ш类项目，根据建设项目现场勘察及查阅资料，项目周边无《环境影响评价技术导则</w:t>
            </w:r>
            <w:r w:rsidRPr="00DC04E5">
              <w:rPr>
                <w:rFonts w:hint="eastAsia"/>
                <w:color w:val="000000" w:themeColor="text1"/>
              </w:rPr>
              <w:t xml:space="preserve"> </w:t>
            </w:r>
            <w:r w:rsidRPr="00DC04E5">
              <w:rPr>
                <w:rFonts w:hint="eastAsia"/>
                <w:color w:val="000000" w:themeColor="text1"/>
              </w:rPr>
              <w:t>地下水环境》（</w:t>
            </w:r>
            <w:r w:rsidRPr="00DC04E5">
              <w:rPr>
                <w:rFonts w:hint="eastAsia"/>
                <w:color w:val="000000" w:themeColor="text1"/>
              </w:rPr>
              <w:t>HJ 610</w:t>
            </w:r>
            <w:r w:rsidRPr="00DC04E5">
              <w:rPr>
                <w:rFonts w:hint="eastAsia"/>
                <w:color w:val="000000" w:themeColor="text1"/>
              </w:rPr>
              <w:t>－</w:t>
            </w:r>
            <w:r w:rsidRPr="00DC04E5">
              <w:rPr>
                <w:rFonts w:hint="eastAsia"/>
                <w:color w:val="000000" w:themeColor="text1"/>
              </w:rPr>
              <w:t>2016</w:t>
            </w:r>
            <w:r w:rsidRPr="00DC04E5">
              <w:rPr>
                <w:rFonts w:hint="eastAsia"/>
                <w:color w:val="000000" w:themeColor="text1"/>
              </w:rPr>
              <w:t>）表</w:t>
            </w:r>
            <w:r w:rsidRPr="00DC04E5">
              <w:rPr>
                <w:rFonts w:hint="eastAsia"/>
                <w:color w:val="000000" w:themeColor="text1"/>
              </w:rPr>
              <w:t xml:space="preserve"> 1 </w:t>
            </w:r>
            <w:r w:rsidRPr="00DC04E5">
              <w:rPr>
                <w:rFonts w:hint="eastAsia"/>
                <w:color w:val="000000" w:themeColor="text1"/>
              </w:rPr>
              <w:t>中“敏感”和“较敏感”中的地下水环境敏感目标，距离项目较近的</w:t>
            </w:r>
            <w:r w:rsidR="00947893" w:rsidRPr="00DC04E5">
              <w:rPr>
                <w:rFonts w:hint="eastAsia"/>
                <w:color w:val="000000" w:themeColor="text1"/>
              </w:rPr>
              <w:t>白山市</w:t>
            </w:r>
            <w:r w:rsidRPr="00DC04E5">
              <w:rPr>
                <w:rFonts w:hint="eastAsia"/>
                <w:color w:val="000000" w:themeColor="text1"/>
              </w:rPr>
              <w:t>规划地下水水源地保护区群井最近距离为</w:t>
            </w:r>
            <w:r w:rsidRPr="00DC04E5">
              <w:rPr>
                <w:rFonts w:hint="eastAsia"/>
                <w:color w:val="000000" w:themeColor="text1"/>
              </w:rPr>
              <w:t xml:space="preserve"> </w:t>
            </w:r>
            <w:r w:rsidR="00947893" w:rsidRPr="00DC04E5">
              <w:rPr>
                <w:rFonts w:hint="eastAsia"/>
                <w:color w:val="000000" w:themeColor="text1"/>
              </w:rPr>
              <w:t>10</w:t>
            </w:r>
            <w:r w:rsidRPr="00DC04E5">
              <w:rPr>
                <w:rFonts w:hint="eastAsia"/>
                <w:color w:val="000000" w:themeColor="text1"/>
              </w:rPr>
              <w:t>km</w:t>
            </w:r>
            <w:r w:rsidRPr="00DC04E5">
              <w:rPr>
                <w:rFonts w:hint="eastAsia"/>
                <w:color w:val="000000" w:themeColor="text1"/>
              </w:rPr>
              <w:t>；另外距离本项目较近的保护目标为</w:t>
            </w:r>
            <w:r w:rsidR="00947893" w:rsidRPr="00DC04E5">
              <w:rPr>
                <w:rFonts w:ascii="宋体" w:hAnsi="宋体" w:cs="宋体" w:hint="eastAsia"/>
                <w:color w:val="000000" w:themeColor="text1"/>
                <w:spacing w:val="-3"/>
              </w:rPr>
              <w:t>东南侧10m处的广厦安居小区</w:t>
            </w:r>
            <w:r w:rsidRPr="00DC04E5">
              <w:rPr>
                <w:rFonts w:hint="eastAsia"/>
                <w:color w:val="000000" w:themeColor="text1"/>
              </w:rPr>
              <w:t>，目前均采用集中供水方式，综上故项目敏感程度为不敏感，评价等级为三级，并确定评价范围为长为</w:t>
            </w:r>
            <w:r w:rsidRPr="00DC04E5">
              <w:rPr>
                <w:rFonts w:hint="eastAsia"/>
                <w:color w:val="000000" w:themeColor="text1"/>
              </w:rPr>
              <w:t xml:space="preserve"> 3km</w:t>
            </w:r>
            <w:r w:rsidRPr="00DC04E5">
              <w:rPr>
                <w:rFonts w:hint="eastAsia"/>
                <w:color w:val="000000" w:themeColor="text1"/>
              </w:rPr>
              <w:t>，宽为</w:t>
            </w:r>
            <w:r w:rsidRPr="00DC04E5">
              <w:rPr>
                <w:rFonts w:hint="eastAsia"/>
                <w:color w:val="000000" w:themeColor="text1"/>
              </w:rPr>
              <w:t xml:space="preserve"> 2km </w:t>
            </w:r>
            <w:r w:rsidRPr="00DC04E5">
              <w:rPr>
                <w:rFonts w:hint="eastAsia"/>
                <w:color w:val="000000" w:themeColor="text1"/>
              </w:rPr>
              <w:t>的</w:t>
            </w:r>
            <w:r w:rsidRPr="00DC04E5">
              <w:rPr>
                <w:rFonts w:hint="eastAsia"/>
                <w:color w:val="000000" w:themeColor="text1"/>
              </w:rPr>
              <w:t xml:space="preserve"> 6km</w:t>
            </w:r>
            <w:r w:rsidR="00A867F9" w:rsidRPr="00DC04E5">
              <w:rPr>
                <w:rFonts w:hint="eastAsia"/>
                <w:color w:val="000000" w:themeColor="text1"/>
                <w:vertAlign w:val="superscript"/>
              </w:rPr>
              <w:t>2</w:t>
            </w:r>
            <w:r w:rsidRPr="00DC04E5">
              <w:rPr>
                <w:rFonts w:hint="eastAsia"/>
                <w:color w:val="000000" w:themeColor="text1"/>
              </w:rPr>
              <w:t>矩形评价范围，见附图</w:t>
            </w:r>
            <w:r w:rsidRPr="00DC04E5">
              <w:rPr>
                <w:rFonts w:hint="eastAsia"/>
                <w:color w:val="000000" w:themeColor="text1"/>
              </w:rPr>
              <w:t xml:space="preserve"> </w:t>
            </w:r>
            <w:r w:rsidR="00191044" w:rsidRPr="00DC04E5">
              <w:rPr>
                <w:rFonts w:hint="eastAsia"/>
                <w:color w:val="000000" w:themeColor="text1"/>
              </w:rPr>
              <w:t>5</w:t>
            </w:r>
            <w:r w:rsidRPr="00DC04E5">
              <w:rPr>
                <w:rFonts w:hint="eastAsia"/>
                <w:color w:val="000000" w:themeColor="text1"/>
              </w:rPr>
              <w:t>。</w:t>
            </w:r>
          </w:p>
          <w:p w:rsidR="00685EBC" w:rsidRPr="00DC04E5" w:rsidRDefault="00685EBC" w:rsidP="00A867F9">
            <w:pPr>
              <w:ind w:firstLineChars="200" w:firstLine="480"/>
              <w:rPr>
                <w:color w:val="000000" w:themeColor="text1"/>
              </w:rPr>
            </w:pPr>
            <w:r w:rsidRPr="00EC45E4">
              <w:rPr>
                <w:rFonts w:hint="eastAsia"/>
                <w:i/>
                <w:color w:val="000000" w:themeColor="text1"/>
                <w:u w:val="single"/>
              </w:rPr>
              <w:t>根据其现场调查及其查阅资料，</w:t>
            </w:r>
            <w:r w:rsidR="00A867F9" w:rsidRPr="00EC45E4">
              <w:rPr>
                <w:rFonts w:hint="eastAsia"/>
                <w:i/>
                <w:color w:val="000000" w:themeColor="text1"/>
                <w:u w:val="single"/>
              </w:rPr>
              <w:t>项目</w:t>
            </w:r>
            <w:r w:rsidRPr="00EC45E4">
              <w:rPr>
                <w:rFonts w:hint="eastAsia"/>
                <w:i/>
                <w:color w:val="000000" w:themeColor="text1"/>
                <w:u w:val="single"/>
              </w:rPr>
              <w:t>所在地地下水类型主要为第四系上层滞水和局部承压水，含水层为粉质粘土和中粗砂层，另外泥岩砂岩风化层中有基岩裂隙水存在，地下水埋藏深度为</w:t>
            </w:r>
            <w:r w:rsidRPr="00EC45E4">
              <w:rPr>
                <w:rFonts w:hint="eastAsia"/>
                <w:i/>
                <w:color w:val="000000" w:themeColor="text1"/>
                <w:u w:val="single"/>
              </w:rPr>
              <w:t xml:space="preserve"> 2.00m</w:t>
            </w:r>
            <w:r w:rsidRPr="00EC45E4">
              <w:rPr>
                <w:rFonts w:hint="eastAsia"/>
                <w:i/>
                <w:color w:val="000000" w:themeColor="text1"/>
                <w:u w:val="single"/>
              </w:rPr>
              <w:t>～</w:t>
            </w:r>
            <w:r w:rsidRPr="00EC45E4">
              <w:rPr>
                <w:rFonts w:hint="eastAsia"/>
                <w:i/>
                <w:color w:val="000000" w:themeColor="text1"/>
                <w:u w:val="single"/>
              </w:rPr>
              <w:t xml:space="preserve">4.70m </w:t>
            </w:r>
            <w:r w:rsidRPr="00EC45E4">
              <w:rPr>
                <w:rFonts w:hint="eastAsia"/>
                <w:i/>
                <w:color w:val="000000" w:themeColor="text1"/>
                <w:u w:val="single"/>
              </w:rPr>
              <w:t>左右，地下水由大气降水渗入补给为主，以蒸发及民用开采等方式排泄。</w:t>
            </w:r>
            <w:r w:rsidRPr="00DC04E5">
              <w:rPr>
                <w:rFonts w:hint="eastAsia"/>
                <w:color w:val="000000" w:themeColor="text1"/>
              </w:rPr>
              <w:t>据现场地质环境条件，地下水及地基土对混凝土结构及对混凝土结构中的钢筋无腐蚀性；本区岩层属于第四纪冲击层，其土怪布从上往下依次为表土层，土质见水易软化，不能作为基础。亚粘土层厚</w:t>
            </w:r>
            <w:r w:rsidRPr="00DC04E5">
              <w:rPr>
                <w:rFonts w:hint="eastAsia"/>
                <w:color w:val="000000" w:themeColor="text1"/>
              </w:rPr>
              <w:t xml:space="preserve"> 2.3-6.2m</w:t>
            </w:r>
            <w:r w:rsidRPr="00DC04E5">
              <w:rPr>
                <w:rFonts w:hint="eastAsia"/>
                <w:color w:val="000000" w:themeColor="text1"/>
              </w:rPr>
              <w:t>，黄褐色，地耐力</w:t>
            </w:r>
            <w:r w:rsidRPr="00DC04E5">
              <w:rPr>
                <w:rFonts w:hint="eastAsia"/>
                <w:color w:val="000000" w:themeColor="text1"/>
              </w:rPr>
              <w:t>120-150kpa</w:t>
            </w:r>
            <w:r w:rsidRPr="00DC04E5">
              <w:rPr>
                <w:rFonts w:hint="eastAsia"/>
                <w:color w:val="000000" w:themeColor="text1"/>
              </w:rPr>
              <w:t>。该层是建筑物的主要持力层。淤泥质亚粘土层厚</w:t>
            </w:r>
            <w:r w:rsidRPr="00DC04E5">
              <w:rPr>
                <w:rFonts w:hint="eastAsia"/>
                <w:color w:val="000000" w:themeColor="text1"/>
              </w:rPr>
              <w:t xml:space="preserve"> 0.9-7.5m</w:t>
            </w:r>
            <w:r w:rsidRPr="00DC04E5">
              <w:rPr>
                <w:rFonts w:hint="eastAsia"/>
                <w:color w:val="000000" w:themeColor="text1"/>
              </w:rPr>
              <w:t>，灰褐色，地耐</w:t>
            </w:r>
            <w:r w:rsidRPr="00DC04E5">
              <w:rPr>
                <w:color w:val="000000" w:themeColor="text1"/>
              </w:rPr>
              <w:t>39</w:t>
            </w:r>
            <w:r w:rsidRPr="00DC04E5">
              <w:rPr>
                <w:rFonts w:hint="eastAsia"/>
                <w:color w:val="000000" w:themeColor="text1"/>
              </w:rPr>
              <w:t>力</w:t>
            </w:r>
            <w:r w:rsidRPr="00DC04E5">
              <w:rPr>
                <w:rFonts w:hint="eastAsia"/>
                <w:color w:val="000000" w:themeColor="text1"/>
              </w:rPr>
              <w:t xml:space="preserve"> 120-140kPa</w:t>
            </w:r>
            <w:r w:rsidRPr="00DC04E5">
              <w:rPr>
                <w:rFonts w:hint="eastAsia"/>
                <w:color w:val="000000" w:themeColor="text1"/>
              </w:rPr>
              <w:t>。</w:t>
            </w:r>
          </w:p>
          <w:p w:rsidR="00685EBC" w:rsidRPr="00DC04E5" w:rsidRDefault="00685EBC" w:rsidP="00191044">
            <w:pPr>
              <w:ind w:firstLineChars="200" w:firstLine="480"/>
              <w:rPr>
                <w:color w:val="000000" w:themeColor="text1"/>
              </w:rPr>
            </w:pPr>
            <w:r w:rsidRPr="00DC04E5">
              <w:rPr>
                <w:rFonts w:hint="eastAsia"/>
                <w:color w:val="000000" w:themeColor="text1"/>
              </w:rPr>
              <w:t>（</w:t>
            </w:r>
            <w:r w:rsidRPr="00DC04E5">
              <w:rPr>
                <w:rFonts w:hint="eastAsia"/>
                <w:color w:val="000000" w:themeColor="text1"/>
              </w:rPr>
              <w:t>1</w:t>
            </w:r>
            <w:r w:rsidRPr="00DC04E5">
              <w:rPr>
                <w:rFonts w:hint="eastAsia"/>
                <w:color w:val="000000" w:themeColor="text1"/>
              </w:rPr>
              <w:t>）污染源</w:t>
            </w:r>
          </w:p>
          <w:p w:rsidR="00685EBC" w:rsidRPr="00DC04E5" w:rsidRDefault="00685EBC" w:rsidP="00191044">
            <w:pPr>
              <w:ind w:firstLineChars="200" w:firstLine="480"/>
              <w:rPr>
                <w:color w:val="000000" w:themeColor="text1"/>
              </w:rPr>
            </w:pPr>
            <w:r w:rsidRPr="00DC04E5">
              <w:rPr>
                <w:rFonts w:hint="eastAsia"/>
                <w:color w:val="000000" w:themeColor="text1"/>
              </w:rPr>
              <w:lastRenderedPageBreak/>
              <w:t>①项目营运期废水为企业员工生活用水，生活污水经市政污水管网排入</w:t>
            </w:r>
            <w:r w:rsidR="00191044" w:rsidRPr="00DC04E5">
              <w:rPr>
                <w:rFonts w:hint="eastAsia"/>
                <w:color w:val="000000" w:themeColor="text1"/>
              </w:rPr>
              <w:t>白山市虹桥</w:t>
            </w:r>
            <w:r w:rsidRPr="00DC04E5">
              <w:rPr>
                <w:rFonts w:hint="eastAsia"/>
                <w:color w:val="000000" w:themeColor="text1"/>
              </w:rPr>
              <w:t>污水处理厂处理，如若排水管线年久视察等老化、出现漏洞造成生活废水渗漏，可能污染地下水。</w:t>
            </w:r>
          </w:p>
          <w:p w:rsidR="00685EBC" w:rsidRPr="00DC04E5" w:rsidRDefault="00685EBC" w:rsidP="00191044">
            <w:pPr>
              <w:ind w:firstLineChars="200" w:firstLine="480"/>
              <w:rPr>
                <w:color w:val="000000" w:themeColor="text1"/>
              </w:rPr>
            </w:pPr>
            <w:r w:rsidRPr="00DC04E5">
              <w:rPr>
                <w:rFonts w:hint="eastAsia"/>
                <w:color w:val="000000" w:themeColor="text1"/>
              </w:rPr>
              <w:t>②项目运营期会产生的危险废物主要包括维修保养过程中产生的</w:t>
            </w:r>
            <w:r w:rsidR="00887653">
              <w:rPr>
                <w:rFonts w:hint="eastAsia"/>
                <w:color w:val="000000" w:themeColor="text1"/>
              </w:rPr>
              <w:t>废机油</w:t>
            </w:r>
            <w:r w:rsidR="00887653" w:rsidRPr="00DC04E5">
              <w:rPr>
                <w:rFonts w:hint="eastAsia"/>
                <w:color w:val="000000" w:themeColor="text1"/>
              </w:rPr>
              <w:t>、防冻液</w:t>
            </w:r>
            <w:r w:rsidR="00887653">
              <w:rPr>
                <w:rFonts w:hint="eastAsia"/>
                <w:color w:val="000000" w:themeColor="text1"/>
              </w:rPr>
              <w:t>、</w:t>
            </w:r>
            <w:r w:rsidR="00887653" w:rsidRPr="00DC04E5">
              <w:rPr>
                <w:rFonts w:hint="eastAsia"/>
                <w:color w:val="000000" w:themeColor="text1"/>
              </w:rPr>
              <w:t>废油抹布</w:t>
            </w:r>
            <w:r w:rsidR="00887653">
              <w:rPr>
                <w:rFonts w:hint="eastAsia"/>
                <w:color w:val="000000" w:themeColor="text1"/>
              </w:rPr>
              <w:t>、废蓄电池</w:t>
            </w:r>
            <w:r w:rsidRPr="00DC04E5">
              <w:rPr>
                <w:rFonts w:hint="eastAsia"/>
                <w:color w:val="000000" w:themeColor="text1"/>
              </w:rPr>
              <w:t>，经危废暂存区暂存后由有相关资质单位收集处理，正常工况下，危废暂存区采取了防渗、防雨和防腐等措施，若暂存区内设施老化等因素发生污染物泄露，造成地下水污染。</w:t>
            </w:r>
          </w:p>
          <w:p w:rsidR="00685EBC" w:rsidRPr="00DC04E5" w:rsidRDefault="00685EBC" w:rsidP="00191044">
            <w:pPr>
              <w:ind w:firstLineChars="200" w:firstLine="480"/>
              <w:rPr>
                <w:color w:val="000000" w:themeColor="text1"/>
              </w:rPr>
            </w:pPr>
            <w:r w:rsidRPr="00DC04E5">
              <w:rPr>
                <w:rFonts w:hint="eastAsia"/>
                <w:color w:val="000000" w:themeColor="text1"/>
              </w:rPr>
              <w:t>（</w:t>
            </w:r>
            <w:r w:rsidRPr="00DC04E5">
              <w:rPr>
                <w:rFonts w:hint="eastAsia"/>
                <w:color w:val="000000" w:themeColor="text1"/>
              </w:rPr>
              <w:t>2</w:t>
            </w:r>
            <w:r w:rsidRPr="00DC04E5">
              <w:rPr>
                <w:rFonts w:hint="eastAsia"/>
                <w:color w:val="000000" w:themeColor="text1"/>
              </w:rPr>
              <w:t>）污染途径</w:t>
            </w:r>
          </w:p>
          <w:p w:rsidR="00685EBC" w:rsidRPr="00DC04E5" w:rsidRDefault="00685EBC" w:rsidP="00191044">
            <w:pPr>
              <w:ind w:firstLineChars="200" w:firstLine="480"/>
              <w:rPr>
                <w:color w:val="000000" w:themeColor="text1"/>
              </w:rPr>
            </w:pPr>
            <w:r w:rsidRPr="00DC04E5">
              <w:rPr>
                <w:rFonts w:hint="eastAsia"/>
                <w:color w:val="000000" w:themeColor="text1"/>
              </w:rPr>
              <w:t>在发生污染事故时，污染物首先在包气带中运移，污染物质能否渗漏并污染浅层地下水取决于含水层上覆地层的岩性、厚度，以及对污染成分的分解吸附性能和污染源排放形式。污水通过包气带中的裂隙、孔隙向地下垂直渗漏和渗透，如遇粘性土，载体则沿层面做水平运动，使污染范围扩大，遇到下渗通道时再垂向渗漏，进入浅层地下水中。</w:t>
            </w:r>
          </w:p>
          <w:p w:rsidR="00685EBC" w:rsidRPr="00DC04E5" w:rsidRDefault="00685EBC" w:rsidP="00191044">
            <w:pPr>
              <w:ind w:firstLineChars="200" w:firstLine="480"/>
              <w:rPr>
                <w:color w:val="000000" w:themeColor="text1"/>
              </w:rPr>
            </w:pPr>
            <w:r w:rsidRPr="00DC04E5">
              <w:rPr>
                <w:rFonts w:hint="eastAsia"/>
                <w:color w:val="000000" w:themeColor="text1"/>
              </w:rPr>
              <w:t>（</w:t>
            </w:r>
            <w:r w:rsidRPr="00DC04E5">
              <w:rPr>
                <w:rFonts w:hint="eastAsia"/>
                <w:color w:val="000000" w:themeColor="text1"/>
              </w:rPr>
              <w:t>3</w:t>
            </w:r>
            <w:r w:rsidRPr="00DC04E5">
              <w:rPr>
                <w:rFonts w:hint="eastAsia"/>
                <w:color w:val="000000" w:themeColor="text1"/>
              </w:rPr>
              <w:t>）防治措施</w:t>
            </w:r>
          </w:p>
          <w:p w:rsidR="00685EBC" w:rsidRPr="00DC04E5" w:rsidRDefault="00685EBC" w:rsidP="00191044">
            <w:pPr>
              <w:ind w:firstLineChars="200" w:firstLine="480"/>
              <w:rPr>
                <w:color w:val="000000" w:themeColor="text1"/>
              </w:rPr>
            </w:pPr>
            <w:r w:rsidRPr="00DC04E5">
              <w:rPr>
                <w:rFonts w:hint="eastAsia"/>
                <w:color w:val="000000" w:themeColor="text1"/>
              </w:rPr>
              <w:t>参照《石油化工工程防渗技术规范》（</w:t>
            </w:r>
            <w:r w:rsidRPr="00DC04E5">
              <w:rPr>
                <w:rFonts w:hint="eastAsia"/>
                <w:color w:val="000000" w:themeColor="text1"/>
              </w:rPr>
              <w:t>GB/T50934-2013</w:t>
            </w:r>
            <w:r w:rsidRPr="00DC04E5">
              <w:rPr>
                <w:rFonts w:hint="eastAsia"/>
                <w:color w:val="000000" w:themeColor="text1"/>
              </w:rPr>
              <w:t>）的有关要求，根据厂区各生产功能单一可能泄漏至地面的污染物性质和生产单元的构筑方式，将厂区划分为重点污染防治区、一般污染防治区和简单污染防治区，并按要求进行地表防渗。</w:t>
            </w:r>
          </w:p>
          <w:p w:rsidR="00685EBC" w:rsidRPr="00DC04E5" w:rsidRDefault="00685EBC" w:rsidP="00191044">
            <w:pPr>
              <w:ind w:firstLineChars="200" w:firstLine="480"/>
              <w:rPr>
                <w:color w:val="000000" w:themeColor="text1"/>
              </w:rPr>
            </w:pPr>
            <w:r w:rsidRPr="00DC04E5">
              <w:rPr>
                <w:rFonts w:hint="eastAsia"/>
                <w:color w:val="000000" w:themeColor="text1"/>
              </w:rPr>
              <w:t>①重点污染防治区：污水管线区、危废暂存区</w:t>
            </w:r>
          </w:p>
          <w:p w:rsidR="00191044" w:rsidRPr="00DC04E5" w:rsidRDefault="00685EBC" w:rsidP="00191044">
            <w:pPr>
              <w:ind w:firstLineChars="200" w:firstLine="480"/>
              <w:rPr>
                <w:color w:val="000000" w:themeColor="text1"/>
              </w:rPr>
            </w:pPr>
            <w:r w:rsidRPr="00DC04E5">
              <w:rPr>
                <w:rFonts w:hint="eastAsia"/>
                <w:color w:val="000000" w:themeColor="text1"/>
              </w:rPr>
              <w:t>危废暂存区经采取底层采用“沥青砂绝缘层</w:t>
            </w:r>
            <w:r w:rsidRPr="00DC04E5">
              <w:rPr>
                <w:rFonts w:hint="eastAsia"/>
                <w:color w:val="000000" w:themeColor="text1"/>
              </w:rPr>
              <w:t>+</w:t>
            </w:r>
            <w:r w:rsidRPr="00DC04E5">
              <w:rPr>
                <w:rFonts w:hint="eastAsia"/>
                <w:color w:val="000000" w:themeColor="text1"/>
              </w:rPr>
              <w:t>砂垫层</w:t>
            </w:r>
            <w:r w:rsidRPr="00DC04E5">
              <w:rPr>
                <w:rFonts w:hint="eastAsia"/>
                <w:color w:val="000000" w:themeColor="text1"/>
              </w:rPr>
              <w:t>+</w:t>
            </w:r>
            <w:r w:rsidRPr="00DC04E5">
              <w:rPr>
                <w:rFonts w:hint="eastAsia"/>
                <w:color w:val="000000" w:themeColor="text1"/>
              </w:rPr>
              <w:t>长丝无纺土工布</w:t>
            </w:r>
            <w:r w:rsidRPr="00DC04E5">
              <w:rPr>
                <w:rFonts w:hint="eastAsia"/>
                <w:color w:val="000000" w:themeColor="text1"/>
              </w:rPr>
              <w:t xml:space="preserve">+2 mm </w:t>
            </w:r>
            <w:r w:rsidRPr="00DC04E5">
              <w:rPr>
                <w:rFonts w:hint="eastAsia"/>
                <w:color w:val="000000" w:themeColor="text1"/>
              </w:rPr>
              <w:t>厚</w:t>
            </w:r>
            <w:r w:rsidRPr="00DC04E5">
              <w:rPr>
                <w:rFonts w:hint="eastAsia"/>
                <w:color w:val="000000" w:themeColor="text1"/>
              </w:rPr>
              <w:t xml:space="preserve">HDPE </w:t>
            </w:r>
            <w:r w:rsidRPr="00DC04E5">
              <w:rPr>
                <w:rFonts w:hint="eastAsia"/>
                <w:color w:val="000000" w:themeColor="text1"/>
              </w:rPr>
              <w:t>防渗膜（渗透系数不大于</w:t>
            </w:r>
            <w:r w:rsidRPr="00DC04E5">
              <w:rPr>
                <w:rFonts w:hint="eastAsia"/>
                <w:color w:val="000000" w:themeColor="text1"/>
              </w:rPr>
              <w:t xml:space="preserve"> 1.0</w:t>
            </w:r>
            <w:r w:rsidRPr="00DC04E5">
              <w:rPr>
                <w:rFonts w:hint="eastAsia"/>
                <w:color w:val="000000" w:themeColor="text1"/>
              </w:rPr>
              <w:t>×</w:t>
            </w:r>
            <w:r w:rsidRPr="00DC04E5">
              <w:rPr>
                <w:rFonts w:hint="eastAsia"/>
                <w:color w:val="000000" w:themeColor="text1"/>
              </w:rPr>
              <w:t>10 -10 cm/s</w:t>
            </w:r>
            <w:r w:rsidRPr="00DC04E5">
              <w:rPr>
                <w:rFonts w:hint="eastAsia"/>
                <w:color w:val="000000" w:themeColor="text1"/>
              </w:rPr>
              <w:t>）</w:t>
            </w:r>
            <w:r w:rsidRPr="00DC04E5">
              <w:rPr>
                <w:rFonts w:hint="eastAsia"/>
                <w:color w:val="000000" w:themeColor="text1"/>
              </w:rPr>
              <w:t>+</w:t>
            </w:r>
            <w:r w:rsidRPr="00DC04E5">
              <w:rPr>
                <w:rFonts w:hint="eastAsia"/>
                <w:color w:val="000000" w:themeColor="text1"/>
              </w:rPr>
              <w:t>长丝无纺土工布</w:t>
            </w:r>
            <w:r w:rsidRPr="00DC04E5">
              <w:rPr>
                <w:rFonts w:hint="eastAsia"/>
                <w:color w:val="000000" w:themeColor="text1"/>
              </w:rPr>
              <w:t xml:space="preserve">+1.0 m </w:t>
            </w:r>
            <w:r w:rsidRPr="00DC04E5">
              <w:rPr>
                <w:rFonts w:hint="eastAsia"/>
                <w:color w:val="000000" w:themeColor="text1"/>
              </w:rPr>
              <w:t>厚度粘土或原土夯实”的防渗方式。防渗处理后地面渗透系数小于</w:t>
            </w:r>
            <w:r w:rsidRPr="00DC04E5">
              <w:rPr>
                <w:rFonts w:hint="eastAsia"/>
                <w:color w:val="000000" w:themeColor="text1"/>
              </w:rPr>
              <w:t xml:space="preserve"> 1</w:t>
            </w:r>
            <w:r w:rsidRPr="00DC04E5">
              <w:rPr>
                <w:rFonts w:hint="eastAsia"/>
                <w:color w:val="000000" w:themeColor="text1"/>
              </w:rPr>
              <w:t>×</w:t>
            </w:r>
            <w:r w:rsidRPr="00DC04E5">
              <w:rPr>
                <w:rFonts w:hint="eastAsia"/>
                <w:color w:val="000000" w:themeColor="text1"/>
              </w:rPr>
              <w:t>10 -10 cm/s</w:t>
            </w:r>
            <w:r w:rsidRPr="00DC04E5">
              <w:rPr>
                <w:rFonts w:hint="eastAsia"/>
                <w:color w:val="000000" w:themeColor="text1"/>
              </w:rPr>
              <w:t>；经采取以上防治措施，抗磨耐用，防渗性能好，只要定期监管和维护，可杜绝了泄露于地下水的现象。</w:t>
            </w:r>
          </w:p>
          <w:p w:rsidR="00685EBC" w:rsidRPr="00DC04E5" w:rsidRDefault="00685EBC" w:rsidP="00191044">
            <w:pPr>
              <w:ind w:firstLineChars="200" w:firstLine="480"/>
              <w:rPr>
                <w:color w:val="000000" w:themeColor="text1"/>
              </w:rPr>
            </w:pPr>
            <w:r w:rsidRPr="00DC04E5">
              <w:rPr>
                <w:rFonts w:hint="eastAsia"/>
                <w:color w:val="000000" w:themeColor="text1"/>
              </w:rPr>
              <w:t>运营过程中生活污水因跑、冒、滴、漏的废水渗入地下可能对地下水产生的不利影响。企业应定期监测污水排放设施，另外管线安装区域或管槽内壁应采取环氧树脂的水泥砂浆覆盖，确保防渗系数达到</w:t>
            </w:r>
            <w:r w:rsidRPr="00DC04E5">
              <w:rPr>
                <w:rFonts w:hint="eastAsia"/>
                <w:color w:val="000000" w:themeColor="text1"/>
              </w:rPr>
              <w:t>1.0</w:t>
            </w:r>
            <w:r w:rsidRPr="00DC04E5">
              <w:rPr>
                <w:rFonts w:hint="eastAsia"/>
                <w:color w:val="000000" w:themeColor="text1"/>
              </w:rPr>
              <w:t>×</w:t>
            </w:r>
            <w:r w:rsidRPr="00DC04E5">
              <w:rPr>
                <w:rFonts w:hint="eastAsia"/>
                <w:color w:val="000000" w:themeColor="text1"/>
              </w:rPr>
              <w:t>10 -7 cm/s</w:t>
            </w:r>
            <w:r w:rsidRPr="00DC04E5">
              <w:rPr>
                <w:rFonts w:hint="eastAsia"/>
                <w:color w:val="000000" w:themeColor="text1"/>
              </w:rPr>
              <w:t>，</w:t>
            </w:r>
            <w:r w:rsidRPr="00DC04E5">
              <w:rPr>
                <w:rFonts w:hint="eastAsia"/>
                <w:color w:val="000000" w:themeColor="text1"/>
              </w:rPr>
              <w:t>,</w:t>
            </w:r>
            <w:r w:rsidRPr="00DC04E5">
              <w:rPr>
                <w:rFonts w:hint="eastAsia"/>
                <w:color w:val="000000" w:themeColor="text1"/>
              </w:rPr>
              <w:t>避免对地下水和周围土壤环境造成污染。</w:t>
            </w:r>
          </w:p>
          <w:p w:rsidR="00685EBC" w:rsidRPr="00DC04E5" w:rsidRDefault="00685EBC" w:rsidP="00191044">
            <w:pPr>
              <w:ind w:firstLineChars="200" w:firstLine="480"/>
              <w:rPr>
                <w:color w:val="000000" w:themeColor="text1"/>
              </w:rPr>
            </w:pPr>
            <w:r w:rsidRPr="00DC04E5">
              <w:rPr>
                <w:rFonts w:hint="eastAsia"/>
                <w:color w:val="000000" w:themeColor="text1"/>
              </w:rPr>
              <w:t>②一般污染防治区：检修车间</w:t>
            </w:r>
          </w:p>
          <w:p w:rsidR="00685EBC" w:rsidRPr="00DC04E5" w:rsidRDefault="00685EBC" w:rsidP="00191044">
            <w:pPr>
              <w:ind w:firstLineChars="200" w:firstLine="480"/>
              <w:rPr>
                <w:color w:val="000000" w:themeColor="text1"/>
              </w:rPr>
            </w:pPr>
            <w:r w:rsidRPr="00DC04E5">
              <w:rPr>
                <w:rFonts w:hint="eastAsia"/>
                <w:color w:val="000000" w:themeColor="text1"/>
              </w:rPr>
              <w:t>检修车间地面采用水泥浆内掺石灰石、白云石砂，</w:t>
            </w:r>
            <w:r w:rsidRPr="00DC04E5">
              <w:rPr>
                <w:rFonts w:hint="eastAsia"/>
                <w:color w:val="000000" w:themeColor="text1"/>
              </w:rPr>
              <w:t xml:space="preserve">NFJ </w:t>
            </w:r>
            <w:r w:rsidRPr="00DC04E5">
              <w:rPr>
                <w:rFonts w:hint="eastAsia"/>
                <w:color w:val="000000" w:themeColor="text1"/>
              </w:rPr>
              <w:t>金属骨料地面硬化处理。</w:t>
            </w:r>
          </w:p>
          <w:p w:rsidR="00685EBC" w:rsidRPr="00DC04E5" w:rsidRDefault="00685EBC" w:rsidP="00191044">
            <w:pPr>
              <w:ind w:firstLineChars="200" w:firstLine="480"/>
              <w:rPr>
                <w:color w:val="000000" w:themeColor="text1"/>
              </w:rPr>
            </w:pPr>
            <w:r w:rsidRPr="00DC04E5">
              <w:rPr>
                <w:rFonts w:hint="eastAsia"/>
                <w:color w:val="000000" w:themeColor="text1"/>
              </w:rPr>
              <w:t>③简单污染防治区</w:t>
            </w:r>
            <w:r w:rsidRPr="00DC04E5">
              <w:rPr>
                <w:rFonts w:hint="eastAsia"/>
                <w:color w:val="000000" w:themeColor="text1"/>
              </w:rPr>
              <w:t>:</w:t>
            </w:r>
            <w:r w:rsidRPr="00DC04E5">
              <w:rPr>
                <w:rFonts w:hint="eastAsia"/>
                <w:color w:val="000000" w:themeColor="text1"/>
              </w:rPr>
              <w:t>展厅及其他地面</w:t>
            </w:r>
          </w:p>
          <w:p w:rsidR="00685EBC" w:rsidRPr="00DC04E5" w:rsidRDefault="00685EBC" w:rsidP="00191044">
            <w:pPr>
              <w:ind w:firstLineChars="200" w:firstLine="480"/>
              <w:rPr>
                <w:color w:val="000000" w:themeColor="text1"/>
              </w:rPr>
            </w:pPr>
            <w:r w:rsidRPr="00DC04E5">
              <w:rPr>
                <w:rFonts w:hint="eastAsia"/>
                <w:color w:val="000000" w:themeColor="text1"/>
              </w:rPr>
              <w:lastRenderedPageBreak/>
              <w:t>采取一般混凝土硬化处理。</w:t>
            </w:r>
          </w:p>
          <w:p w:rsidR="00685EBC" w:rsidRPr="00DC04E5" w:rsidRDefault="00685EBC" w:rsidP="00191044">
            <w:pPr>
              <w:ind w:firstLineChars="200" w:firstLine="480"/>
              <w:rPr>
                <w:color w:val="000000" w:themeColor="text1"/>
              </w:rPr>
            </w:pPr>
            <w:r w:rsidRPr="00DC04E5">
              <w:rPr>
                <w:rFonts w:hint="eastAsia"/>
                <w:color w:val="000000" w:themeColor="text1"/>
              </w:rPr>
              <w:t>通过采取以上地下水防治措施处理后，本项目对地下水环境影响基本降低到最小。</w:t>
            </w:r>
          </w:p>
          <w:p w:rsidR="00A4038F" w:rsidRPr="00DC04E5" w:rsidRDefault="00685EBC" w:rsidP="00A4038F">
            <w:pPr>
              <w:rPr>
                <w:b/>
                <w:color w:val="000000" w:themeColor="text1"/>
              </w:rPr>
            </w:pPr>
            <w:r w:rsidRPr="00DC04E5">
              <w:rPr>
                <w:rFonts w:hint="eastAsia"/>
                <w:b/>
                <w:color w:val="000000" w:themeColor="text1"/>
              </w:rPr>
              <w:t>3</w:t>
            </w:r>
            <w:r w:rsidR="00A4038F" w:rsidRPr="00DC04E5">
              <w:rPr>
                <w:rFonts w:hint="eastAsia"/>
                <w:b/>
                <w:color w:val="000000" w:themeColor="text1"/>
              </w:rPr>
              <w:t>、大气环境影响分析</w:t>
            </w:r>
          </w:p>
          <w:p w:rsidR="00A4038F" w:rsidRPr="00DC04E5" w:rsidRDefault="00A4038F" w:rsidP="00A4038F">
            <w:pPr>
              <w:ind w:firstLineChars="200" w:firstLine="480"/>
              <w:rPr>
                <w:color w:val="000000" w:themeColor="text1"/>
              </w:rPr>
            </w:pPr>
            <w:r w:rsidRPr="00DC04E5">
              <w:rPr>
                <w:rFonts w:hint="eastAsia"/>
                <w:color w:val="000000" w:themeColor="text1"/>
              </w:rPr>
              <w:t>本项目冬季取暖采用集中供热。项目运营后产生的主要大气污染物为维修区的焊接烟尘、打磨粉尘。</w:t>
            </w:r>
          </w:p>
          <w:p w:rsidR="00993BD7" w:rsidRPr="00DC04E5" w:rsidRDefault="00993BD7" w:rsidP="001E45A6">
            <w:pPr>
              <w:pStyle w:val="af6"/>
              <w:ind w:firstLine="480"/>
              <w:rPr>
                <w:rFonts w:ascii="宋体" w:hAnsi="宋体" w:cs="宋体"/>
                <w:color w:val="000000" w:themeColor="text1"/>
              </w:rPr>
            </w:pPr>
            <w:r w:rsidRPr="00DC04E5">
              <w:rPr>
                <w:rFonts w:ascii="宋体" w:hAnsi="宋体" w:cs="宋体" w:hint="eastAsia"/>
                <w:color w:val="000000" w:themeColor="text1"/>
              </w:rPr>
              <w:t>3.1评价等级判定</w:t>
            </w:r>
          </w:p>
          <w:p w:rsidR="00993BD7" w:rsidRPr="00DC04E5" w:rsidRDefault="00993BD7" w:rsidP="001E45A6">
            <w:pPr>
              <w:pStyle w:val="af6"/>
              <w:ind w:firstLine="480"/>
              <w:rPr>
                <w:rFonts w:ascii="宋体" w:hAnsi="宋体" w:cs="宋体"/>
                <w:color w:val="000000" w:themeColor="text1"/>
              </w:rPr>
            </w:pPr>
            <w:r w:rsidRPr="00DC04E5">
              <w:rPr>
                <w:rFonts w:ascii="宋体" w:hAnsi="宋体" w:cs="宋体" w:hint="eastAsia"/>
                <w:color w:val="000000" w:themeColor="text1"/>
              </w:rPr>
              <w:t>3.1.1评价因子</w:t>
            </w:r>
          </w:p>
          <w:p w:rsidR="00993BD7" w:rsidRPr="00DC04E5" w:rsidRDefault="00993BD7" w:rsidP="001E45A6">
            <w:pPr>
              <w:pStyle w:val="af6"/>
              <w:ind w:firstLine="480"/>
              <w:rPr>
                <w:rFonts w:ascii="宋体" w:hAnsi="宋体" w:cs="宋体"/>
                <w:color w:val="000000" w:themeColor="text1"/>
              </w:rPr>
            </w:pPr>
            <w:r w:rsidRPr="00DC04E5">
              <w:rPr>
                <w:rFonts w:ascii="宋体" w:hAnsi="宋体" w:cs="宋体" w:hint="eastAsia"/>
                <w:color w:val="000000" w:themeColor="text1"/>
              </w:rPr>
              <w:t>①评价因子筛选</w:t>
            </w:r>
          </w:p>
          <w:p w:rsidR="00993BD7" w:rsidRPr="00DC04E5" w:rsidRDefault="00993BD7" w:rsidP="00993BD7">
            <w:pPr>
              <w:pStyle w:val="af6"/>
              <w:ind w:firstLine="480"/>
              <w:rPr>
                <w:rFonts w:ascii="宋体" w:hAnsi="宋体" w:cs="宋体"/>
                <w:color w:val="000000" w:themeColor="text1"/>
              </w:rPr>
            </w:pPr>
            <w:r w:rsidRPr="00DC04E5">
              <w:rPr>
                <w:rFonts w:ascii="宋体" w:hAnsi="宋体" w:cs="宋体" w:hint="eastAsia"/>
                <w:color w:val="000000" w:themeColor="text1"/>
              </w:rPr>
              <w:t>根据《环境影响评价技术导则 大气环境》(HJ2.2-2018)的规定，“当建设项目排放的 SO</w:t>
            </w:r>
            <w:r w:rsidRPr="00DC04E5">
              <w:rPr>
                <w:rFonts w:ascii="宋体" w:hAnsi="宋体" w:cs="宋体" w:hint="eastAsia"/>
                <w:color w:val="000000" w:themeColor="text1"/>
                <w:vertAlign w:val="subscript"/>
              </w:rPr>
              <w:t>2</w:t>
            </w:r>
            <w:r w:rsidRPr="00DC04E5">
              <w:rPr>
                <w:rFonts w:ascii="宋体" w:hAnsi="宋体" w:cs="宋体" w:hint="eastAsia"/>
                <w:color w:val="000000" w:themeColor="text1"/>
              </w:rPr>
              <w:t>和 NO</w:t>
            </w:r>
            <w:r w:rsidRPr="00DC04E5">
              <w:rPr>
                <w:rFonts w:ascii="宋体" w:hAnsi="宋体" w:cs="宋体" w:hint="eastAsia"/>
                <w:color w:val="000000" w:themeColor="text1"/>
                <w:vertAlign w:val="subscript"/>
              </w:rPr>
              <w:t>2</w:t>
            </w:r>
            <w:r w:rsidRPr="00DC04E5">
              <w:rPr>
                <w:rFonts w:ascii="宋体" w:hAnsi="宋体" w:cs="宋体" w:hint="eastAsia"/>
                <w:color w:val="000000" w:themeColor="text1"/>
              </w:rPr>
              <w:t>排放量大于或等于 500t/a 时，评价因子应增加二次 PM</w:t>
            </w:r>
            <w:r w:rsidRPr="00DC04E5">
              <w:rPr>
                <w:rFonts w:ascii="宋体" w:hAnsi="宋体" w:cs="宋体" w:hint="eastAsia"/>
                <w:color w:val="000000" w:themeColor="text1"/>
                <w:vertAlign w:val="subscript"/>
              </w:rPr>
              <w:t>2.5</w:t>
            </w:r>
            <w:r w:rsidRPr="00DC04E5">
              <w:rPr>
                <w:rFonts w:ascii="宋体" w:hAnsi="宋体" w:cs="宋体" w:hint="eastAsia"/>
                <w:color w:val="000000" w:themeColor="text1"/>
              </w:rPr>
              <w:t>”，本项目排放的 SO</w:t>
            </w:r>
            <w:r w:rsidRPr="00DC04E5">
              <w:rPr>
                <w:rFonts w:ascii="宋体" w:hAnsi="宋体" w:cs="宋体" w:hint="eastAsia"/>
                <w:color w:val="000000" w:themeColor="text1"/>
                <w:vertAlign w:val="subscript"/>
              </w:rPr>
              <w:t>2</w:t>
            </w:r>
            <w:r w:rsidRPr="00DC04E5">
              <w:rPr>
                <w:rFonts w:ascii="宋体" w:hAnsi="宋体" w:cs="宋体" w:hint="eastAsia"/>
                <w:color w:val="000000" w:themeColor="text1"/>
              </w:rPr>
              <w:t>和 NO</w:t>
            </w:r>
            <w:r w:rsidRPr="00DC04E5">
              <w:rPr>
                <w:rFonts w:ascii="宋体" w:hAnsi="宋体" w:cs="宋体" w:hint="eastAsia"/>
                <w:color w:val="000000" w:themeColor="text1"/>
                <w:vertAlign w:val="subscript"/>
              </w:rPr>
              <w:t>2</w:t>
            </w:r>
            <w:r w:rsidRPr="00DC04E5">
              <w:rPr>
                <w:rFonts w:ascii="宋体" w:hAnsi="宋体" w:cs="宋体" w:hint="eastAsia"/>
                <w:color w:val="000000" w:themeColor="text1"/>
              </w:rPr>
              <w:t>排放量为 0t/a＜500t/a，无需增加二次 PM</w:t>
            </w:r>
            <w:r w:rsidRPr="00DC04E5">
              <w:rPr>
                <w:rFonts w:ascii="宋体" w:hAnsi="宋体" w:cs="宋体" w:hint="eastAsia"/>
                <w:color w:val="000000" w:themeColor="text1"/>
                <w:vertAlign w:val="subscript"/>
              </w:rPr>
              <w:t>2.5</w:t>
            </w:r>
            <w:r w:rsidRPr="00DC04E5">
              <w:rPr>
                <w:rFonts w:ascii="宋体" w:hAnsi="宋体" w:cs="宋体" w:hint="eastAsia"/>
                <w:color w:val="000000" w:themeColor="text1"/>
              </w:rPr>
              <w:t>，具体情况详见下表。</w:t>
            </w:r>
          </w:p>
          <w:p w:rsidR="00993BD7" w:rsidRPr="00DC04E5" w:rsidRDefault="00993BD7" w:rsidP="00B30C1C">
            <w:pPr>
              <w:spacing w:beforeLines="50"/>
              <w:jc w:val="center"/>
              <w:rPr>
                <w:rFonts w:ascii="宋体" w:hAnsi="宋体" w:cs="宋体"/>
                <w:b/>
                <w:bCs/>
                <w:color w:val="000000" w:themeColor="text1"/>
                <w:szCs w:val="21"/>
                <w:u w:val="single"/>
              </w:rPr>
            </w:pPr>
            <w:r w:rsidRPr="00DC04E5">
              <w:rPr>
                <w:rFonts w:ascii="宋体" w:hAnsi="宋体" w:cs="宋体" w:hint="eastAsia"/>
                <w:b/>
                <w:bCs/>
                <w:color w:val="000000" w:themeColor="text1"/>
                <w:szCs w:val="21"/>
                <w:u w:val="single"/>
              </w:rPr>
              <w:t>表</w:t>
            </w:r>
            <w:r w:rsidR="00550246" w:rsidRPr="00DC04E5">
              <w:rPr>
                <w:rFonts w:ascii="宋体" w:hAnsi="宋体" w:cs="宋体" w:hint="eastAsia"/>
                <w:b/>
                <w:bCs/>
                <w:color w:val="000000" w:themeColor="text1"/>
                <w:szCs w:val="21"/>
                <w:u w:val="single"/>
              </w:rPr>
              <w:t>2</w:t>
            </w:r>
            <w:r w:rsidR="00AD6249">
              <w:rPr>
                <w:rFonts w:ascii="宋体" w:hAnsi="宋体" w:cs="宋体" w:hint="eastAsia"/>
                <w:b/>
                <w:bCs/>
                <w:color w:val="000000" w:themeColor="text1"/>
                <w:szCs w:val="21"/>
                <w:u w:val="single"/>
              </w:rPr>
              <w:t>3</w:t>
            </w:r>
            <w:r w:rsidR="00550246" w:rsidRPr="00DC04E5">
              <w:rPr>
                <w:rFonts w:ascii="宋体" w:hAnsi="宋体" w:cs="宋体" w:hint="eastAsia"/>
                <w:b/>
                <w:bCs/>
                <w:color w:val="000000" w:themeColor="text1"/>
                <w:szCs w:val="21"/>
                <w:u w:val="single"/>
              </w:rPr>
              <w:t xml:space="preserve">  </w:t>
            </w:r>
            <w:r w:rsidRPr="00DC04E5">
              <w:rPr>
                <w:rFonts w:ascii="宋体" w:hAnsi="宋体" w:cs="宋体" w:hint="eastAsia"/>
                <w:b/>
                <w:bCs/>
                <w:color w:val="000000" w:themeColor="text1"/>
                <w:szCs w:val="21"/>
                <w:u w:val="single"/>
              </w:rPr>
              <w:t>二次污染物评价因子筛选</w:t>
            </w:r>
          </w:p>
          <w:tbl>
            <w:tblPr>
              <w:tblStyle w:val="af1"/>
              <w:tblW w:w="0" w:type="auto"/>
              <w:tblBorders>
                <w:top w:val="single" w:sz="12" w:space="0" w:color="auto"/>
                <w:left w:val="none" w:sz="0" w:space="0" w:color="auto"/>
                <w:bottom w:val="single" w:sz="12" w:space="0" w:color="auto"/>
                <w:right w:val="none" w:sz="0" w:space="0" w:color="auto"/>
              </w:tblBorders>
              <w:tblLook w:val="04A0"/>
            </w:tblPr>
            <w:tblGrid>
              <w:gridCol w:w="2264"/>
              <w:gridCol w:w="2264"/>
              <w:gridCol w:w="1132"/>
              <w:gridCol w:w="1132"/>
              <w:gridCol w:w="2265"/>
            </w:tblGrid>
            <w:tr w:rsidR="00993BD7" w:rsidRPr="00DC04E5" w:rsidTr="00B45688">
              <w:tc>
                <w:tcPr>
                  <w:tcW w:w="4528" w:type="dxa"/>
                  <w:gridSpan w:val="2"/>
                  <w:vAlign w:val="center"/>
                </w:tcPr>
                <w:p w:rsidR="00993BD7" w:rsidRPr="00DC04E5" w:rsidRDefault="00993BD7"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 w:val="21"/>
                      <w:szCs w:val="21"/>
                    </w:rPr>
                    <w:t>类别</w:t>
                  </w:r>
                </w:p>
              </w:tc>
              <w:tc>
                <w:tcPr>
                  <w:tcW w:w="2264" w:type="dxa"/>
                  <w:gridSpan w:val="2"/>
                  <w:vAlign w:val="center"/>
                </w:tcPr>
                <w:p w:rsidR="00993BD7" w:rsidRPr="00DC04E5" w:rsidRDefault="00993BD7"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 w:val="21"/>
                      <w:szCs w:val="21"/>
                    </w:rPr>
                    <w:t>污染物排放量</w:t>
                  </w:r>
                </w:p>
              </w:tc>
              <w:tc>
                <w:tcPr>
                  <w:tcW w:w="2265" w:type="dxa"/>
                  <w:vAlign w:val="center"/>
                </w:tcPr>
                <w:p w:rsidR="00993BD7" w:rsidRPr="00DC04E5" w:rsidRDefault="00993BD7"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 w:val="21"/>
                      <w:szCs w:val="21"/>
                    </w:rPr>
                    <w:t>二次污染物评价因子</w:t>
                  </w:r>
                </w:p>
              </w:tc>
            </w:tr>
            <w:tr w:rsidR="00B45688" w:rsidRPr="00DC04E5" w:rsidTr="00B45688">
              <w:tc>
                <w:tcPr>
                  <w:tcW w:w="2264" w:type="dxa"/>
                  <w:vMerge w:val="restart"/>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 w:val="21"/>
                      <w:szCs w:val="21"/>
                    </w:rPr>
                    <w:t>建设项目</w:t>
                  </w:r>
                </w:p>
              </w:tc>
              <w:tc>
                <w:tcPr>
                  <w:tcW w:w="2264" w:type="dxa"/>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 w:val="21"/>
                      <w:szCs w:val="21"/>
                    </w:rPr>
                    <w:t>判断标准</w:t>
                  </w:r>
                </w:p>
              </w:tc>
              <w:tc>
                <w:tcPr>
                  <w:tcW w:w="2264" w:type="dxa"/>
                  <w:gridSpan w:val="2"/>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color w:val="000000" w:themeColor="text1"/>
                    </w:rPr>
                    <w:t>SO</w:t>
                  </w:r>
                  <w:r w:rsidRPr="00DC04E5">
                    <w:rPr>
                      <w:rFonts w:ascii="宋体" w:hAnsi="宋体" w:cs="宋体" w:hint="eastAsia"/>
                      <w:color w:val="000000" w:themeColor="text1"/>
                      <w:vertAlign w:val="subscript"/>
                    </w:rPr>
                    <w:t>2</w:t>
                  </w:r>
                  <w:r w:rsidRPr="00DC04E5">
                    <w:rPr>
                      <w:rFonts w:ascii="宋体" w:hAnsi="宋体" w:cs="宋体" w:hint="eastAsia"/>
                      <w:color w:val="000000" w:themeColor="text1"/>
                    </w:rPr>
                    <w:t>+ NO</w:t>
                  </w:r>
                  <w:r w:rsidRPr="00DC04E5">
                    <w:rPr>
                      <w:rFonts w:ascii="宋体" w:hAnsi="宋体" w:cs="宋体" w:hint="eastAsia"/>
                      <w:color w:val="000000" w:themeColor="text1"/>
                      <w:vertAlign w:val="subscript"/>
                    </w:rPr>
                    <w:t>2</w:t>
                  </w:r>
                  <w:r w:rsidRPr="00DC04E5">
                    <w:rPr>
                      <w:rFonts w:ascii="宋体" w:hAnsi="宋体" w:cs="宋体" w:hint="eastAsia"/>
                      <w:snapToGrid w:val="0"/>
                      <w:color w:val="000000" w:themeColor="text1"/>
                      <w:kern w:val="0"/>
                      <w:sz w:val="21"/>
                      <w:szCs w:val="21"/>
                    </w:rPr>
                    <w:t>≥500</w:t>
                  </w:r>
                </w:p>
              </w:tc>
              <w:tc>
                <w:tcPr>
                  <w:tcW w:w="2265" w:type="dxa"/>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color w:val="000000" w:themeColor="text1"/>
                    </w:rPr>
                    <w:t>PM</w:t>
                  </w:r>
                  <w:r w:rsidRPr="00DC04E5">
                    <w:rPr>
                      <w:rFonts w:ascii="宋体" w:hAnsi="宋体" w:cs="宋体" w:hint="eastAsia"/>
                      <w:color w:val="000000" w:themeColor="text1"/>
                      <w:vertAlign w:val="subscript"/>
                    </w:rPr>
                    <w:t>2.5</w:t>
                  </w:r>
                </w:p>
              </w:tc>
            </w:tr>
            <w:tr w:rsidR="00B45688" w:rsidRPr="00DC04E5" w:rsidTr="00B45688">
              <w:tc>
                <w:tcPr>
                  <w:tcW w:w="2264" w:type="dxa"/>
                  <w:vMerge/>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p>
              </w:tc>
              <w:tc>
                <w:tcPr>
                  <w:tcW w:w="2264" w:type="dxa"/>
                  <w:vMerge w:val="restart"/>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 w:val="21"/>
                      <w:szCs w:val="21"/>
                    </w:rPr>
                    <w:t>本项目</w:t>
                  </w:r>
                </w:p>
              </w:tc>
              <w:tc>
                <w:tcPr>
                  <w:tcW w:w="1132" w:type="dxa"/>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color w:val="000000" w:themeColor="text1"/>
                    </w:rPr>
                    <w:t>SO</w:t>
                  </w:r>
                  <w:r w:rsidRPr="00DC04E5">
                    <w:rPr>
                      <w:rFonts w:ascii="宋体" w:hAnsi="宋体" w:cs="宋体" w:hint="eastAsia"/>
                      <w:color w:val="000000" w:themeColor="text1"/>
                      <w:vertAlign w:val="subscript"/>
                    </w:rPr>
                    <w:t>2</w:t>
                  </w:r>
                </w:p>
              </w:tc>
              <w:tc>
                <w:tcPr>
                  <w:tcW w:w="1132" w:type="dxa"/>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 w:val="21"/>
                      <w:szCs w:val="21"/>
                    </w:rPr>
                    <w:t>0</w:t>
                  </w:r>
                </w:p>
              </w:tc>
              <w:tc>
                <w:tcPr>
                  <w:tcW w:w="2265" w:type="dxa"/>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 w:val="21"/>
                      <w:szCs w:val="21"/>
                    </w:rPr>
                    <w:t>-</w:t>
                  </w:r>
                </w:p>
              </w:tc>
            </w:tr>
            <w:tr w:rsidR="00B45688" w:rsidRPr="00DC04E5" w:rsidTr="00B45688">
              <w:tc>
                <w:tcPr>
                  <w:tcW w:w="2264" w:type="dxa"/>
                  <w:vMerge/>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p>
              </w:tc>
              <w:tc>
                <w:tcPr>
                  <w:tcW w:w="2264" w:type="dxa"/>
                  <w:vMerge/>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p>
              </w:tc>
              <w:tc>
                <w:tcPr>
                  <w:tcW w:w="1132" w:type="dxa"/>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color w:val="000000" w:themeColor="text1"/>
                    </w:rPr>
                    <w:t>NO</w:t>
                  </w:r>
                  <w:r w:rsidRPr="00DC04E5">
                    <w:rPr>
                      <w:rFonts w:ascii="宋体" w:hAnsi="宋体" w:cs="宋体" w:hint="eastAsia"/>
                      <w:color w:val="000000" w:themeColor="text1"/>
                      <w:vertAlign w:val="subscript"/>
                    </w:rPr>
                    <w:t>2</w:t>
                  </w:r>
                </w:p>
              </w:tc>
              <w:tc>
                <w:tcPr>
                  <w:tcW w:w="1132" w:type="dxa"/>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 w:val="21"/>
                      <w:szCs w:val="21"/>
                    </w:rPr>
                    <w:t>0</w:t>
                  </w:r>
                </w:p>
              </w:tc>
              <w:tc>
                <w:tcPr>
                  <w:tcW w:w="2265" w:type="dxa"/>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 w:val="21"/>
                      <w:szCs w:val="21"/>
                    </w:rPr>
                    <w:t>-</w:t>
                  </w:r>
                </w:p>
              </w:tc>
            </w:tr>
            <w:tr w:rsidR="00B45688" w:rsidRPr="00DC04E5" w:rsidTr="00B45688">
              <w:tc>
                <w:tcPr>
                  <w:tcW w:w="2264" w:type="dxa"/>
                  <w:vMerge/>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p>
              </w:tc>
              <w:tc>
                <w:tcPr>
                  <w:tcW w:w="2264" w:type="dxa"/>
                  <w:vMerge/>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p>
              </w:tc>
              <w:tc>
                <w:tcPr>
                  <w:tcW w:w="2264" w:type="dxa"/>
                  <w:gridSpan w:val="2"/>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color w:val="000000" w:themeColor="text1"/>
                    </w:rPr>
                    <w:t>SO</w:t>
                  </w:r>
                  <w:r w:rsidRPr="00DC04E5">
                    <w:rPr>
                      <w:rFonts w:ascii="宋体" w:hAnsi="宋体" w:cs="宋体" w:hint="eastAsia"/>
                      <w:color w:val="000000" w:themeColor="text1"/>
                      <w:vertAlign w:val="subscript"/>
                    </w:rPr>
                    <w:t>2</w:t>
                  </w:r>
                  <w:r w:rsidRPr="00DC04E5">
                    <w:rPr>
                      <w:rFonts w:ascii="宋体" w:hAnsi="宋体" w:cs="宋体" w:hint="eastAsia"/>
                      <w:color w:val="000000" w:themeColor="text1"/>
                    </w:rPr>
                    <w:t>+ NO</w:t>
                  </w:r>
                  <w:r w:rsidRPr="00DC04E5">
                    <w:rPr>
                      <w:rFonts w:ascii="宋体" w:hAnsi="宋体" w:cs="宋体" w:hint="eastAsia"/>
                      <w:color w:val="000000" w:themeColor="text1"/>
                      <w:vertAlign w:val="subscript"/>
                    </w:rPr>
                    <w:t>2=0</w:t>
                  </w:r>
                  <w:r w:rsidRPr="00DC04E5">
                    <w:rPr>
                      <w:rFonts w:ascii="宋体" w:hAnsi="宋体" w:cs="宋体" w:hint="eastAsia"/>
                      <w:color w:val="000000" w:themeColor="text1"/>
                    </w:rPr>
                    <w:t>＜</w:t>
                  </w:r>
                  <w:r w:rsidRPr="00DC04E5">
                    <w:rPr>
                      <w:rFonts w:ascii="宋体" w:hAnsi="宋体" w:cs="宋体" w:hint="eastAsia"/>
                      <w:snapToGrid w:val="0"/>
                      <w:color w:val="000000" w:themeColor="text1"/>
                      <w:kern w:val="0"/>
                      <w:sz w:val="21"/>
                      <w:szCs w:val="21"/>
                    </w:rPr>
                    <w:t>500</w:t>
                  </w:r>
                </w:p>
              </w:tc>
              <w:tc>
                <w:tcPr>
                  <w:tcW w:w="2265" w:type="dxa"/>
                  <w:vAlign w:val="center"/>
                </w:tcPr>
                <w:p w:rsidR="00B45688" w:rsidRPr="00DC04E5" w:rsidRDefault="00B45688" w:rsidP="00B45688">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color w:val="000000" w:themeColor="text1"/>
                    </w:rPr>
                    <w:t>无需增加二次 PM</w:t>
                  </w:r>
                  <w:r w:rsidRPr="00DC04E5">
                    <w:rPr>
                      <w:rFonts w:ascii="宋体" w:hAnsi="宋体" w:cs="宋体" w:hint="eastAsia"/>
                      <w:color w:val="000000" w:themeColor="text1"/>
                      <w:vertAlign w:val="subscript"/>
                    </w:rPr>
                    <w:t>2.5</w:t>
                  </w:r>
                </w:p>
              </w:tc>
            </w:tr>
          </w:tbl>
          <w:p w:rsidR="00097CD0" w:rsidRPr="00DC04E5" w:rsidRDefault="00097CD0" w:rsidP="00097CD0">
            <w:pPr>
              <w:pStyle w:val="af6"/>
              <w:ind w:firstLine="480"/>
              <w:rPr>
                <w:rFonts w:ascii="宋体" w:hAnsi="宋体" w:cs="宋体"/>
                <w:color w:val="000000" w:themeColor="text1"/>
              </w:rPr>
            </w:pPr>
            <w:r w:rsidRPr="00DC04E5">
              <w:rPr>
                <w:rFonts w:ascii="宋体" w:hAnsi="宋体" w:cs="宋体" w:hint="eastAsia"/>
                <w:color w:val="000000" w:themeColor="text1"/>
              </w:rPr>
              <w:t>综上，本项目评价及预测因子如下：</w:t>
            </w:r>
          </w:p>
          <w:p w:rsidR="00097CD0" w:rsidRPr="00DC04E5" w:rsidRDefault="00097CD0" w:rsidP="00097CD0">
            <w:pPr>
              <w:pStyle w:val="af6"/>
              <w:ind w:firstLine="480"/>
              <w:rPr>
                <w:rFonts w:ascii="宋体" w:hAnsi="宋体" w:cs="宋体"/>
                <w:color w:val="000000" w:themeColor="text1"/>
              </w:rPr>
            </w:pPr>
            <w:r w:rsidRPr="00DC04E5">
              <w:rPr>
                <w:rFonts w:ascii="宋体" w:hAnsi="宋体" w:cs="宋体" w:hint="eastAsia"/>
                <w:color w:val="000000" w:themeColor="text1"/>
              </w:rPr>
              <w:t>环境空气质量现状评价因子：NO</w:t>
            </w:r>
            <w:r w:rsidRPr="00DC04E5">
              <w:rPr>
                <w:rFonts w:ascii="宋体" w:hAnsi="宋体" w:cs="宋体" w:hint="eastAsia"/>
                <w:color w:val="000000" w:themeColor="text1"/>
                <w:vertAlign w:val="subscript"/>
              </w:rPr>
              <w:t>2</w:t>
            </w:r>
            <w:r w:rsidRPr="00DC04E5">
              <w:rPr>
                <w:rFonts w:ascii="宋体" w:hAnsi="宋体" w:cs="宋体" w:hint="eastAsia"/>
                <w:color w:val="000000" w:themeColor="text1"/>
              </w:rPr>
              <w:t>、PM</w:t>
            </w:r>
            <w:r w:rsidRPr="00DC04E5">
              <w:rPr>
                <w:rFonts w:ascii="宋体" w:hAnsi="宋体" w:cs="宋体" w:hint="eastAsia"/>
                <w:color w:val="000000" w:themeColor="text1"/>
                <w:vertAlign w:val="subscript"/>
              </w:rPr>
              <w:t>10</w:t>
            </w:r>
            <w:r w:rsidRPr="00DC04E5">
              <w:rPr>
                <w:rFonts w:ascii="宋体" w:hAnsi="宋体" w:cs="宋体" w:hint="eastAsia"/>
                <w:color w:val="000000" w:themeColor="text1"/>
              </w:rPr>
              <w:t>、SO</w:t>
            </w:r>
            <w:r w:rsidRPr="00DC04E5">
              <w:rPr>
                <w:rFonts w:ascii="宋体" w:hAnsi="宋体" w:cs="宋体" w:hint="eastAsia"/>
                <w:color w:val="000000" w:themeColor="text1"/>
                <w:vertAlign w:val="subscript"/>
              </w:rPr>
              <w:t>2</w:t>
            </w:r>
            <w:r w:rsidRPr="00DC04E5">
              <w:rPr>
                <w:rFonts w:ascii="宋体" w:hAnsi="宋体" w:cs="宋体" w:hint="eastAsia"/>
                <w:color w:val="000000" w:themeColor="text1"/>
              </w:rPr>
              <w:t>、PM</w:t>
            </w:r>
            <w:r w:rsidRPr="00DC04E5">
              <w:rPr>
                <w:rFonts w:ascii="宋体" w:hAnsi="宋体" w:cs="宋体" w:hint="eastAsia"/>
                <w:color w:val="000000" w:themeColor="text1"/>
                <w:vertAlign w:val="subscript"/>
              </w:rPr>
              <w:t>2.5</w:t>
            </w:r>
            <w:r w:rsidRPr="00DC04E5">
              <w:rPr>
                <w:rFonts w:ascii="宋体" w:hAnsi="宋体" w:cs="宋体" w:hint="eastAsia"/>
                <w:color w:val="000000" w:themeColor="text1"/>
              </w:rPr>
              <w:t xml:space="preserve"> 、CO、O</w:t>
            </w:r>
            <w:r w:rsidRPr="00DC04E5">
              <w:rPr>
                <w:rFonts w:ascii="宋体" w:hAnsi="宋体" w:cs="宋体" w:hint="eastAsia"/>
                <w:color w:val="000000" w:themeColor="text1"/>
                <w:vertAlign w:val="subscript"/>
              </w:rPr>
              <w:t>3</w:t>
            </w:r>
            <w:r w:rsidRPr="00DC04E5">
              <w:rPr>
                <w:rFonts w:ascii="宋体" w:hAnsi="宋体" w:cs="宋体" w:hint="eastAsia"/>
                <w:color w:val="000000" w:themeColor="text1"/>
              </w:rPr>
              <w:t>；</w:t>
            </w:r>
          </w:p>
          <w:p w:rsidR="00993BD7" w:rsidRPr="00DC04E5" w:rsidRDefault="00097CD0" w:rsidP="00097CD0">
            <w:pPr>
              <w:pStyle w:val="af6"/>
              <w:ind w:firstLine="480"/>
              <w:rPr>
                <w:rFonts w:ascii="宋体" w:hAnsi="宋体" w:cs="宋体"/>
                <w:color w:val="000000" w:themeColor="text1"/>
              </w:rPr>
            </w:pPr>
            <w:r w:rsidRPr="00DC04E5">
              <w:rPr>
                <w:rFonts w:ascii="宋体" w:hAnsi="宋体" w:cs="宋体" w:hint="eastAsia"/>
                <w:color w:val="000000" w:themeColor="text1"/>
              </w:rPr>
              <w:t>预测因子：颗粒物（以</w:t>
            </w:r>
            <w:r w:rsidR="008D0059" w:rsidRPr="00DC04E5">
              <w:rPr>
                <w:rFonts w:ascii="宋体" w:hAnsi="宋体" w:cs="宋体" w:hint="eastAsia"/>
                <w:color w:val="000000" w:themeColor="text1"/>
              </w:rPr>
              <w:t>TSP</w:t>
            </w:r>
            <w:r w:rsidRPr="00DC04E5">
              <w:rPr>
                <w:rFonts w:ascii="宋体" w:hAnsi="宋体" w:cs="宋体" w:hint="eastAsia"/>
                <w:color w:val="000000" w:themeColor="text1"/>
              </w:rPr>
              <w:t>）。</w:t>
            </w:r>
          </w:p>
          <w:p w:rsidR="00993BD7" w:rsidRPr="00DC04E5" w:rsidRDefault="001F2DE5" w:rsidP="001E45A6">
            <w:pPr>
              <w:pStyle w:val="af6"/>
              <w:ind w:firstLine="480"/>
              <w:rPr>
                <w:rFonts w:ascii="宋体" w:hAnsi="宋体" w:cs="宋体"/>
                <w:color w:val="000000" w:themeColor="text1"/>
              </w:rPr>
            </w:pPr>
            <w:r w:rsidRPr="00DC04E5">
              <w:rPr>
                <w:rFonts w:ascii="宋体" w:hAnsi="宋体" w:cs="宋体" w:hint="eastAsia"/>
                <w:color w:val="000000" w:themeColor="text1"/>
              </w:rPr>
              <w:t>②污染源排放参数</w:t>
            </w:r>
          </w:p>
          <w:p w:rsidR="00993BD7" w:rsidRPr="00DC04E5" w:rsidRDefault="001F2DE5" w:rsidP="001F2DE5">
            <w:pPr>
              <w:pStyle w:val="af6"/>
              <w:ind w:firstLine="480"/>
              <w:rPr>
                <w:rFonts w:ascii="宋体" w:hAnsi="宋体" w:cs="宋体"/>
                <w:color w:val="000000" w:themeColor="text1"/>
              </w:rPr>
            </w:pPr>
            <w:r w:rsidRPr="00DC04E5">
              <w:rPr>
                <w:rFonts w:ascii="宋体" w:hAnsi="宋体" w:cs="宋体" w:hint="eastAsia"/>
                <w:color w:val="000000" w:themeColor="text1"/>
              </w:rPr>
              <w:t>根据本工程的工程分析，本次大气环境影响预测因子主要为焊接烟尘（以</w:t>
            </w:r>
            <w:r w:rsidR="002A3F8B" w:rsidRPr="00DC04E5">
              <w:rPr>
                <w:rFonts w:ascii="宋体" w:hAnsi="宋体" w:cs="宋体" w:hint="eastAsia"/>
                <w:color w:val="000000" w:themeColor="text1"/>
              </w:rPr>
              <w:t>TSP</w:t>
            </w:r>
            <w:r w:rsidRPr="00DC04E5">
              <w:rPr>
                <w:rFonts w:ascii="宋体" w:hAnsi="宋体" w:cs="宋体" w:hint="eastAsia"/>
                <w:color w:val="000000" w:themeColor="text1"/>
              </w:rPr>
              <w:t xml:space="preserve">计）、打磨粉尘（以 </w:t>
            </w:r>
            <w:r w:rsidR="002A3F8B" w:rsidRPr="00DC04E5">
              <w:rPr>
                <w:rFonts w:ascii="宋体" w:hAnsi="宋体" w:cs="宋体" w:hint="eastAsia"/>
                <w:color w:val="000000" w:themeColor="text1"/>
              </w:rPr>
              <w:t>TSP</w:t>
            </w:r>
            <w:r w:rsidRPr="00DC04E5">
              <w:rPr>
                <w:rFonts w:ascii="宋体" w:hAnsi="宋体" w:cs="宋体" w:hint="eastAsia"/>
                <w:color w:val="000000" w:themeColor="text1"/>
              </w:rPr>
              <w:t>计）。本工程的废气污染源排放参数见表 2</w:t>
            </w:r>
            <w:r w:rsidR="00AD6249">
              <w:rPr>
                <w:rFonts w:ascii="宋体" w:hAnsi="宋体" w:cs="宋体" w:hint="eastAsia"/>
                <w:color w:val="000000" w:themeColor="text1"/>
              </w:rPr>
              <w:t>4</w:t>
            </w:r>
            <w:r w:rsidRPr="00DC04E5">
              <w:rPr>
                <w:rFonts w:ascii="宋体" w:hAnsi="宋体" w:cs="宋体" w:hint="eastAsia"/>
                <w:color w:val="000000" w:themeColor="text1"/>
              </w:rPr>
              <w:t>。</w:t>
            </w:r>
          </w:p>
          <w:p w:rsidR="00286773" w:rsidRPr="00DC04E5" w:rsidRDefault="00286773" w:rsidP="00286773">
            <w:pPr>
              <w:jc w:val="center"/>
              <w:rPr>
                <w:rFonts w:cs="Times New Roman"/>
                <w:color w:val="000000" w:themeColor="text1"/>
              </w:rPr>
            </w:pPr>
            <w:r w:rsidRPr="00DC04E5">
              <w:rPr>
                <w:rFonts w:ascii="宋体" w:hAnsi="宋体" w:cs="宋体" w:hint="eastAsia"/>
                <w:b/>
                <w:bCs/>
                <w:color w:val="000000" w:themeColor="text1"/>
                <w:szCs w:val="21"/>
                <w:u w:val="single"/>
              </w:rPr>
              <w:t>表</w:t>
            </w:r>
            <w:r w:rsidR="00550246" w:rsidRPr="00DC04E5">
              <w:rPr>
                <w:rFonts w:ascii="宋体" w:hAnsi="宋体" w:cs="宋体" w:hint="eastAsia"/>
                <w:b/>
                <w:bCs/>
                <w:color w:val="000000" w:themeColor="text1"/>
                <w:szCs w:val="21"/>
                <w:u w:val="single"/>
              </w:rPr>
              <w:t>2</w:t>
            </w:r>
            <w:r w:rsidR="00AD6249">
              <w:rPr>
                <w:rFonts w:ascii="宋体" w:hAnsi="宋体" w:cs="宋体" w:hint="eastAsia"/>
                <w:b/>
                <w:bCs/>
                <w:color w:val="000000" w:themeColor="text1"/>
                <w:szCs w:val="21"/>
                <w:u w:val="single"/>
              </w:rPr>
              <w:t>4</w:t>
            </w:r>
            <w:r w:rsidR="007B58D6" w:rsidRPr="00DC04E5">
              <w:rPr>
                <w:rFonts w:ascii="宋体" w:hAnsi="宋体" w:cs="宋体" w:hint="eastAsia"/>
                <w:b/>
                <w:bCs/>
                <w:color w:val="000000" w:themeColor="text1"/>
                <w:szCs w:val="21"/>
                <w:u w:val="single"/>
              </w:rPr>
              <w:t xml:space="preserve">    无组织排放源参数（ 矩形面源）</w:t>
            </w:r>
          </w:p>
          <w:tbl>
            <w:tblPr>
              <w:tblStyle w:val="af1"/>
              <w:tblW w:w="0" w:type="auto"/>
              <w:tblBorders>
                <w:top w:val="single" w:sz="12" w:space="0" w:color="auto"/>
                <w:left w:val="none" w:sz="0" w:space="0" w:color="auto"/>
                <w:bottom w:val="single" w:sz="12" w:space="0" w:color="auto"/>
                <w:right w:val="none" w:sz="0" w:space="0" w:color="auto"/>
              </w:tblBorders>
              <w:tblLook w:val="04A0"/>
            </w:tblPr>
            <w:tblGrid>
              <w:gridCol w:w="702"/>
              <w:gridCol w:w="1566"/>
              <w:gridCol w:w="993"/>
              <w:gridCol w:w="741"/>
              <w:gridCol w:w="1001"/>
              <w:gridCol w:w="1000"/>
              <w:gridCol w:w="1002"/>
              <w:gridCol w:w="1001"/>
              <w:gridCol w:w="1056"/>
            </w:tblGrid>
            <w:tr w:rsidR="00FB17C4" w:rsidRPr="00DC04E5" w:rsidTr="00070133">
              <w:trPr>
                <w:trHeight w:val="564"/>
              </w:trPr>
              <w:tc>
                <w:tcPr>
                  <w:tcW w:w="702" w:type="dxa"/>
                  <w:vMerge w:val="restart"/>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面源编号</w:t>
                  </w:r>
                </w:p>
              </w:tc>
              <w:tc>
                <w:tcPr>
                  <w:tcW w:w="1566" w:type="dxa"/>
                  <w:vMerge w:val="restart"/>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面源名称</w:t>
                  </w:r>
                </w:p>
              </w:tc>
              <w:tc>
                <w:tcPr>
                  <w:tcW w:w="993" w:type="dxa"/>
                  <w:vMerge w:val="restart"/>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面源长度m</w:t>
                  </w:r>
                </w:p>
              </w:tc>
              <w:tc>
                <w:tcPr>
                  <w:tcW w:w="741" w:type="dxa"/>
                  <w:vMerge w:val="restart"/>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面源宽度m</w:t>
                  </w:r>
                </w:p>
              </w:tc>
              <w:tc>
                <w:tcPr>
                  <w:tcW w:w="1001" w:type="dxa"/>
                  <w:vMerge w:val="restart"/>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与正北方向夹角/</w:t>
                  </w:r>
                  <w:r w:rsidRPr="00DC04E5">
                    <w:rPr>
                      <w:rFonts w:ascii="宋体" w:hAnsi="宋体" w:cs="宋体"/>
                      <w:color w:val="000000" w:themeColor="text1"/>
                      <w:sz w:val="21"/>
                      <w:szCs w:val="21"/>
                    </w:rPr>
                    <w:t>°</w:t>
                  </w:r>
                </w:p>
              </w:tc>
              <w:tc>
                <w:tcPr>
                  <w:tcW w:w="1000" w:type="dxa"/>
                  <w:vMerge w:val="restart"/>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面源初始排放高度/m</w:t>
                  </w:r>
                </w:p>
              </w:tc>
              <w:tc>
                <w:tcPr>
                  <w:tcW w:w="1002" w:type="dxa"/>
                  <w:vMerge w:val="restart"/>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年排放小时数</w:t>
                  </w:r>
                </w:p>
              </w:tc>
              <w:tc>
                <w:tcPr>
                  <w:tcW w:w="1001" w:type="dxa"/>
                  <w:vMerge w:val="restart"/>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排放工况</w:t>
                  </w:r>
                </w:p>
              </w:tc>
              <w:tc>
                <w:tcPr>
                  <w:tcW w:w="1056" w:type="dxa"/>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污染物排放速率/</w:t>
                  </w:r>
                </w:p>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（kg/h）</w:t>
                  </w:r>
                </w:p>
              </w:tc>
            </w:tr>
            <w:tr w:rsidR="00FB17C4" w:rsidRPr="00DC04E5" w:rsidTr="00070133">
              <w:trPr>
                <w:trHeight w:val="236"/>
              </w:trPr>
              <w:tc>
                <w:tcPr>
                  <w:tcW w:w="702" w:type="dxa"/>
                  <w:vMerge/>
                </w:tcPr>
                <w:p w:rsidR="00FB17C4" w:rsidRPr="00DC04E5" w:rsidRDefault="00FB17C4" w:rsidP="00FB17C4">
                  <w:pPr>
                    <w:spacing w:line="240" w:lineRule="auto"/>
                    <w:jc w:val="center"/>
                    <w:rPr>
                      <w:rFonts w:ascii="宋体" w:hAnsi="宋体" w:cs="宋体"/>
                      <w:color w:val="000000" w:themeColor="text1"/>
                      <w:sz w:val="21"/>
                      <w:szCs w:val="21"/>
                    </w:rPr>
                  </w:pPr>
                </w:p>
              </w:tc>
              <w:tc>
                <w:tcPr>
                  <w:tcW w:w="1566" w:type="dxa"/>
                  <w:vMerge/>
                </w:tcPr>
                <w:p w:rsidR="00FB17C4" w:rsidRPr="00DC04E5" w:rsidRDefault="00FB17C4" w:rsidP="00FB17C4">
                  <w:pPr>
                    <w:spacing w:line="240" w:lineRule="auto"/>
                    <w:jc w:val="center"/>
                    <w:rPr>
                      <w:rFonts w:ascii="宋体" w:hAnsi="宋体" w:cs="宋体"/>
                      <w:color w:val="000000" w:themeColor="text1"/>
                      <w:sz w:val="21"/>
                      <w:szCs w:val="21"/>
                    </w:rPr>
                  </w:pPr>
                </w:p>
              </w:tc>
              <w:tc>
                <w:tcPr>
                  <w:tcW w:w="993" w:type="dxa"/>
                  <w:vMerge/>
                </w:tcPr>
                <w:p w:rsidR="00FB17C4" w:rsidRPr="00DC04E5" w:rsidRDefault="00FB17C4" w:rsidP="00FB17C4">
                  <w:pPr>
                    <w:spacing w:line="240" w:lineRule="auto"/>
                    <w:jc w:val="center"/>
                    <w:rPr>
                      <w:rFonts w:ascii="宋体" w:hAnsi="宋体" w:cs="宋体"/>
                      <w:color w:val="000000" w:themeColor="text1"/>
                      <w:sz w:val="21"/>
                      <w:szCs w:val="21"/>
                    </w:rPr>
                  </w:pPr>
                </w:p>
              </w:tc>
              <w:tc>
                <w:tcPr>
                  <w:tcW w:w="741" w:type="dxa"/>
                  <w:vMerge/>
                </w:tcPr>
                <w:p w:rsidR="00FB17C4" w:rsidRPr="00DC04E5" w:rsidRDefault="00FB17C4" w:rsidP="00FB17C4">
                  <w:pPr>
                    <w:spacing w:line="240" w:lineRule="auto"/>
                    <w:jc w:val="center"/>
                    <w:rPr>
                      <w:rFonts w:ascii="宋体" w:hAnsi="宋体" w:cs="宋体"/>
                      <w:color w:val="000000" w:themeColor="text1"/>
                      <w:sz w:val="21"/>
                      <w:szCs w:val="21"/>
                    </w:rPr>
                  </w:pPr>
                </w:p>
              </w:tc>
              <w:tc>
                <w:tcPr>
                  <w:tcW w:w="1001" w:type="dxa"/>
                  <w:vMerge/>
                </w:tcPr>
                <w:p w:rsidR="00FB17C4" w:rsidRPr="00DC04E5" w:rsidRDefault="00FB17C4" w:rsidP="00FB17C4">
                  <w:pPr>
                    <w:spacing w:line="240" w:lineRule="auto"/>
                    <w:jc w:val="center"/>
                    <w:rPr>
                      <w:rFonts w:ascii="宋体" w:hAnsi="宋体" w:cs="宋体"/>
                      <w:color w:val="000000" w:themeColor="text1"/>
                      <w:sz w:val="21"/>
                      <w:szCs w:val="21"/>
                    </w:rPr>
                  </w:pPr>
                </w:p>
              </w:tc>
              <w:tc>
                <w:tcPr>
                  <w:tcW w:w="1000" w:type="dxa"/>
                  <w:vMerge/>
                </w:tcPr>
                <w:p w:rsidR="00FB17C4" w:rsidRPr="00DC04E5" w:rsidRDefault="00FB17C4" w:rsidP="00FB17C4">
                  <w:pPr>
                    <w:spacing w:line="240" w:lineRule="auto"/>
                    <w:jc w:val="center"/>
                    <w:rPr>
                      <w:rFonts w:ascii="宋体" w:hAnsi="宋体" w:cs="宋体"/>
                      <w:color w:val="000000" w:themeColor="text1"/>
                      <w:sz w:val="21"/>
                      <w:szCs w:val="21"/>
                    </w:rPr>
                  </w:pPr>
                </w:p>
              </w:tc>
              <w:tc>
                <w:tcPr>
                  <w:tcW w:w="1002" w:type="dxa"/>
                  <w:vMerge/>
                </w:tcPr>
                <w:p w:rsidR="00FB17C4" w:rsidRPr="00DC04E5" w:rsidRDefault="00FB17C4" w:rsidP="00FB17C4">
                  <w:pPr>
                    <w:spacing w:line="240" w:lineRule="auto"/>
                    <w:jc w:val="center"/>
                    <w:rPr>
                      <w:rFonts w:ascii="宋体" w:hAnsi="宋体" w:cs="宋体"/>
                      <w:color w:val="000000" w:themeColor="text1"/>
                      <w:sz w:val="21"/>
                      <w:szCs w:val="21"/>
                    </w:rPr>
                  </w:pPr>
                </w:p>
              </w:tc>
              <w:tc>
                <w:tcPr>
                  <w:tcW w:w="1001" w:type="dxa"/>
                  <w:vMerge/>
                </w:tcPr>
                <w:p w:rsidR="00FB17C4" w:rsidRPr="00DC04E5" w:rsidRDefault="00FB17C4" w:rsidP="00FB17C4">
                  <w:pPr>
                    <w:spacing w:line="240" w:lineRule="auto"/>
                    <w:jc w:val="center"/>
                    <w:rPr>
                      <w:rFonts w:ascii="宋体" w:hAnsi="宋体" w:cs="宋体"/>
                      <w:color w:val="000000" w:themeColor="text1"/>
                      <w:sz w:val="21"/>
                      <w:szCs w:val="21"/>
                    </w:rPr>
                  </w:pPr>
                </w:p>
              </w:tc>
              <w:tc>
                <w:tcPr>
                  <w:tcW w:w="1056" w:type="dxa"/>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颗粒物</w:t>
                  </w:r>
                </w:p>
              </w:tc>
            </w:tr>
            <w:tr w:rsidR="00FB17C4" w:rsidRPr="00DC04E5" w:rsidTr="00070133">
              <w:tc>
                <w:tcPr>
                  <w:tcW w:w="702" w:type="dxa"/>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1</w:t>
                  </w:r>
                </w:p>
              </w:tc>
              <w:tc>
                <w:tcPr>
                  <w:tcW w:w="1566" w:type="dxa"/>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焊接烟尘</w:t>
                  </w:r>
                  <w:r w:rsidR="00070133" w:rsidRPr="00DC04E5">
                    <w:rPr>
                      <w:rFonts w:ascii="宋体" w:hAnsi="宋体" w:cs="宋体" w:hint="eastAsia"/>
                      <w:color w:val="000000" w:themeColor="text1"/>
                      <w:sz w:val="21"/>
                      <w:szCs w:val="21"/>
                    </w:rPr>
                    <w:t>、打磨粉尘</w:t>
                  </w:r>
                </w:p>
              </w:tc>
              <w:tc>
                <w:tcPr>
                  <w:tcW w:w="993" w:type="dxa"/>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30</w:t>
                  </w:r>
                </w:p>
              </w:tc>
              <w:tc>
                <w:tcPr>
                  <w:tcW w:w="741" w:type="dxa"/>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14</w:t>
                  </w:r>
                </w:p>
              </w:tc>
              <w:tc>
                <w:tcPr>
                  <w:tcW w:w="1001" w:type="dxa"/>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45</w:t>
                  </w:r>
                </w:p>
              </w:tc>
              <w:tc>
                <w:tcPr>
                  <w:tcW w:w="1000" w:type="dxa"/>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5</w:t>
                  </w:r>
                </w:p>
              </w:tc>
              <w:tc>
                <w:tcPr>
                  <w:tcW w:w="1002" w:type="dxa"/>
                </w:tcPr>
                <w:p w:rsidR="00FB17C4" w:rsidRPr="00DC04E5" w:rsidRDefault="00070133"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594</w:t>
                  </w:r>
                </w:p>
              </w:tc>
              <w:tc>
                <w:tcPr>
                  <w:tcW w:w="1001" w:type="dxa"/>
                </w:tcPr>
                <w:p w:rsidR="00FB17C4" w:rsidRPr="00DC04E5" w:rsidRDefault="00FB17C4" w:rsidP="00FB17C4">
                  <w:pPr>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正常/非正常</w:t>
                  </w:r>
                </w:p>
              </w:tc>
              <w:tc>
                <w:tcPr>
                  <w:tcW w:w="1056" w:type="dxa"/>
                </w:tcPr>
                <w:p w:rsidR="00FB17C4" w:rsidRPr="00665329" w:rsidRDefault="00070133" w:rsidP="00A66AE3">
                  <w:pPr>
                    <w:spacing w:line="240" w:lineRule="auto"/>
                    <w:jc w:val="center"/>
                    <w:rPr>
                      <w:rFonts w:ascii="宋体" w:hAnsi="宋体" w:cs="宋体"/>
                      <w:i/>
                      <w:color w:val="000000" w:themeColor="text1"/>
                      <w:sz w:val="21"/>
                      <w:szCs w:val="21"/>
                      <w:u w:val="single"/>
                    </w:rPr>
                  </w:pPr>
                  <w:r w:rsidRPr="00665329">
                    <w:rPr>
                      <w:rFonts w:ascii="宋体" w:hAnsi="宋体" w:cs="宋体" w:hint="eastAsia"/>
                      <w:i/>
                      <w:color w:val="000000" w:themeColor="text1"/>
                      <w:sz w:val="21"/>
                      <w:szCs w:val="21"/>
                      <w:u w:val="single"/>
                    </w:rPr>
                    <w:t>0.0</w:t>
                  </w:r>
                  <w:r w:rsidR="00A66AE3" w:rsidRPr="00665329">
                    <w:rPr>
                      <w:rFonts w:ascii="宋体" w:hAnsi="宋体" w:cs="宋体" w:hint="eastAsia"/>
                      <w:i/>
                      <w:color w:val="000000" w:themeColor="text1"/>
                      <w:sz w:val="21"/>
                      <w:szCs w:val="21"/>
                      <w:u w:val="single"/>
                    </w:rPr>
                    <w:t>01547</w:t>
                  </w:r>
                </w:p>
              </w:tc>
            </w:tr>
          </w:tbl>
          <w:p w:rsidR="00993BD7" w:rsidRDefault="00993BD7" w:rsidP="001E45A6">
            <w:pPr>
              <w:pStyle w:val="af6"/>
              <w:ind w:firstLine="480"/>
              <w:rPr>
                <w:rFonts w:ascii="宋体" w:hAnsi="宋体" w:cs="宋体"/>
                <w:color w:val="000000" w:themeColor="text1"/>
              </w:rPr>
            </w:pPr>
          </w:p>
          <w:p w:rsidR="00AD6249" w:rsidRDefault="00AD6249" w:rsidP="001E45A6">
            <w:pPr>
              <w:pStyle w:val="af6"/>
              <w:ind w:firstLine="480"/>
              <w:rPr>
                <w:rFonts w:ascii="宋体" w:hAnsi="宋体" w:cs="宋体"/>
                <w:color w:val="000000" w:themeColor="text1"/>
              </w:rPr>
            </w:pPr>
          </w:p>
          <w:p w:rsidR="00B72DF0" w:rsidRDefault="00B72DF0" w:rsidP="00B73E36">
            <w:pPr>
              <w:jc w:val="center"/>
              <w:rPr>
                <w:rFonts w:ascii="宋体" w:hAnsi="宋体" w:cs="宋体"/>
                <w:b/>
                <w:bCs/>
                <w:color w:val="000000" w:themeColor="text1"/>
                <w:szCs w:val="21"/>
                <w:u w:val="single"/>
              </w:rPr>
            </w:pPr>
          </w:p>
          <w:p w:rsidR="00B73E36" w:rsidRPr="00DC04E5" w:rsidRDefault="00B73E36" w:rsidP="00B73E36">
            <w:pPr>
              <w:jc w:val="center"/>
              <w:rPr>
                <w:rFonts w:ascii="宋体" w:hAnsi="宋体" w:cs="宋体"/>
                <w:b/>
                <w:bCs/>
                <w:color w:val="000000" w:themeColor="text1"/>
                <w:sz w:val="21"/>
                <w:szCs w:val="21"/>
                <w:u w:val="single"/>
              </w:rPr>
            </w:pPr>
            <w:r w:rsidRPr="00DC04E5">
              <w:rPr>
                <w:rFonts w:ascii="宋体" w:hAnsi="宋体" w:cs="宋体" w:hint="eastAsia"/>
                <w:b/>
                <w:bCs/>
                <w:color w:val="000000" w:themeColor="text1"/>
                <w:szCs w:val="21"/>
                <w:u w:val="single"/>
              </w:rPr>
              <w:t>表</w:t>
            </w:r>
            <w:r w:rsidR="00550246" w:rsidRPr="00DC04E5">
              <w:rPr>
                <w:rFonts w:ascii="宋体" w:hAnsi="宋体" w:cs="宋体" w:hint="eastAsia"/>
                <w:b/>
                <w:bCs/>
                <w:color w:val="000000" w:themeColor="text1"/>
                <w:szCs w:val="21"/>
                <w:u w:val="single"/>
              </w:rPr>
              <w:t>2</w:t>
            </w:r>
            <w:r w:rsidR="00AD6249">
              <w:rPr>
                <w:rFonts w:ascii="宋体" w:hAnsi="宋体" w:cs="宋体" w:hint="eastAsia"/>
                <w:b/>
                <w:bCs/>
                <w:color w:val="000000" w:themeColor="text1"/>
                <w:szCs w:val="21"/>
                <w:u w:val="single"/>
              </w:rPr>
              <w:t>5</w:t>
            </w:r>
            <w:r w:rsidRPr="00DC04E5">
              <w:rPr>
                <w:rFonts w:ascii="宋体" w:hAnsi="宋体" w:cs="宋体" w:hint="eastAsia"/>
                <w:b/>
                <w:bCs/>
                <w:color w:val="000000" w:themeColor="text1"/>
                <w:szCs w:val="21"/>
                <w:u w:val="single"/>
              </w:rPr>
              <w:t xml:space="preserve">  估算模型参数表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2121"/>
              <w:gridCol w:w="2497"/>
              <w:gridCol w:w="4454"/>
            </w:tblGrid>
            <w:tr w:rsidR="00B73E36" w:rsidRPr="00DC04E5" w:rsidTr="001134BC">
              <w:trPr>
                <w:trHeight w:val="90"/>
                <w:jc w:val="center"/>
              </w:trPr>
              <w:tc>
                <w:tcPr>
                  <w:tcW w:w="2545" w:type="pct"/>
                  <w:gridSpan w:val="2"/>
                  <w:tcBorders>
                    <w:top w:val="single" w:sz="12" w:space="0" w:color="auto"/>
                    <w:left w:val="nil"/>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参数</w:t>
                  </w:r>
                </w:p>
              </w:tc>
              <w:tc>
                <w:tcPr>
                  <w:tcW w:w="2455" w:type="pct"/>
                  <w:tcBorders>
                    <w:top w:val="single" w:sz="12" w:space="0" w:color="auto"/>
                    <w:left w:val="single" w:sz="4" w:space="0" w:color="auto"/>
                    <w:bottom w:val="single" w:sz="4" w:space="0" w:color="auto"/>
                    <w:right w:val="nil"/>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取值</w:t>
                  </w:r>
                </w:p>
              </w:tc>
            </w:tr>
            <w:tr w:rsidR="00B73E36" w:rsidRPr="00DC04E5" w:rsidTr="001134BC">
              <w:trPr>
                <w:trHeight w:val="90"/>
                <w:jc w:val="center"/>
              </w:trPr>
              <w:tc>
                <w:tcPr>
                  <w:tcW w:w="1169" w:type="pct"/>
                  <w:vMerge w:val="restart"/>
                  <w:tcBorders>
                    <w:top w:val="single" w:sz="4" w:space="0" w:color="auto"/>
                    <w:left w:val="nil"/>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城市农村/选项</w:t>
                  </w:r>
                </w:p>
              </w:tc>
              <w:tc>
                <w:tcPr>
                  <w:tcW w:w="1376" w:type="pct"/>
                  <w:tcBorders>
                    <w:top w:val="single" w:sz="4" w:space="0" w:color="auto"/>
                    <w:left w:val="single" w:sz="4" w:space="0" w:color="auto"/>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城市/农村</w:t>
                  </w:r>
                </w:p>
              </w:tc>
              <w:tc>
                <w:tcPr>
                  <w:tcW w:w="2455" w:type="pct"/>
                  <w:tcBorders>
                    <w:top w:val="single" w:sz="4" w:space="0" w:color="auto"/>
                    <w:left w:val="single" w:sz="4" w:space="0" w:color="auto"/>
                    <w:bottom w:val="single" w:sz="4" w:space="0" w:color="auto"/>
                    <w:right w:val="nil"/>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城市</w:t>
                  </w:r>
                </w:p>
              </w:tc>
            </w:tr>
            <w:tr w:rsidR="00B73E36" w:rsidRPr="00DC04E5" w:rsidTr="001134BC">
              <w:trPr>
                <w:trHeight w:val="90"/>
                <w:jc w:val="center"/>
              </w:trPr>
              <w:tc>
                <w:tcPr>
                  <w:tcW w:w="1169" w:type="pct"/>
                  <w:vMerge/>
                  <w:tcBorders>
                    <w:top w:val="single" w:sz="4" w:space="0" w:color="auto"/>
                    <w:left w:val="nil"/>
                    <w:bottom w:val="single" w:sz="4" w:space="0" w:color="auto"/>
                    <w:right w:val="single" w:sz="4" w:space="0" w:color="auto"/>
                  </w:tcBorders>
                  <w:vAlign w:val="center"/>
                  <w:hideMark/>
                </w:tcPr>
                <w:p w:rsidR="00B73E36" w:rsidRPr="00DC04E5" w:rsidRDefault="00B73E36" w:rsidP="001134BC">
                  <w:pPr>
                    <w:widowControl/>
                    <w:jc w:val="left"/>
                    <w:rPr>
                      <w:rFonts w:ascii="宋体" w:hAnsi="宋体" w:cs="宋体"/>
                      <w:color w:val="000000" w:themeColor="text1"/>
                      <w:sz w:val="21"/>
                      <w:szCs w:val="21"/>
                    </w:rPr>
                  </w:pPr>
                </w:p>
              </w:tc>
              <w:tc>
                <w:tcPr>
                  <w:tcW w:w="1376" w:type="pct"/>
                  <w:tcBorders>
                    <w:top w:val="single" w:sz="4" w:space="0" w:color="auto"/>
                    <w:left w:val="single" w:sz="4" w:space="0" w:color="auto"/>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人口数(城市人口数)</w:t>
                  </w:r>
                </w:p>
              </w:tc>
              <w:tc>
                <w:tcPr>
                  <w:tcW w:w="2455" w:type="pct"/>
                  <w:tcBorders>
                    <w:top w:val="single" w:sz="4" w:space="0" w:color="auto"/>
                    <w:left w:val="single" w:sz="4" w:space="0" w:color="auto"/>
                    <w:bottom w:val="single" w:sz="4" w:space="0" w:color="auto"/>
                    <w:right w:val="nil"/>
                  </w:tcBorders>
                  <w:vAlign w:val="center"/>
                  <w:hideMark/>
                </w:tcPr>
                <w:p w:rsidR="00B73E36" w:rsidRPr="00DC04E5" w:rsidRDefault="00043D22" w:rsidP="001134BC">
                  <w:pPr>
                    <w:jc w:val="center"/>
                    <w:rPr>
                      <w:rFonts w:ascii="宋体" w:hAnsi="宋体" w:cs="宋体"/>
                      <w:color w:val="000000" w:themeColor="text1"/>
                      <w:szCs w:val="21"/>
                    </w:rPr>
                  </w:pPr>
                  <w:r w:rsidRPr="00DC04E5">
                    <w:rPr>
                      <w:rFonts w:ascii="宋体" w:hAnsi="宋体" w:cs="宋体"/>
                      <w:color w:val="000000" w:themeColor="text1"/>
                      <w:szCs w:val="21"/>
                    </w:rPr>
                    <w:t>343550</w:t>
                  </w:r>
                  <w:r w:rsidR="00124A91" w:rsidRPr="00DC04E5">
                    <w:rPr>
                      <w:rFonts w:ascii="宋体" w:hAnsi="宋体" w:cs="宋体"/>
                      <w:color w:val="000000" w:themeColor="text1"/>
                      <w:szCs w:val="21"/>
                    </w:rPr>
                    <w:t>人</w:t>
                  </w:r>
                  <w:r w:rsidRPr="00DC04E5">
                    <w:rPr>
                      <w:rFonts w:ascii="宋体" w:hAnsi="宋体" w:cs="宋体" w:hint="eastAsia"/>
                      <w:color w:val="000000" w:themeColor="text1"/>
                      <w:szCs w:val="21"/>
                    </w:rPr>
                    <w:t>（</w:t>
                  </w:r>
                  <w:r w:rsidR="00704712" w:rsidRPr="00DC04E5">
                    <w:rPr>
                      <w:rFonts w:ascii="宋体" w:hAnsi="宋体" w:cs="宋体" w:hint="eastAsia"/>
                      <w:color w:val="000000" w:themeColor="text1"/>
                      <w:szCs w:val="21"/>
                    </w:rPr>
                    <w:t>浑江</w:t>
                  </w:r>
                  <w:r w:rsidRPr="00DC04E5">
                    <w:rPr>
                      <w:rFonts w:ascii="宋体" w:hAnsi="宋体" w:cs="宋体" w:hint="eastAsia"/>
                      <w:color w:val="000000" w:themeColor="text1"/>
                      <w:szCs w:val="21"/>
                    </w:rPr>
                    <w:t>区人口）</w:t>
                  </w:r>
                </w:p>
              </w:tc>
            </w:tr>
            <w:tr w:rsidR="00B73E36" w:rsidRPr="00DC04E5" w:rsidTr="001134BC">
              <w:trPr>
                <w:trHeight w:val="90"/>
                <w:jc w:val="center"/>
              </w:trPr>
              <w:tc>
                <w:tcPr>
                  <w:tcW w:w="2545" w:type="pct"/>
                  <w:gridSpan w:val="2"/>
                  <w:tcBorders>
                    <w:top w:val="single" w:sz="4" w:space="0" w:color="auto"/>
                    <w:left w:val="nil"/>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最高环境温度</w:t>
                  </w:r>
                </w:p>
              </w:tc>
              <w:tc>
                <w:tcPr>
                  <w:tcW w:w="2455" w:type="pct"/>
                  <w:tcBorders>
                    <w:top w:val="single" w:sz="4" w:space="0" w:color="auto"/>
                    <w:left w:val="single" w:sz="4" w:space="0" w:color="auto"/>
                    <w:bottom w:val="single" w:sz="4" w:space="0" w:color="auto"/>
                    <w:right w:val="nil"/>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36.5℃</w:t>
                  </w:r>
                </w:p>
              </w:tc>
            </w:tr>
            <w:tr w:rsidR="00B73E36" w:rsidRPr="00DC04E5" w:rsidTr="001134BC">
              <w:trPr>
                <w:trHeight w:val="90"/>
                <w:jc w:val="center"/>
              </w:trPr>
              <w:tc>
                <w:tcPr>
                  <w:tcW w:w="2545" w:type="pct"/>
                  <w:gridSpan w:val="2"/>
                  <w:tcBorders>
                    <w:top w:val="single" w:sz="4" w:space="0" w:color="auto"/>
                    <w:left w:val="nil"/>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最低环境温度</w:t>
                  </w:r>
                </w:p>
              </w:tc>
              <w:tc>
                <w:tcPr>
                  <w:tcW w:w="2455" w:type="pct"/>
                  <w:tcBorders>
                    <w:top w:val="single" w:sz="4" w:space="0" w:color="auto"/>
                    <w:left w:val="single" w:sz="4" w:space="0" w:color="auto"/>
                    <w:bottom w:val="single" w:sz="4" w:space="0" w:color="auto"/>
                    <w:right w:val="nil"/>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-42.2℃</w:t>
                  </w:r>
                </w:p>
              </w:tc>
            </w:tr>
            <w:tr w:rsidR="00B73E36" w:rsidRPr="00DC04E5" w:rsidTr="001134BC">
              <w:trPr>
                <w:trHeight w:val="90"/>
                <w:jc w:val="center"/>
              </w:trPr>
              <w:tc>
                <w:tcPr>
                  <w:tcW w:w="2545" w:type="pct"/>
                  <w:gridSpan w:val="2"/>
                  <w:tcBorders>
                    <w:top w:val="single" w:sz="4" w:space="0" w:color="auto"/>
                    <w:left w:val="nil"/>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土地利用类型</w:t>
                  </w:r>
                </w:p>
              </w:tc>
              <w:tc>
                <w:tcPr>
                  <w:tcW w:w="2455" w:type="pct"/>
                  <w:tcBorders>
                    <w:top w:val="single" w:sz="4" w:space="0" w:color="auto"/>
                    <w:left w:val="single" w:sz="4" w:space="0" w:color="auto"/>
                    <w:bottom w:val="single" w:sz="4" w:space="0" w:color="auto"/>
                    <w:right w:val="nil"/>
                  </w:tcBorders>
                  <w:vAlign w:val="center"/>
                  <w:hideMark/>
                </w:tcPr>
                <w:p w:rsidR="00B73E36" w:rsidRPr="00DC04E5" w:rsidRDefault="00B73E36" w:rsidP="001134BC">
                  <w:pPr>
                    <w:jc w:val="center"/>
                    <w:rPr>
                      <w:color w:val="000000" w:themeColor="text1"/>
                    </w:rPr>
                  </w:pPr>
                  <w:r w:rsidRPr="00DC04E5">
                    <w:rPr>
                      <w:rFonts w:hint="eastAsia"/>
                      <w:color w:val="000000" w:themeColor="text1"/>
                    </w:rPr>
                    <w:t>城市</w:t>
                  </w:r>
                </w:p>
              </w:tc>
            </w:tr>
            <w:tr w:rsidR="00B73E36" w:rsidRPr="00DC04E5" w:rsidTr="001134BC">
              <w:trPr>
                <w:trHeight w:val="90"/>
                <w:jc w:val="center"/>
              </w:trPr>
              <w:tc>
                <w:tcPr>
                  <w:tcW w:w="2545" w:type="pct"/>
                  <w:gridSpan w:val="2"/>
                  <w:tcBorders>
                    <w:top w:val="single" w:sz="4" w:space="0" w:color="auto"/>
                    <w:left w:val="nil"/>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区域湿度条件</w:t>
                  </w:r>
                </w:p>
              </w:tc>
              <w:tc>
                <w:tcPr>
                  <w:tcW w:w="2455" w:type="pct"/>
                  <w:tcBorders>
                    <w:top w:val="single" w:sz="4" w:space="0" w:color="auto"/>
                    <w:left w:val="single" w:sz="4" w:space="0" w:color="auto"/>
                    <w:bottom w:val="single" w:sz="4" w:space="0" w:color="auto"/>
                    <w:right w:val="nil"/>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hint="eastAsia"/>
                      <w:color w:val="000000" w:themeColor="text1"/>
                    </w:rPr>
                    <w:t>潮湿</w:t>
                  </w:r>
                </w:p>
              </w:tc>
            </w:tr>
            <w:tr w:rsidR="00B73E36" w:rsidRPr="00DC04E5" w:rsidTr="001134BC">
              <w:trPr>
                <w:trHeight w:val="90"/>
                <w:jc w:val="center"/>
              </w:trPr>
              <w:tc>
                <w:tcPr>
                  <w:tcW w:w="1169" w:type="pct"/>
                  <w:vMerge w:val="restart"/>
                  <w:tcBorders>
                    <w:top w:val="single" w:sz="4" w:space="0" w:color="auto"/>
                    <w:left w:val="nil"/>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是否考虑地形</w:t>
                  </w:r>
                </w:p>
              </w:tc>
              <w:tc>
                <w:tcPr>
                  <w:tcW w:w="1376" w:type="pct"/>
                  <w:tcBorders>
                    <w:top w:val="single" w:sz="4" w:space="0" w:color="auto"/>
                    <w:left w:val="single" w:sz="4" w:space="0" w:color="auto"/>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考虑地形</w:t>
                  </w:r>
                </w:p>
              </w:tc>
              <w:tc>
                <w:tcPr>
                  <w:tcW w:w="2455" w:type="pct"/>
                  <w:tcBorders>
                    <w:top w:val="single" w:sz="4" w:space="0" w:color="auto"/>
                    <w:left w:val="single" w:sz="4" w:space="0" w:color="auto"/>
                    <w:bottom w:val="single" w:sz="4" w:space="0" w:color="auto"/>
                    <w:right w:val="nil"/>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否</w:t>
                  </w:r>
                </w:p>
              </w:tc>
            </w:tr>
            <w:tr w:rsidR="00B73E36" w:rsidRPr="00DC04E5" w:rsidTr="001134BC">
              <w:trPr>
                <w:trHeight w:val="90"/>
                <w:jc w:val="center"/>
              </w:trPr>
              <w:tc>
                <w:tcPr>
                  <w:tcW w:w="1169" w:type="pct"/>
                  <w:vMerge/>
                  <w:tcBorders>
                    <w:top w:val="single" w:sz="4" w:space="0" w:color="auto"/>
                    <w:left w:val="nil"/>
                    <w:bottom w:val="single" w:sz="4" w:space="0" w:color="auto"/>
                    <w:right w:val="single" w:sz="4" w:space="0" w:color="auto"/>
                  </w:tcBorders>
                  <w:vAlign w:val="center"/>
                  <w:hideMark/>
                </w:tcPr>
                <w:p w:rsidR="00B73E36" w:rsidRPr="00DC04E5" w:rsidRDefault="00B73E36" w:rsidP="001134BC">
                  <w:pPr>
                    <w:widowControl/>
                    <w:jc w:val="left"/>
                    <w:rPr>
                      <w:rFonts w:ascii="宋体" w:hAnsi="宋体" w:cs="宋体"/>
                      <w:color w:val="000000" w:themeColor="text1"/>
                      <w:sz w:val="21"/>
                      <w:szCs w:val="21"/>
                    </w:rPr>
                  </w:pPr>
                </w:p>
              </w:tc>
              <w:tc>
                <w:tcPr>
                  <w:tcW w:w="1376" w:type="pct"/>
                  <w:tcBorders>
                    <w:top w:val="single" w:sz="4" w:space="0" w:color="auto"/>
                    <w:left w:val="single" w:sz="4" w:space="0" w:color="auto"/>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地形数据分辨率(m)</w:t>
                  </w:r>
                </w:p>
              </w:tc>
              <w:tc>
                <w:tcPr>
                  <w:tcW w:w="2455" w:type="pct"/>
                  <w:tcBorders>
                    <w:top w:val="single" w:sz="4" w:space="0" w:color="auto"/>
                    <w:left w:val="single" w:sz="4" w:space="0" w:color="auto"/>
                    <w:bottom w:val="single" w:sz="4" w:space="0" w:color="auto"/>
                    <w:right w:val="nil"/>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w:t>
                  </w:r>
                </w:p>
              </w:tc>
            </w:tr>
            <w:tr w:rsidR="00B73E36" w:rsidRPr="00DC04E5" w:rsidTr="001134BC">
              <w:trPr>
                <w:trHeight w:val="90"/>
                <w:jc w:val="center"/>
              </w:trPr>
              <w:tc>
                <w:tcPr>
                  <w:tcW w:w="1169" w:type="pct"/>
                  <w:vMerge w:val="restart"/>
                  <w:tcBorders>
                    <w:top w:val="single" w:sz="4" w:space="0" w:color="auto"/>
                    <w:left w:val="nil"/>
                    <w:bottom w:val="single" w:sz="12"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是否考虑海岸线熏烟</w:t>
                  </w:r>
                </w:p>
              </w:tc>
              <w:tc>
                <w:tcPr>
                  <w:tcW w:w="1376" w:type="pct"/>
                  <w:tcBorders>
                    <w:top w:val="single" w:sz="4" w:space="0" w:color="auto"/>
                    <w:left w:val="single" w:sz="4" w:space="0" w:color="auto"/>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考虑海岸线熏烟</w:t>
                  </w:r>
                </w:p>
              </w:tc>
              <w:tc>
                <w:tcPr>
                  <w:tcW w:w="2455" w:type="pct"/>
                  <w:tcBorders>
                    <w:top w:val="single" w:sz="4" w:space="0" w:color="auto"/>
                    <w:left w:val="single" w:sz="4" w:space="0" w:color="auto"/>
                    <w:bottom w:val="single" w:sz="4" w:space="0" w:color="auto"/>
                    <w:right w:val="nil"/>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否</w:t>
                  </w:r>
                </w:p>
              </w:tc>
            </w:tr>
            <w:tr w:rsidR="00B73E36" w:rsidRPr="00DC04E5" w:rsidTr="001134BC">
              <w:trPr>
                <w:trHeight w:val="90"/>
                <w:jc w:val="center"/>
              </w:trPr>
              <w:tc>
                <w:tcPr>
                  <w:tcW w:w="1169" w:type="pct"/>
                  <w:vMerge/>
                  <w:tcBorders>
                    <w:top w:val="single" w:sz="4" w:space="0" w:color="auto"/>
                    <w:left w:val="nil"/>
                    <w:bottom w:val="single" w:sz="12" w:space="0" w:color="auto"/>
                    <w:right w:val="single" w:sz="4" w:space="0" w:color="auto"/>
                  </w:tcBorders>
                  <w:vAlign w:val="center"/>
                  <w:hideMark/>
                </w:tcPr>
                <w:p w:rsidR="00B73E36" w:rsidRPr="00DC04E5" w:rsidRDefault="00B73E36" w:rsidP="001134BC">
                  <w:pPr>
                    <w:widowControl/>
                    <w:jc w:val="left"/>
                    <w:rPr>
                      <w:rFonts w:ascii="宋体" w:hAnsi="宋体" w:cs="宋体"/>
                      <w:color w:val="000000" w:themeColor="text1"/>
                      <w:sz w:val="21"/>
                      <w:szCs w:val="21"/>
                    </w:rPr>
                  </w:pPr>
                </w:p>
              </w:tc>
              <w:tc>
                <w:tcPr>
                  <w:tcW w:w="1376" w:type="pct"/>
                  <w:tcBorders>
                    <w:top w:val="single" w:sz="4" w:space="0" w:color="auto"/>
                    <w:left w:val="single" w:sz="4" w:space="0" w:color="auto"/>
                    <w:bottom w:val="single" w:sz="4"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海岸线距离/km</w:t>
                  </w:r>
                </w:p>
              </w:tc>
              <w:tc>
                <w:tcPr>
                  <w:tcW w:w="2455" w:type="pct"/>
                  <w:tcBorders>
                    <w:top w:val="single" w:sz="4" w:space="0" w:color="auto"/>
                    <w:left w:val="single" w:sz="4" w:space="0" w:color="auto"/>
                    <w:bottom w:val="single" w:sz="4" w:space="0" w:color="auto"/>
                    <w:right w:val="nil"/>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w:t>
                  </w:r>
                </w:p>
              </w:tc>
            </w:tr>
            <w:tr w:rsidR="00B73E36" w:rsidRPr="00DC04E5" w:rsidTr="001134BC">
              <w:trPr>
                <w:trHeight w:val="90"/>
                <w:jc w:val="center"/>
              </w:trPr>
              <w:tc>
                <w:tcPr>
                  <w:tcW w:w="1169" w:type="pct"/>
                  <w:vMerge/>
                  <w:tcBorders>
                    <w:top w:val="single" w:sz="4" w:space="0" w:color="auto"/>
                    <w:left w:val="nil"/>
                    <w:bottom w:val="single" w:sz="12" w:space="0" w:color="auto"/>
                    <w:right w:val="single" w:sz="4" w:space="0" w:color="auto"/>
                  </w:tcBorders>
                  <w:vAlign w:val="center"/>
                  <w:hideMark/>
                </w:tcPr>
                <w:p w:rsidR="00B73E36" w:rsidRPr="00DC04E5" w:rsidRDefault="00B73E36" w:rsidP="001134BC">
                  <w:pPr>
                    <w:widowControl/>
                    <w:jc w:val="left"/>
                    <w:rPr>
                      <w:rFonts w:ascii="宋体" w:hAnsi="宋体" w:cs="宋体"/>
                      <w:color w:val="000000" w:themeColor="text1"/>
                      <w:sz w:val="21"/>
                      <w:szCs w:val="21"/>
                    </w:rPr>
                  </w:pPr>
                </w:p>
              </w:tc>
              <w:tc>
                <w:tcPr>
                  <w:tcW w:w="1376" w:type="pct"/>
                  <w:tcBorders>
                    <w:top w:val="single" w:sz="4" w:space="0" w:color="auto"/>
                    <w:left w:val="single" w:sz="4" w:space="0" w:color="auto"/>
                    <w:bottom w:val="single" w:sz="12" w:space="0" w:color="auto"/>
                    <w:right w:val="single" w:sz="4" w:space="0" w:color="auto"/>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海岸线方向/</w:t>
                  </w:r>
                  <w:r w:rsidRPr="00DC04E5">
                    <w:rPr>
                      <w:rFonts w:ascii="宋体" w:hAnsi="宋体" w:cs="宋体" w:hint="eastAsia"/>
                      <w:color w:val="000000" w:themeColor="text1"/>
                      <w:szCs w:val="21"/>
                      <w:vertAlign w:val="superscript"/>
                    </w:rPr>
                    <w:t>o</w:t>
                  </w:r>
                </w:p>
              </w:tc>
              <w:tc>
                <w:tcPr>
                  <w:tcW w:w="2455" w:type="pct"/>
                  <w:tcBorders>
                    <w:top w:val="single" w:sz="4" w:space="0" w:color="auto"/>
                    <w:left w:val="single" w:sz="4" w:space="0" w:color="auto"/>
                    <w:bottom w:val="single" w:sz="12" w:space="0" w:color="auto"/>
                    <w:right w:val="nil"/>
                  </w:tcBorders>
                  <w:vAlign w:val="center"/>
                  <w:hideMark/>
                </w:tcPr>
                <w:p w:rsidR="00B73E36" w:rsidRPr="00DC04E5" w:rsidRDefault="00B73E36" w:rsidP="001134BC">
                  <w:pPr>
                    <w:jc w:val="center"/>
                    <w:rPr>
                      <w:rFonts w:ascii="宋体" w:hAnsi="宋体" w:cs="宋体"/>
                      <w:color w:val="000000" w:themeColor="text1"/>
                      <w:sz w:val="21"/>
                      <w:szCs w:val="21"/>
                    </w:rPr>
                  </w:pPr>
                  <w:r w:rsidRPr="00DC04E5">
                    <w:rPr>
                      <w:rFonts w:ascii="宋体" w:hAnsi="宋体" w:cs="宋体" w:hint="eastAsia"/>
                      <w:color w:val="000000" w:themeColor="text1"/>
                      <w:szCs w:val="21"/>
                    </w:rPr>
                    <w:t>/</w:t>
                  </w:r>
                </w:p>
              </w:tc>
            </w:tr>
          </w:tbl>
          <w:p w:rsidR="00FB17C4" w:rsidRPr="00DC04E5" w:rsidRDefault="00FB17C4" w:rsidP="00FB17C4">
            <w:pPr>
              <w:ind w:firstLineChars="200" w:firstLine="480"/>
              <w:rPr>
                <w:rFonts w:hAnsi="宋体"/>
                <w:color w:val="000000" w:themeColor="text1"/>
              </w:rPr>
            </w:pPr>
            <w:r w:rsidRPr="00DC04E5">
              <w:rPr>
                <w:rFonts w:hAnsi="宋体" w:hint="eastAsia"/>
                <w:color w:val="000000" w:themeColor="text1"/>
              </w:rPr>
              <w:t>根据污染源计算参数，主要污染源估算模型计算结果详见下表。</w:t>
            </w:r>
          </w:p>
          <w:p w:rsidR="00FB17C4" w:rsidRPr="00DC04E5" w:rsidRDefault="00FB17C4" w:rsidP="00FB17C4">
            <w:pPr>
              <w:tabs>
                <w:tab w:val="left" w:pos="5292"/>
              </w:tabs>
              <w:jc w:val="center"/>
              <w:rPr>
                <w:rFonts w:ascii="宋体" w:hAnsi="宋体" w:cs="宋体"/>
                <w:b/>
                <w:color w:val="000000" w:themeColor="text1"/>
              </w:rPr>
            </w:pPr>
            <w:r w:rsidRPr="00DC04E5">
              <w:rPr>
                <w:rFonts w:ascii="宋体" w:hAnsi="宋体" w:cs="宋体" w:hint="eastAsia"/>
                <w:b/>
                <w:color w:val="000000" w:themeColor="text1"/>
                <w:u w:val="single"/>
                <w:lang w:val="zh-CN"/>
              </w:rPr>
              <w:t>表</w:t>
            </w:r>
            <w:r w:rsidR="00550246" w:rsidRPr="00DC04E5">
              <w:rPr>
                <w:rFonts w:ascii="宋体" w:hAnsi="宋体" w:cs="宋体" w:hint="eastAsia"/>
                <w:b/>
                <w:color w:val="000000" w:themeColor="text1"/>
                <w:u w:val="single"/>
              </w:rPr>
              <w:t>2</w:t>
            </w:r>
            <w:r w:rsidR="00AD6249">
              <w:rPr>
                <w:rFonts w:ascii="宋体" w:hAnsi="宋体" w:cs="宋体" w:hint="eastAsia"/>
                <w:b/>
                <w:color w:val="000000" w:themeColor="text1"/>
                <w:u w:val="single"/>
              </w:rPr>
              <w:t>6</w:t>
            </w:r>
            <w:r w:rsidRPr="00DC04E5">
              <w:rPr>
                <w:rFonts w:ascii="宋体" w:hAnsi="宋体" w:cs="宋体" w:hint="eastAsia"/>
                <w:b/>
                <w:color w:val="000000" w:themeColor="text1"/>
                <w:u w:val="single"/>
              </w:rPr>
              <w:t xml:space="preserve">  无组织</w:t>
            </w:r>
            <w:r w:rsidRPr="00DC04E5">
              <w:rPr>
                <w:rFonts w:ascii="宋体" w:hAnsi="宋体" w:cs="宋体" w:hint="eastAsia"/>
                <w:b/>
                <w:color w:val="000000" w:themeColor="text1"/>
                <w:u w:val="single"/>
                <w:lang w:val="zh-CN"/>
              </w:rPr>
              <w:t>废气</w:t>
            </w:r>
            <w:r w:rsidRPr="00DC04E5">
              <w:rPr>
                <w:rFonts w:ascii="宋体" w:hAnsi="宋体" w:cs="宋体" w:hint="eastAsia"/>
                <w:b/>
                <w:color w:val="000000" w:themeColor="text1"/>
                <w:u w:val="single"/>
              </w:rPr>
              <w:t>估算结果一览表</w:t>
            </w:r>
          </w:p>
          <w:tbl>
            <w:tblPr>
              <w:tblW w:w="5000" w:type="pct"/>
              <w:tblBorders>
                <w:top w:val="single" w:sz="2" w:space="0" w:color="auto"/>
                <w:bottom w:val="single" w:sz="2" w:space="0" w:color="auto"/>
                <w:insideH w:val="single" w:sz="2" w:space="0" w:color="auto"/>
                <w:insideV w:val="single" w:sz="2" w:space="0" w:color="auto"/>
              </w:tblBorders>
              <w:tblLook w:val="04A0"/>
            </w:tblPr>
            <w:tblGrid>
              <w:gridCol w:w="3780"/>
              <w:gridCol w:w="2990"/>
              <w:gridCol w:w="2302"/>
            </w:tblGrid>
            <w:tr w:rsidR="00340FDB" w:rsidRPr="005F6452" w:rsidTr="00340FDB">
              <w:trPr>
                <w:trHeight w:val="381"/>
              </w:trPr>
              <w:tc>
                <w:tcPr>
                  <w:tcW w:w="2083" w:type="pct"/>
                  <w:vMerge w:val="restart"/>
                  <w:vAlign w:val="center"/>
                  <w:hideMark/>
                </w:tcPr>
                <w:p w:rsidR="00340FDB" w:rsidRPr="005F6452" w:rsidRDefault="00340FDB" w:rsidP="001134BC">
                  <w:pPr>
                    <w:spacing w:line="240" w:lineRule="auto"/>
                    <w:jc w:val="center"/>
                    <w:rPr>
                      <w:rFonts w:asciiTheme="minorHAnsi" w:eastAsiaTheme="minorEastAsia" w:hAnsiTheme="minorHAnsi"/>
                      <w:i/>
                      <w:color w:val="000000" w:themeColor="text1"/>
                      <w:u w:val="single"/>
                    </w:rPr>
                  </w:pPr>
                  <w:r w:rsidRPr="005F6452">
                    <w:rPr>
                      <w:rFonts w:ascii="宋体" w:hAnsi="宋体" w:hint="eastAsia"/>
                      <w:i/>
                      <w:color w:val="000000" w:themeColor="text1"/>
                      <w:u w:val="single"/>
                    </w:rPr>
                    <w:t>下风向距离</w:t>
                  </w:r>
                </w:p>
              </w:tc>
              <w:tc>
                <w:tcPr>
                  <w:tcW w:w="2917" w:type="pct"/>
                  <w:gridSpan w:val="2"/>
                  <w:vAlign w:val="center"/>
                </w:tcPr>
                <w:p w:rsidR="00340FDB" w:rsidRPr="005F6452" w:rsidRDefault="00340FDB" w:rsidP="001134BC">
                  <w:pPr>
                    <w:spacing w:line="240" w:lineRule="auto"/>
                    <w:jc w:val="center"/>
                    <w:rPr>
                      <w:rFonts w:asciiTheme="minorHAnsi" w:eastAsiaTheme="minorEastAsia" w:hAnsiTheme="minorHAnsi"/>
                      <w:i/>
                      <w:color w:val="000000" w:themeColor="text1"/>
                      <w:u w:val="single"/>
                    </w:rPr>
                  </w:pPr>
                  <w:r w:rsidRPr="005F6452">
                    <w:rPr>
                      <w:rFonts w:ascii="宋体" w:hAnsi="宋体" w:hint="eastAsia"/>
                      <w:i/>
                      <w:color w:val="000000" w:themeColor="text1"/>
                      <w:kern w:val="0"/>
                      <w:sz w:val="23"/>
                      <w:szCs w:val="23"/>
                      <w:u w:val="single"/>
                    </w:rPr>
                    <w:t>打磨矩形面源</w:t>
                  </w:r>
                </w:p>
              </w:tc>
            </w:tr>
            <w:tr w:rsidR="00340FDB" w:rsidRPr="005F6452" w:rsidTr="00340FDB">
              <w:trPr>
                <w:trHeight w:val="380"/>
              </w:trPr>
              <w:tc>
                <w:tcPr>
                  <w:tcW w:w="2083" w:type="pct"/>
                  <w:vMerge/>
                  <w:tcBorders>
                    <w:bottom w:val="single" w:sz="2" w:space="0" w:color="auto"/>
                  </w:tcBorders>
                  <w:vAlign w:val="center"/>
                  <w:hideMark/>
                </w:tcPr>
                <w:p w:rsidR="00340FDB" w:rsidRPr="005F6452" w:rsidRDefault="00340FDB" w:rsidP="001134BC">
                  <w:pPr>
                    <w:spacing w:line="240" w:lineRule="auto"/>
                    <w:jc w:val="center"/>
                    <w:rPr>
                      <w:rFonts w:ascii="宋体" w:hAnsi="宋体"/>
                      <w:i/>
                      <w:color w:val="000000" w:themeColor="text1"/>
                      <w:u w:val="single"/>
                    </w:rPr>
                  </w:pPr>
                </w:p>
              </w:tc>
              <w:tc>
                <w:tcPr>
                  <w:tcW w:w="1648" w:type="pct"/>
                  <w:vAlign w:val="center"/>
                </w:tcPr>
                <w:p w:rsidR="00340FDB" w:rsidRPr="005F6452" w:rsidRDefault="00340FDB" w:rsidP="001134BC">
                  <w:pPr>
                    <w:jc w:val="center"/>
                    <w:rPr>
                      <w:rFonts w:asciiTheme="minorHAnsi" w:eastAsiaTheme="minorEastAsia" w:hAnsiTheme="minorHAnsi"/>
                      <w:i/>
                      <w:color w:val="000000" w:themeColor="text1"/>
                      <w:sz w:val="21"/>
                      <w:szCs w:val="22"/>
                      <w:u w:val="single"/>
                    </w:rPr>
                  </w:pPr>
                  <w:r w:rsidRPr="005F6452">
                    <w:rPr>
                      <w:rFonts w:ascii="宋体" w:hAnsi="宋体" w:hint="eastAsia"/>
                      <w:i/>
                      <w:color w:val="000000" w:themeColor="text1"/>
                      <w:sz w:val="23"/>
                      <w:szCs w:val="23"/>
                      <w:u w:val="single"/>
                    </w:rPr>
                    <w:t>TSP浓度(μg/m³)</w:t>
                  </w:r>
                </w:p>
              </w:tc>
              <w:tc>
                <w:tcPr>
                  <w:tcW w:w="1269" w:type="pct"/>
                  <w:vAlign w:val="center"/>
                </w:tcPr>
                <w:p w:rsidR="00340FDB" w:rsidRPr="005F6452" w:rsidRDefault="00340FDB" w:rsidP="001134BC">
                  <w:pPr>
                    <w:jc w:val="center"/>
                    <w:rPr>
                      <w:rFonts w:asciiTheme="minorHAnsi" w:eastAsiaTheme="minorEastAsia" w:hAnsiTheme="minorHAnsi"/>
                      <w:i/>
                      <w:color w:val="000000" w:themeColor="text1"/>
                      <w:sz w:val="21"/>
                      <w:szCs w:val="22"/>
                      <w:u w:val="single"/>
                    </w:rPr>
                  </w:pPr>
                  <w:r w:rsidRPr="005F6452">
                    <w:rPr>
                      <w:rFonts w:ascii="宋体" w:hAnsi="宋体" w:hint="eastAsia"/>
                      <w:i/>
                      <w:color w:val="000000" w:themeColor="text1"/>
                      <w:sz w:val="23"/>
                      <w:szCs w:val="23"/>
                      <w:u w:val="single"/>
                    </w:rPr>
                    <w:t>TSP占标率(%)</w:t>
                  </w:r>
                </w:p>
              </w:tc>
            </w:tr>
            <w:tr w:rsidR="009F3A9D" w:rsidRPr="005F6452" w:rsidTr="00340FDB">
              <w:trPr>
                <w:trHeight w:val="430"/>
              </w:trPr>
              <w:tc>
                <w:tcPr>
                  <w:tcW w:w="2083" w:type="pct"/>
                  <w:vAlign w:val="center"/>
                  <w:hideMark/>
                </w:tcPr>
                <w:p w:rsidR="009F3A9D" w:rsidRPr="005F6452" w:rsidRDefault="009F3A9D">
                  <w:pPr>
                    <w:jc w:val="center"/>
                    <w:rPr>
                      <w:rFonts w:asciiTheme="minorHAnsi" w:eastAsiaTheme="minorEastAsia" w:hAnsiTheme="minorHAnsi"/>
                      <w:i/>
                      <w:color w:val="000000" w:themeColor="text1"/>
                      <w:sz w:val="21"/>
                      <w:szCs w:val="22"/>
                      <w:u w:val="single"/>
                    </w:rPr>
                  </w:pPr>
                  <w:r w:rsidRPr="005F6452">
                    <w:rPr>
                      <w:rFonts w:ascii="宋体" w:hAnsi="宋体" w:hint="eastAsia"/>
                      <w:i/>
                      <w:color w:val="000000" w:themeColor="text1"/>
                      <w:sz w:val="23"/>
                      <w:szCs w:val="23"/>
                      <w:u w:val="single"/>
                    </w:rPr>
                    <w:t>50.0</w:t>
                  </w:r>
                </w:p>
              </w:tc>
              <w:tc>
                <w:tcPr>
                  <w:tcW w:w="1648" w:type="pct"/>
                  <w:vAlign w:val="center"/>
                </w:tcPr>
                <w:p w:rsidR="009F3A9D" w:rsidRPr="005F6452" w:rsidRDefault="009F3A9D" w:rsidP="004D02D4">
                  <w:pPr>
                    <w:jc w:val="center"/>
                    <w:rPr>
                      <w:i/>
                      <w:u w:val="single"/>
                    </w:rPr>
                  </w:pPr>
                  <w:r w:rsidRPr="005F6452">
                    <w:rPr>
                      <w:rFonts w:ascii="宋体" w:hAnsi="宋体"/>
                      <w:i/>
                      <w:sz w:val="23"/>
                      <w:szCs w:val="23"/>
                      <w:u w:val="single"/>
                    </w:rPr>
                    <w:t>1.5960</w:t>
                  </w:r>
                </w:p>
              </w:tc>
              <w:tc>
                <w:tcPr>
                  <w:tcW w:w="1269" w:type="pct"/>
                  <w:vAlign w:val="center"/>
                </w:tcPr>
                <w:p w:rsidR="009F3A9D" w:rsidRPr="005F6452" w:rsidRDefault="009F3A9D" w:rsidP="004D02D4">
                  <w:pPr>
                    <w:jc w:val="center"/>
                    <w:rPr>
                      <w:i/>
                      <w:u w:val="single"/>
                    </w:rPr>
                  </w:pPr>
                  <w:r w:rsidRPr="005F6452">
                    <w:rPr>
                      <w:rFonts w:ascii="宋体" w:hAnsi="宋体"/>
                      <w:i/>
                      <w:sz w:val="23"/>
                      <w:szCs w:val="23"/>
                      <w:u w:val="single"/>
                    </w:rPr>
                    <w:t>0.1773</w:t>
                  </w:r>
                </w:p>
              </w:tc>
            </w:tr>
            <w:tr w:rsidR="009F3A9D" w:rsidRPr="005F6452" w:rsidTr="00340FDB">
              <w:trPr>
                <w:trHeight w:val="424"/>
              </w:trPr>
              <w:tc>
                <w:tcPr>
                  <w:tcW w:w="2083" w:type="pct"/>
                  <w:vAlign w:val="center"/>
                  <w:hideMark/>
                </w:tcPr>
                <w:p w:rsidR="009F3A9D" w:rsidRPr="005F6452" w:rsidRDefault="009F3A9D">
                  <w:pPr>
                    <w:jc w:val="center"/>
                    <w:rPr>
                      <w:rFonts w:asciiTheme="minorHAnsi" w:eastAsiaTheme="minorEastAsia" w:hAnsiTheme="minorHAnsi"/>
                      <w:i/>
                      <w:color w:val="000000" w:themeColor="text1"/>
                      <w:sz w:val="21"/>
                      <w:szCs w:val="22"/>
                      <w:u w:val="single"/>
                    </w:rPr>
                  </w:pPr>
                  <w:r w:rsidRPr="005F6452">
                    <w:rPr>
                      <w:rFonts w:ascii="宋体" w:hAnsi="宋体" w:hint="eastAsia"/>
                      <w:i/>
                      <w:color w:val="000000" w:themeColor="text1"/>
                      <w:sz w:val="23"/>
                      <w:szCs w:val="23"/>
                      <w:u w:val="single"/>
                    </w:rPr>
                    <w:t>100.0</w:t>
                  </w:r>
                </w:p>
              </w:tc>
              <w:tc>
                <w:tcPr>
                  <w:tcW w:w="1648" w:type="pct"/>
                  <w:vAlign w:val="center"/>
                </w:tcPr>
                <w:p w:rsidR="009F3A9D" w:rsidRPr="005F6452" w:rsidRDefault="009F3A9D" w:rsidP="004D02D4">
                  <w:pPr>
                    <w:jc w:val="center"/>
                    <w:rPr>
                      <w:i/>
                      <w:u w:val="single"/>
                    </w:rPr>
                  </w:pPr>
                  <w:r w:rsidRPr="005F6452">
                    <w:rPr>
                      <w:rFonts w:ascii="宋体" w:hAnsi="宋体"/>
                      <w:i/>
                      <w:sz w:val="23"/>
                      <w:szCs w:val="23"/>
                      <w:u w:val="single"/>
                    </w:rPr>
                    <w:t>0.5980</w:t>
                  </w:r>
                </w:p>
              </w:tc>
              <w:tc>
                <w:tcPr>
                  <w:tcW w:w="1269" w:type="pct"/>
                  <w:vAlign w:val="center"/>
                </w:tcPr>
                <w:p w:rsidR="009F3A9D" w:rsidRPr="005F6452" w:rsidRDefault="009F3A9D" w:rsidP="004D02D4">
                  <w:pPr>
                    <w:jc w:val="center"/>
                    <w:rPr>
                      <w:i/>
                      <w:u w:val="single"/>
                    </w:rPr>
                  </w:pPr>
                  <w:r w:rsidRPr="005F6452">
                    <w:rPr>
                      <w:rFonts w:ascii="宋体" w:hAnsi="宋体"/>
                      <w:i/>
                      <w:sz w:val="23"/>
                      <w:szCs w:val="23"/>
                      <w:u w:val="single"/>
                    </w:rPr>
                    <w:t>0.0664</w:t>
                  </w:r>
                </w:p>
              </w:tc>
            </w:tr>
            <w:tr w:rsidR="009F3A9D" w:rsidRPr="005F6452" w:rsidTr="00340FDB">
              <w:trPr>
                <w:trHeight w:val="401"/>
              </w:trPr>
              <w:tc>
                <w:tcPr>
                  <w:tcW w:w="2083" w:type="pct"/>
                  <w:vAlign w:val="center"/>
                  <w:hideMark/>
                </w:tcPr>
                <w:p w:rsidR="009F3A9D" w:rsidRPr="005F6452" w:rsidRDefault="009F3A9D">
                  <w:pPr>
                    <w:jc w:val="center"/>
                    <w:rPr>
                      <w:rFonts w:asciiTheme="minorHAnsi" w:eastAsiaTheme="minorEastAsia" w:hAnsiTheme="minorHAnsi"/>
                      <w:i/>
                      <w:color w:val="000000" w:themeColor="text1"/>
                      <w:sz w:val="21"/>
                      <w:szCs w:val="22"/>
                      <w:u w:val="single"/>
                    </w:rPr>
                  </w:pPr>
                  <w:r w:rsidRPr="005F6452">
                    <w:rPr>
                      <w:rFonts w:ascii="宋体" w:hAnsi="宋体" w:hint="eastAsia"/>
                      <w:i/>
                      <w:color w:val="000000" w:themeColor="text1"/>
                      <w:sz w:val="23"/>
                      <w:szCs w:val="23"/>
                      <w:u w:val="single"/>
                    </w:rPr>
                    <w:t>200.0</w:t>
                  </w:r>
                </w:p>
              </w:tc>
              <w:tc>
                <w:tcPr>
                  <w:tcW w:w="1648" w:type="pct"/>
                  <w:vAlign w:val="center"/>
                </w:tcPr>
                <w:p w:rsidR="009F3A9D" w:rsidRPr="005F6452" w:rsidRDefault="009F3A9D" w:rsidP="004D02D4">
                  <w:pPr>
                    <w:jc w:val="center"/>
                    <w:rPr>
                      <w:i/>
                      <w:u w:val="single"/>
                    </w:rPr>
                  </w:pPr>
                  <w:r w:rsidRPr="005F6452">
                    <w:rPr>
                      <w:rFonts w:ascii="宋体" w:hAnsi="宋体"/>
                      <w:i/>
                      <w:sz w:val="23"/>
                      <w:szCs w:val="23"/>
                      <w:u w:val="single"/>
                    </w:rPr>
                    <w:t>0.2263</w:t>
                  </w:r>
                </w:p>
              </w:tc>
              <w:tc>
                <w:tcPr>
                  <w:tcW w:w="1269" w:type="pct"/>
                  <w:vAlign w:val="center"/>
                </w:tcPr>
                <w:p w:rsidR="009F3A9D" w:rsidRPr="005F6452" w:rsidRDefault="009F3A9D" w:rsidP="004D02D4">
                  <w:pPr>
                    <w:jc w:val="center"/>
                    <w:rPr>
                      <w:i/>
                      <w:u w:val="single"/>
                    </w:rPr>
                  </w:pPr>
                  <w:r w:rsidRPr="005F6452">
                    <w:rPr>
                      <w:rFonts w:ascii="宋体" w:hAnsi="宋体"/>
                      <w:i/>
                      <w:sz w:val="23"/>
                      <w:szCs w:val="23"/>
                      <w:u w:val="single"/>
                    </w:rPr>
                    <w:t>0.0251</w:t>
                  </w:r>
                </w:p>
              </w:tc>
            </w:tr>
            <w:tr w:rsidR="009F3A9D" w:rsidRPr="005F6452" w:rsidTr="00340FDB">
              <w:trPr>
                <w:trHeight w:val="434"/>
              </w:trPr>
              <w:tc>
                <w:tcPr>
                  <w:tcW w:w="2083" w:type="pct"/>
                  <w:vAlign w:val="center"/>
                  <w:hideMark/>
                </w:tcPr>
                <w:p w:rsidR="009F3A9D" w:rsidRPr="005F6452" w:rsidRDefault="009F3A9D">
                  <w:pPr>
                    <w:jc w:val="center"/>
                    <w:rPr>
                      <w:rFonts w:asciiTheme="minorHAnsi" w:eastAsiaTheme="minorEastAsia" w:hAnsiTheme="minorHAnsi"/>
                      <w:i/>
                      <w:color w:val="000000" w:themeColor="text1"/>
                      <w:sz w:val="21"/>
                      <w:szCs w:val="22"/>
                      <w:u w:val="single"/>
                    </w:rPr>
                  </w:pPr>
                  <w:r w:rsidRPr="005F6452">
                    <w:rPr>
                      <w:rFonts w:ascii="宋体" w:hAnsi="宋体" w:hint="eastAsia"/>
                      <w:i/>
                      <w:color w:val="000000" w:themeColor="text1"/>
                      <w:sz w:val="23"/>
                      <w:szCs w:val="23"/>
                      <w:u w:val="single"/>
                    </w:rPr>
                    <w:t>300.0</w:t>
                  </w:r>
                </w:p>
              </w:tc>
              <w:tc>
                <w:tcPr>
                  <w:tcW w:w="1648" w:type="pct"/>
                  <w:vAlign w:val="center"/>
                </w:tcPr>
                <w:p w:rsidR="009F3A9D" w:rsidRPr="005F6452" w:rsidRDefault="009F3A9D" w:rsidP="004D02D4">
                  <w:pPr>
                    <w:jc w:val="center"/>
                    <w:rPr>
                      <w:i/>
                      <w:u w:val="single"/>
                    </w:rPr>
                  </w:pPr>
                  <w:r w:rsidRPr="005F6452">
                    <w:rPr>
                      <w:rFonts w:ascii="宋体" w:hAnsi="宋体"/>
                      <w:i/>
                      <w:sz w:val="23"/>
                      <w:szCs w:val="23"/>
                      <w:u w:val="single"/>
                    </w:rPr>
                    <w:t>0.1290</w:t>
                  </w:r>
                </w:p>
              </w:tc>
              <w:tc>
                <w:tcPr>
                  <w:tcW w:w="1269" w:type="pct"/>
                  <w:vAlign w:val="center"/>
                </w:tcPr>
                <w:p w:rsidR="009F3A9D" w:rsidRPr="005F6452" w:rsidRDefault="009F3A9D" w:rsidP="004D02D4">
                  <w:pPr>
                    <w:jc w:val="center"/>
                    <w:rPr>
                      <w:i/>
                      <w:u w:val="single"/>
                    </w:rPr>
                  </w:pPr>
                  <w:r w:rsidRPr="005F6452">
                    <w:rPr>
                      <w:rFonts w:ascii="宋体" w:hAnsi="宋体"/>
                      <w:i/>
                      <w:sz w:val="23"/>
                      <w:szCs w:val="23"/>
                      <w:u w:val="single"/>
                    </w:rPr>
                    <w:t>0.0143</w:t>
                  </w:r>
                </w:p>
              </w:tc>
            </w:tr>
            <w:tr w:rsidR="009F3A9D" w:rsidRPr="005F6452" w:rsidTr="00340FDB">
              <w:trPr>
                <w:trHeight w:val="413"/>
              </w:trPr>
              <w:tc>
                <w:tcPr>
                  <w:tcW w:w="2083" w:type="pct"/>
                  <w:vAlign w:val="center"/>
                  <w:hideMark/>
                </w:tcPr>
                <w:p w:rsidR="009F3A9D" w:rsidRPr="005F6452" w:rsidRDefault="009F3A9D">
                  <w:pPr>
                    <w:jc w:val="center"/>
                    <w:rPr>
                      <w:rFonts w:asciiTheme="minorHAnsi" w:eastAsiaTheme="minorEastAsia" w:hAnsiTheme="minorHAnsi"/>
                      <w:i/>
                      <w:color w:val="000000" w:themeColor="text1"/>
                      <w:sz w:val="21"/>
                      <w:szCs w:val="22"/>
                      <w:u w:val="single"/>
                    </w:rPr>
                  </w:pPr>
                  <w:r w:rsidRPr="005F6452">
                    <w:rPr>
                      <w:rFonts w:ascii="宋体" w:hAnsi="宋体" w:hint="eastAsia"/>
                      <w:i/>
                      <w:color w:val="000000" w:themeColor="text1"/>
                      <w:sz w:val="23"/>
                      <w:szCs w:val="23"/>
                      <w:u w:val="single"/>
                    </w:rPr>
                    <w:t>400.0</w:t>
                  </w:r>
                </w:p>
              </w:tc>
              <w:tc>
                <w:tcPr>
                  <w:tcW w:w="1648" w:type="pct"/>
                  <w:vAlign w:val="center"/>
                </w:tcPr>
                <w:p w:rsidR="009F3A9D" w:rsidRPr="005F6452" w:rsidRDefault="009F3A9D" w:rsidP="004D02D4">
                  <w:pPr>
                    <w:jc w:val="center"/>
                    <w:rPr>
                      <w:i/>
                      <w:u w:val="single"/>
                    </w:rPr>
                  </w:pPr>
                  <w:r w:rsidRPr="005F6452">
                    <w:rPr>
                      <w:rFonts w:ascii="宋体" w:hAnsi="宋体"/>
                      <w:i/>
                      <w:sz w:val="23"/>
                      <w:szCs w:val="23"/>
                      <w:u w:val="single"/>
                    </w:rPr>
                    <w:t>0.0867</w:t>
                  </w:r>
                </w:p>
              </w:tc>
              <w:tc>
                <w:tcPr>
                  <w:tcW w:w="1269" w:type="pct"/>
                  <w:vAlign w:val="center"/>
                </w:tcPr>
                <w:p w:rsidR="009F3A9D" w:rsidRPr="005F6452" w:rsidRDefault="009F3A9D" w:rsidP="004D02D4">
                  <w:pPr>
                    <w:jc w:val="center"/>
                    <w:rPr>
                      <w:i/>
                      <w:u w:val="single"/>
                    </w:rPr>
                  </w:pPr>
                  <w:r w:rsidRPr="005F6452">
                    <w:rPr>
                      <w:rFonts w:ascii="宋体" w:hAnsi="宋体"/>
                      <w:i/>
                      <w:sz w:val="23"/>
                      <w:szCs w:val="23"/>
                      <w:u w:val="single"/>
                    </w:rPr>
                    <w:t>0.0096</w:t>
                  </w:r>
                </w:p>
              </w:tc>
            </w:tr>
            <w:tr w:rsidR="009F3A9D" w:rsidRPr="005F6452" w:rsidTr="00340FDB">
              <w:trPr>
                <w:trHeight w:val="433"/>
              </w:trPr>
              <w:tc>
                <w:tcPr>
                  <w:tcW w:w="2083" w:type="pct"/>
                  <w:vAlign w:val="center"/>
                  <w:hideMark/>
                </w:tcPr>
                <w:p w:rsidR="009F3A9D" w:rsidRPr="005F6452" w:rsidRDefault="009F3A9D">
                  <w:pPr>
                    <w:jc w:val="center"/>
                    <w:rPr>
                      <w:rFonts w:asciiTheme="minorHAnsi" w:eastAsiaTheme="minorEastAsia" w:hAnsiTheme="minorHAnsi"/>
                      <w:i/>
                      <w:color w:val="000000" w:themeColor="text1"/>
                      <w:sz w:val="21"/>
                      <w:szCs w:val="22"/>
                      <w:u w:val="single"/>
                    </w:rPr>
                  </w:pPr>
                  <w:r w:rsidRPr="005F6452">
                    <w:rPr>
                      <w:rFonts w:ascii="宋体" w:hAnsi="宋体" w:hint="eastAsia"/>
                      <w:i/>
                      <w:color w:val="000000" w:themeColor="text1"/>
                      <w:sz w:val="23"/>
                      <w:szCs w:val="23"/>
                      <w:u w:val="single"/>
                    </w:rPr>
                    <w:t>500.0</w:t>
                  </w:r>
                </w:p>
              </w:tc>
              <w:tc>
                <w:tcPr>
                  <w:tcW w:w="1648" w:type="pct"/>
                  <w:vAlign w:val="center"/>
                </w:tcPr>
                <w:p w:rsidR="009F3A9D" w:rsidRPr="005F6452" w:rsidRDefault="009F3A9D" w:rsidP="004D02D4">
                  <w:pPr>
                    <w:jc w:val="center"/>
                    <w:rPr>
                      <w:i/>
                      <w:u w:val="single"/>
                    </w:rPr>
                  </w:pPr>
                  <w:r w:rsidRPr="005F6452">
                    <w:rPr>
                      <w:rFonts w:ascii="宋体" w:hAnsi="宋体"/>
                      <w:i/>
                      <w:sz w:val="23"/>
                      <w:szCs w:val="23"/>
                      <w:u w:val="single"/>
                    </w:rPr>
                    <w:t>0.0637</w:t>
                  </w:r>
                </w:p>
              </w:tc>
              <w:tc>
                <w:tcPr>
                  <w:tcW w:w="1269" w:type="pct"/>
                  <w:vAlign w:val="center"/>
                </w:tcPr>
                <w:p w:rsidR="009F3A9D" w:rsidRPr="005F6452" w:rsidRDefault="009F3A9D" w:rsidP="004D02D4">
                  <w:pPr>
                    <w:jc w:val="center"/>
                    <w:rPr>
                      <w:i/>
                      <w:u w:val="single"/>
                    </w:rPr>
                  </w:pPr>
                  <w:r w:rsidRPr="005F6452">
                    <w:rPr>
                      <w:rFonts w:ascii="宋体" w:hAnsi="宋体"/>
                      <w:i/>
                      <w:sz w:val="23"/>
                      <w:szCs w:val="23"/>
                      <w:u w:val="single"/>
                    </w:rPr>
                    <w:t>0.0071</w:t>
                  </w:r>
                </w:p>
              </w:tc>
            </w:tr>
            <w:tr w:rsidR="009F3A9D" w:rsidRPr="005F6452" w:rsidTr="00340FDB">
              <w:trPr>
                <w:trHeight w:val="553"/>
              </w:trPr>
              <w:tc>
                <w:tcPr>
                  <w:tcW w:w="2083" w:type="pct"/>
                  <w:vAlign w:val="center"/>
                  <w:hideMark/>
                </w:tcPr>
                <w:p w:rsidR="009F3A9D" w:rsidRPr="005F6452" w:rsidRDefault="009F3A9D" w:rsidP="001134BC">
                  <w:pPr>
                    <w:spacing w:line="240" w:lineRule="auto"/>
                    <w:jc w:val="center"/>
                    <w:rPr>
                      <w:rFonts w:asciiTheme="minorHAnsi" w:eastAsiaTheme="minorEastAsia" w:hAnsiTheme="minorHAnsi"/>
                      <w:i/>
                      <w:color w:val="000000" w:themeColor="text1"/>
                      <w:u w:val="single"/>
                    </w:rPr>
                  </w:pPr>
                  <w:r w:rsidRPr="005F6452">
                    <w:rPr>
                      <w:rFonts w:ascii="宋体" w:hAnsi="宋体" w:hint="eastAsia"/>
                      <w:i/>
                      <w:color w:val="000000" w:themeColor="text1"/>
                      <w:u w:val="single"/>
                    </w:rPr>
                    <w:t>下风向最大浓度</w:t>
                  </w:r>
                </w:p>
              </w:tc>
              <w:tc>
                <w:tcPr>
                  <w:tcW w:w="1648" w:type="pct"/>
                  <w:vAlign w:val="center"/>
                </w:tcPr>
                <w:p w:rsidR="009F3A9D" w:rsidRPr="005F6452" w:rsidRDefault="009F3A9D" w:rsidP="004D02D4">
                  <w:pPr>
                    <w:jc w:val="center"/>
                    <w:rPr>
                      <w:i/>
                      <w:u w:val="single"/>
                    </w:rPr>
                  </w:pPr>
                  <w:r w:rsidRPr="005F6452">
                    <w:rPr>
                      <w:rFonts w:ascii="宋体" w:hAnsi="宋体"/>
                      <w:i/>
                      <w:sz w:val="23"/>
                      <w:szCs w:val="23"/>
                      <w:u w:val="single"/>
                    </w:rPr>
                    <w:t>5.2179</w:t>
                  </w:r>
                </w:p>
              </w:tc>
              <w:tc>
                <w:tcPr>
                  <w:tcW w:w="1269" w:type="pct"/>
                  <w:vAlign w:val="center"/>
                </w:tcPr>
                <w:p w:rsidR="009F3A9D" w:rsidRPr="005F6452" w:rsidRDefault="009F3A9D" w:rsidP="004D02D4">
                  <w:pPr>
                    <w:jc w:val="center"/>
                    <w:rPr>
                      <w:i/>
                      <w:u w:val="single"/>
                    </w:rPr>
                  </w:pPr>
                  <w:r w:rsidRPr="005F6452">
                    <w:rPr>
                      <w:rFonts w:ascii="宋体" w:hAnsi="宋体"/>
                      <w:i/>
                      <w:sz w:val="23"/>
                      <w:szCs w:val="23"/>
                      <w:u w:val="single"/>
                    </w:rPr>
                    <w:t>0.5798</w:t>
                  </w:r>
                </w:p>
              </w:tc>
            </w:tr>
            <w:tr w:rsidR="009F3A9D" w:rsidRPr="005F6452" w:rsidTr="00340FDB">
              <w:trPr>
                <w:trHeight w:val="575"/>
              </w:trPr>
              <w:tc>
                <w:tcPr>
                  <w:tcW w:w="2083" w:type="pct"/>
                  <w:vAlign w:val="center"/>
                  <w:hideMark/>
                </w:tcPr>
                <w:p w:rsidR="009F3A9D" w:rsidRPr="005F6452" w:rsidRDefault="009F3A9D" w:rsidP="001134BC">
                  <w:pPr>
                    <w:spacing w:line="240" w:lineRule="auto"/>
                    <w:jc w:val="center"/>
                    <w:rPr>
                      <w:rFonts w:asciiTheme="minorHAnsi" w:eastAsiaTheme="minorEastAsia" w:hAnsiTheme="minorHAnsi"/>
                      <w:i/>
                      <w:color w:val="000000" w:themeColor="text1"/>
                      <w:u w:val="single"/>
                    </w:rPr>
                  </w:pPr>
                  <w:r w:rsidRPr="005F6452">
                    <w:rPr>
                      <w:rFonts w:ascii="宋体" w:hAnsi="宋体" w:hint="eastAsia"/>
                      <w:i/>
                      <w:color w:val="000000" w:themeColor="text1"/>
                      <w:u w:val="single"/>
                    </w:rPr>
                    <w:t>下风向最大浓度出现距离</w:t>
                  </w:r>
                </w:p>
              </w:tc>
              <w:tc>
                <w:tcPr>
                  <w:tcW w:w="1648" w:type="pct"/>
                  <w:vAlign w:val="center"/>
                </w:tcPr>
                <w:p w:rsidR="009F3A9D" w:rsidRPr="005F6452" w:rsidRDefault="009F3A9D" w:rsidP="004D02D4">
                  <w:pPr>
                    <w:jc w:val="center"/>
                    <w:rPr>
                      <w:i/>
                      <w:u w:val="single"/>
                    </w:rPr>
                  </w:pPr>
                  <w:r w:rsidRPr="005F6452">
                    <w:rPr>
                      <w:rFonts w:ascii="宋体" w:hAnsi="宋体"/>
                      <w:i/>
                      <w:sz w:val="23"/>
                      <w:szCs w:val="23"/>
                      <w:u w:val="single"/>
                    </w:rPr>
                    <w:t>16.0</w:t>
                  </w:r>
                </w:p>
              </w:tc>
              <w:tc>
                <w:tcPr>
                  <w:tcW w:w="1269" w:type="pct"/>
                  <w:vAlign w:val="center"/>
                </w:tcPr>
                <w:p w:rsidR="009F3A9D" w:rsidRPr="005F6452" w:rsidRDefault="009F3A9D" w:rsidP="004D02D4">
                  <w:pPr>
                    <w:jc w:val="center"/>
                    <w:rPr>
                      <w:i/>
                      <w:u w:val="single"/>
                    </w:rPr>
                  </w:pPr>
                  <w:r w:rsidRPr="005F6452">
                    <w:rPr>
                      <w:rFonts w:ascii="宋体" w:hAnsi="宋体"/>
                      <w:i/>
                      <w:sz w:val="23"/>
                      <w:szCs w:val="23"/>
                      <w:u w:val="single"/>
                    </w:rPr>
                    <w:t>16.0</w:t>
                  </w:r>
                </w:p>
              </w:tc>
            </w:tr>
            <w:tr w:rsidR="00340FDB" w:rsidRPr="005F6452" w:rsidTr="00340FDB">
              <w:trPr>
                <w:trHeight w:val="413"/>
              </w:trPr>
              <w:tc>
                <w:tcPr>
                  <w:tcW w:w="2083" w:type="pct"/>
                  <w:vAlign w:val="center"/>
                  <w:hideMark/>
                </w:tcPr>
                <w:p w:rsidR="00340FDB" w:rsidRPr="005F6452" w:rsidRDefault="00340FDB" w:rsidP="001134BC">
                  <w:pPr>
                    <w:spacing w:line="240" w:lineRule="auto"/>
                    <w:jc w:val="center"/>
                    <w:rPr>
                      <w:rFonts w:asciiTheme="minorHAnsi" w:eastAsiaTheme="minorEastAsia" w:hAnsiTheme="minorHAnsi"/>
                      <w:i/>
                      <w:color w:val="000000" w:themeColor="text1"/>
                      <w:u w:val="single"/>
                    </w:rPr>
                  </w:pPr>
                  <w:r w:rsidRPr="005F6452">
                    <w:rPr>
                      <w:rFonts w:ascii="宋体" w:hAnsi="宋体" w:hint="eastAsia"/>
                      <w:i/>
                      <w:color w:val="000000" w:themeColor="text1"/>
                      <w:u w:val="single"/>
                    </w:rPr>
                    <w:t>D10%最远距离</w:t>
                  </w:r>
                </w:p>
              </w:tc>
              <w:tc>
                <w:tcPr>
                  <w:tcW w:w="2917" w:type="pct"/>
                  <w:gridSpan w:val="2"/>
                  <w:vAlign w:val="center"/>
                  <w:hideMark/>
                </w:tcPr>
                <w:p w:rsidR="00340FDB" w:rsidRPr="005F6452" w:rsidRDefault="00340FDB" w:rsidP="001134BC">
                  <w:pPr>
                    <w:spacing w:line="240" w:lineRule="auto"/>
                    <w:jc w:val="center"/>
                    <w:rPr>
                      <w:rFonts w:asciiTheme="minorHAnsi" w:eastAsiaTheme="minorEastAsia" w:hAnsiTheme="minorHAnsi"/>
                      <w:i/>
                      <w:color w:val="000000" w:themeColor="text1"/>
                      <w:u w:val="single"/>
                    </w:rPr>
                  </w:pPr>
                  <w:r w:rsidRPr="005F6452">
                    <w:rPr>
                      <w:rFonts w:ascii="宋体" w:hAnsi="宋体" w:hint="eastAsia"/>
                      <w:i/>
                      <w:color w:val="000000" w:themeColor="text1"/>
                      <w:u w:val="single"/>
                    </w:rPr>
                    <w:t>/</w:t>
                  </w:r>
                </w:p>
              </w:tc>
            </w:tr>
          </w:tbl>
          <w:p w:rsidR="00993BD7" w:rsidRPr="00DC04E5" w:rsidRDefault="00FB17C4" w:rsidP="001E45A6">
            <w:pPr>
              <w:pStyle w:val="af6"/>
              <w:ind w:firstLine="480"/>
              <w:rPr>
                <w:rFonts w:ascii="宋体" w:hAnsi="宋体" w:cs="宋体"/>
                <w:color w:val="000000" w:themeColor="text1"/>
              </w:rPr>
            </w:pPr>
            <w:r w:rsidRPr="00DC04E5">
              <w:rPr>
                <w:rFonts w:ascii="宋体" w:hAnsi="宋体" w:cs="宋体" w:hint="eastAsia"/>
                <w:color w:val="000000" w:themeColor="text1"/>
              </w:rPr>
              <w:t>③评价等级判定</w:t>
            </w:r>
          </w:p>
          <w:p w:rsidR="00A35E10" w:rsidRPr="00DC04E5" w:rsidRDefault="00A35E10" w:rsidP="001E45A6">
            <w:pPr>
              <w:pStyle w:val="af6"/>
              <w:ind w:firstLine="480"/>
              <w:rPr>
                <w:rFonts w:ascii="宋体" w:hAnsi="宋体" w:cs="宋体"/>
                <w:color w:val="000000" w:themeColor="text1"/>
              </w:rPr>
            </w:pPr>
            <w:r w:rsidRPr="00DC04E5">
              <w:rPr>
                <w:rFonts w:ascii="宋体" w:hAnsi="宋体" w:cs="宋体" w:hint="eastAsia"/>
                <w:color w:val="000000" w:themeColor="text1"/>
              </w:rPr>
              <w:t>选择《环境影响评价技术导则 大气环境》（HJ2.2-2018）中推荐估算模型AERSCREEN</w:t>
            </w:r>
            <w:r w:rsidRPr="00DC04E5">
              <w:rPr>
                <w:rFonts w:ascii="宋体" w:hAnsi="宋体" w:cs="宋体" w:hint="eastAsia"/>
                <w:color w:val="000000" w:themeColor="text1"/>
              </w:rPr>
              <w:lastRenderedPageBreak/>
              <w:t>对本项目建成后全厂的大气环境评价工作进行分级。结合项目的工程分析结果，选择正常排放的主要污染物及排放参数，计算各污染物的最大地面空气质量浓度占标率（Pmax）和最远距离（D</w:t>
            </w:r>
            <w:r w:rsidRPr="00DC04E5">
              <w:rPr>
                <w:rFonts w:ascii="宋体" w:hAnsi="宋体" w:cs="宋体" w:hint="eastAsia"/>
                <w:color w:val="000000" w:themeColor="text1"/>
                <w:vertAlign w:val="subscript"/>
              </w:rPr>
              <w:t>10%</w:t>
            </w:r>
            <w:r w:rsidRPr="00DC04E5">
              <w:rPr>
                <w:rFonts w:ascii="宋体" w:hAnsi="宋体" w:cs="宋体" w:hint="eastAsia"/>
                <w:color w:val="000000" w:themeColor="text1"/>
              </w:rPr>
              <w:t>），然后按评价工作分级判据进行分级。</w:t>
            </w:r>
          </w:p>
          <w:p w:rsidR="00340FDB" w:rsidRPr="00DC04E5" w:rsidRDefault="00340FDB" w:rsidP="001E45A6">
            <w:pPr>
              <w:pStyle w:val="af6"/>
              <w:ind w:firstLine="480"/>
              <w:rPr>
                <w:rFonts w:ascii="宋体" w:hAnsi="宋体" w:cs="宋体"/>
                <w:color w:val="000000" w:themeColor="text1"/>
              </w:rPr>
            </w:pPr>
          </w:p>
          <w:p w:rsidR="00A35E10" w:rsidRPr="00DC04E5" w:rsidRDefault="00A35E10" w:rsidP="00B30C1C">
            <w:pPr>
              <w:spacing w:beforeLines="50"/>
              <w:jc w:val="center"/>
              <w:rPr>
                <w:rFonts w:ascii="宋体" w:hAnsi="宋体" w:cs="宋体"/>
                <w:b/>
                <w:bCs/>
                <w:color w:val="000000" w:themeColor="text1"/>
                <w:szCs w:val="21"/>
                <w:u w:val="single"/>
              </w:rPr>
            </w:pPr>
            <w:r w:rsidRPr="00DC04E5">
              <w:rPr>
                <w:rFonts w:ascii="宋体" w:hAnsi="宋体" w:cs="宋体" w:hint="eastAsia"/>
                <w:b/>
                <w:bCs/>
                <w:color w:val="000000" w:themeColor="text1"/>
                <w:szCs w:val="21"/>
                <w:u w:val="single"/>
              </w:rPr>
              <w:t>表</w:t>
            </w:r>
            <w:r w:rsidR="00550246" w:rsidRPr="00DC04E5">
              <w:rPr>
                <w:rFonts w:ascii="宋体" w:hAnsi="宋体" w:cs="宋体" w:hint="eastAsia"/>
                <w:b/>
                <w:bCs/>
                <w:color w:val="000000" w:themeColor="text1"/>
                <w:szCs w:val="21"/>
                <w:u w:val="single"/>
              </w:rPr>
              <w:t>2</w:t>
            </w:r>
            <w:r w:rsidR="00AD6249">
              <w:rPr>
                <w:rFonts w:ascii="宋体" w:hAnsi="宋体" w:cs="宋体" w:hint="eastAsia"/>
                <w:b/>
                <w:bCs/>
                <w:color w:val="000000" w:themeColor="text1"/>
                <w:szCs w:val="21"/>
                <w:u w:val="single"/>
              </w:rPr>
              <w:t>7</w:t>
            </w:r>
            <w:r w:rsidRPr="00DC04E5">
              <w:rPr>
                <w:rFonts w:ascii="宋体" w:hAnsi="宋体" w:cs="宋体" w:hint="eastAsia"/>
                <w:b/>
                <w:bCs/>
                <w:color w:val="000000" w:themeColor="text1"/>
                <w:szCs w:val="21"/>
                <w:u w:val="single"/>
              </w:rPr>
              <w:t xml:space="preserve"> 评价等级判别表</w:t>
            </w:r>
          </w:p>
          <w:tbl>
            <w:tblPr>
              <w:tblW w:w="0" w:type="auto"/>
              <w:tblBorders>
                <w:top w:val="single" w:sz="12" w:space="0" w:color="auto"/>
                <w:bottom w:val="single" w:sz="12" w:space="0" w:color="auto"/>
                <w:insideH w:val="single" w:sz="4" w:space="0" w:color="auto"/>
                <w:insideV w:val="single" w:sz="4" w:space="0" w:color="auto"/>
              </w:tblBorders>
              <w:tblLook w:val="04A0"/>
            </w:tblPr>
            <w:tblGrid>
              <w:gridCol w:w="4534"/>
              <w:gridCol w:w="4536"/>
            </w:tblGrid>
            <w:tr w:rsidR="00A35E10" w:rsidRPr="00DC04E5" w:rsidTr="00A35E10">
              <w:tc>
                <w:tcPr>
                  <w:tcW w:w="4534" w:type="dxa"/>
                  <w:tcBorders>
                    <w:top w:val="single" w:sz="12" w:space="0" w:color="auto"/>
                    <w:left w:val="nil"/>
                    <w:bottom w:val="single" w:sz="4" w:space="0" w:color="auto"/>
                    <w:right w:val="single" w:sz="4" w:space="0" w:color="auto"/>
                  </w:tcBorders>
                  <w:vAlign w:val="center"/>
                  <w:hideMark/>
                </w:tcPr>
                <w:p w:rsidR="00A35E10" w:rsidRPr="00DC04E5" w:rsidRDefault="00A35E10">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Cs w:val="21"/>
                    </w:rPr>
                    <w:t>评价工作等级</w:t>
                  </w:r>
                </w:p>
              </w:tc>
              <w:tc>
                <w:tcPr>
                  <w:tcW w:w="4536" w:type="dxa"/>
                  <w:tcBorders>
                    <w:top w:val="single" w:sz="12" w:space="0" w:color="auto"/>
                    <w:left w:val="single" w:sz="4" w:space="0" w:color="auto"/>
                    <w:bottom w:val="single" w:sz="4" w:space="0" w:color="auto"/>
                    <w:right w:val="nil"/>
                  </w:tcBorders>
                  <w:vAlign w:val="center"/>
                  <w:hideMark/>
                </w:tcPr>
                <w:p w:rsidR="00A35E10" w:rsidRPr="00DC04E5" w:rsidRDefault="00A35E10">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Cs w:val="21"/>
                    </w:rPr>
                    <w:t>评价工作分级判据</w:t>
                  </w:r>
                </w:p>
              </w:tc>
            </w:tr>
            <w:tr w:rsidR="00A35E10" w:rsidRPr="00DC04E5" w:rsidTr="00A35E10">
              <w:tc>
                <w:tcPr>
                  <w:tcW w:w="4534" w:type="dxa"/>
                  <w:tcBorders>
                    <w:top w:val="single" w:sz="4" w:space="0" w:color="auto"/>
                    <w:left w:val="nil"/>
                    <w:bottom w:val="single" w:sz="4" w:space="0" w:color="auto"/>
                    <w:right w:val="single" w:sz="4" w:space="0" w:color="auto"/>
                  </w:tcBorders>
                  <w:vAlign w:val="center"/>
                  <w:hideMark/>
                </w:tcPr>
                <w:p w:rsidR="00A35E10" w:rsidRPr="00DC04E5" w:rsidRDefault="00A35E10">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Cs w:val="21"/>
                    </w:rPr>
                    <w:t>一级评价</w:t>
                  </w:r>
                </w:p>
              </w:tc>
              <w:tc>
                <w:tcPr>
                  <w:tcW w:w="4536" w:type="dxa"/>
                  <w:tcBorders>
                    <w:top w:val="single" w:sz="4" w:space="0" w:color="auto"/>
                    <w:left w:val="single" w:sz="4" w:space="0" w:color="auto"/>
                    <w:bottom w:val="single" w:sz="4" w:space="0" w:color="auto"/>
                    <w:right w:val="nil"/>
                  </w:tcBorders>
                  <w:vAlign w:val="center"/>
                  <w:hideMark/>
                </w:tcPr>
                <w:p w:rsidR="00A35E10" w:rsidRPr="00DC04E5" w:rsidRDefault="00A35E10">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Cs w:val="21"/>
                    </w:rPr>
                    <w:t>Pmax≥10%</w:t>
                  </w:r>
                </w:p>
              </w:tc>
            </w:tr>
            <w:tr w:rsidR="00A35E10" w:rsidRPr="00DC04E5" w:rsidTr="00A35E10">
              <w:tc>
                <w:tcPr>
                  <w:tcW w:w="4534" w:type="dxa"/>
                  <w:tcBorders>
                    <w:top w:val="single" w:sz="4" w:space="0" w:color="auto"/>
                    <w:left w:val="nil"/>
                    <w:bottom w:val="single" w:sz="4" w:space="0" w:color="auto"/>
                    <w:right w:val="single" w:sz="4" w:space="0" w:color="auto"/>
                  </w:tcBorders>
                  <w:vAlign w:val="center"/>
                  <w:hideMark/>
                </w:tcPr>
                <w:p w:rsidR="00A35E10" w:rsidRPr="00DC04E5" w:rsidRDefault="00A35E10">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Cs w:val="21"/>
                    </w:rPr>
                    <w:t>二级评价</w:t>
                  </w:r>
                </w:p>
              </w:tc>
              <w:tc>
                <w:tcPr>
                  <w:tcW w:w="4536" w:type="dxa"/>
                  <w:tcBorders>
                    <w:top w:val="single" w:sz="4" w:space="0" w:color="auto"/>
                    <w:left w:val="single" w:sz="4" w:space="0" w:color="auto"/>
                    <w:bottom w:val="single" w:sz="4" w:space="0" w:color="auto"/>
                    <w:right w:val="nil"/>
                  </w:tcBorders>
                  <w:vAlign w:val="center"/>
                  <w:hideMark/>
                </w:tcPr>
                <w:p w:rsidR="00A35E10" w:rsidRPr="00DC04E5" w:rsidRDefault="00A35E10">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Cs w:val="21"/>
                    </w:rPr>
                    <w:t>1%＜Pmax＜10%</w:t>
                  </w:r>
                </w:p>
              </w:tc>
            </w:tr>
            <w:tr w:rsidR="00A35E10" w:rsidRPr="00DC04E5" w:rsidTr="00A35E10">
              <w:tc>
                <w:tcPr>
                  <w:tcW w:w="4534" w:type="dxa"/>
                  <w:tcBorders>
                    <w:top w:val="single" w:sz="4" w:space="0" w:color="auto"/>
                    <w:left w:val="nil"/>
                    <w:bottom w:val="single" w:sz="12" w:space="0" w:color="auto"/>
                    <w:right w:val="single" w:sz="4" w:space="0" w:color="auto"/>
                  </w:tcBorders>
                  <w:vAlign w:val="center"/>
                  <w:hideMark/>
                </w:tcPr>
                <w:p w:rsidR="00A35E10" w:rsidRPr="00DC04E5" w:rsidRDefault="00A35E10">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Cs w:val="21"/>
                    </w:rPr>
                    <w:t>三级评价</w:t>
                  </w:r>
                </w:p>
              </w:tc>
              <w:tc>
                <w:tcPr>
                  <w:tcW w:w="4536" w:type="dxa"/>
                  <w:tcBorders>
                    <w:top w:val="single" w:sz="4" w:space="0" w:color="auto"/>
                    <w:left w:val="single" w:sz="4" w:space="0" w:color="auto"/>
                    <w:bottom w:val="single" w:sz="12" w:space="0" w:color="auto"/>
                    <w:right w:val="nil"/>
                  </w:tcBorders>
                  <w:vAlign w:val="center"/>
                  <w:hideMark/>
                </w:tcPr>
                <w:p w:rsidR="00A35E10" w:rsidRPr="00DC04E5" w:rsidRDefault="00A35E10">
                  <w:pPr>
                    <w:adjustRightInd w:val="0"/>
                    <w:snapToGrid w:val="0"/>
                    <w:spacing w:line="0" w:lineRule="atLeast"/>
                    <w:jc w:val="center"/>
                    <w:rPr>
                      <w:rFonts w:ascii="宋体" w:hAnsi="宋体" w:cs="宋体"/>
                      <w:snapToGrid w:val="0"/>
                      <w:color w:val="000000" w:themeColor="text1"/>
                      <w:kern w:val="0"/>
                      <w:sz w:val="21"/>
                      <w:szCs w:val="21"/>
                    </w:rPr>
                  </w:pPr>
                  <w:r w:rsidRPr="00DC04E5">
                    <w:rPr>
                      <w:rFonts w:ascii="宋体" w:hAnsi="宋体" w:cs="宋体" w:hint="eastAsia"/>
                      <w:snapToGrid w:val="0"/>
                      <w:color w:val="000000" w:themeColor="text1"/>
                      <w:kern w:val="0"/>
                      <w:szCs w:val="21"/>
                    </w:rPr>
                    <w:t>Pmax＜1%</w:t>
                  </w:r>
                </w:p>
              </w:tc>
            </w:tr>
          </w:tbl>
          <w:p w:rsidR="008768E4" w:rsidRPr="005F6452" w:rsidRDefault="008768E4" w:rsidP="008768E4">
            <w:pPr>
              <w:pStyle w:val="af6"/>
              <w:ind w:firstLine="480"/>
              <w:rPr>
                <w:i/>
                <w:color w:val="000000" w:themeColor="text1"/>
                <w:szCs w:val="21"/>
                <w:u w:val="single"/>
              </w:rPr>
            </w:pPr>
            <w:r w:rsidRPr="005F6452">
              <w:rPr>
                <w:rFonts w:hint="eastAsia"/>
                <w:i/>
                <w:color w:val="000000" w:themeColor="text1"/>
                <w:u w:val="single"/>
              </w:rPr>
              <w:t>经计算结果看出，最大地面浓度占标率</w:t>
            </w:r>
            <w:r w:rsidRPr="005F6452">
              <w:rPr>
                <w:i/>
                <w:color w:val="000000" w:themeColor="text1"/>
                <w:u w:val="single"/>
              </w:rPr>
              <w:t>P</w:t>
            </w:r>
            <w:r w:rsidRPr="005F6452">
              <w:rPr>
                <w:i/>
                <w:color w:val="000000" w:themeColor="text1"/>
                <w:u w:val="single"/>
                <w:vertAlign w:val="subscript"/>
              </w:rPr>
              <w:t>max</w:t>
            </w:r>
            <w:r w:rsidRPr="005F6452">
              <w:rPr>
                <w:i/>
                <w:color w:val="000000" w:themeColor="text1"/>
                <w:u w:val="single"/>
              </w:rPr>
              <w:t>=max=</w:t>
            </w:r>
            <w:r w:rsidR="009F3A9D" w:rsidRPr="005F6452">
              <w:rPr>
                <w:rFonts w:ascii="宋体" w:hAnsi="宋体" w:cs="宋体"/>
                <w:i/>
                <w:u w:val="single"/>
              </w:rPr>
              <w:t>0.5798%</w:t>
            </w:r>
            <w:r w:rsidRPr="005F6452">
              <w:rPr>
                <w:rFonts w:hint="eastAsia"/>
                <w:i/>
                <w:color w:val="000000" w:themeColor="text1"/>
                <w:u w:val="single"/>
              </w:rPr>
              <w:t>，</w:t>
            </w:r>
            <w:r w:rsidRPr="005F6452">
              <w:rPr>
                <w:rFonts w:cs="Times New Roman"/>
                <w:i/>
                <w:color w:val="000000" w:themeColor="text1"/>
                <w:kern w:val="0"/>
                <w:u w:val="single"/>
              </w:rPr>
              <w:t>Pmax&lt;</w:t>
            </w:r>
            <w:r w:rsidR="009F3A9D" w:rsidRPr="005F6452">
              <w:rPr>
                <w:rFonts w:cs="Times New Roman" w:hint="eastAsia"/>
                <w:i/>
                <w:color w:val="000000" w:themeColor="text1"/>
                <w:kern w:val="0"/>
                <w:u w:val="single"/>
              </w:rPr>
              <w:t>1</w:t>
            </w:r>
            <w:r w:rsidRPr="005F6452">
              <w:rPr>
                <w:rFonts w:cs="Times New Roman"/>
                <w:i/>
                <w:color w:val="000000" w:themeColor="text1"/>
                <w:kern w:val="0"/>
                <w:u w:val="single"/>
              </w:rPr>
              <w:t>%</w:t>
            </w:r>
            <w:r w:rsidRPr="005F6452">
              <w:rPr>
                <w:rFonts w:hint="eastAsia"/>
                <w:i/>
                <w:color w:val="000000" w:themeColor="text1"/>
                <w:u w:val="single"/>
              </w:rPr>
              <w:t>，</w:t>
            </w:r>
            <w:r w:rsidRPr="005F6452">
              <w:rPr>
                <w:rFonts w:hint="eastAsia"/>
                <w:i/>
                <w:color w:val="000000" w:themeColor="text1"/>
                <w:szCs w:val="21"/>
                <w:u w:val="single"/>
              </w:rPr>
              <w:t>根据《环境影响评价技术导则大气环境》</w:t>
            </w:r>
            <w:r w:rsidRPr="005F6452">
              <w:rPr>
                <w:i/>
                <w:color w:val="000000" w:themeColor="text1"/>
                <w:szCs w:val="21"/>
                <w:u w:val="single"/>
              </w:rPr>
              <w:t>(HJ2.2-2018)</w:t>
            </w:r>
            <w:r w:rsidRPr="005F6452">
              <w:rPr>
                <w:rFonts w:hint="eastAsia"/>
                <w:i/>
                <w:color w:val="000000" w:themeColor="text1"/>
                <w:szCs w:val="21"/>
                <w:u w:val="single"/>
              </w:rPr>
              <w:t>分级判据，确定本项目大气环境影响评价工作等级为</w:t>
            </w:r>
            <w:r w:rsidR="009F3A9D" w:rsidRPr="005F6452">
              <w:rPr>
                <w:rFonts w:hint="eastAsia"/>
                <w:i/>
                <w:color w:val="000000" w:themeColor="text1"/>
                <w:szCs w:val="21"/>
                <w:u w:val="single"/>
              </w:rPr>
              <w:t>三</w:t>
            </w:r>
            <w:r w:rsidRPr="005F6452">
              <w:rPr>
                <w:rFonts w:hint="eastAsia"/>
                <w:i/>
                <w:color w:val="000000" w:themeColor="text1"/>
                <w:szCs w:val="21"/>
                <w:u w:val="single"/>
              </w:rPr>
              <w:t>级，评价范围为以项目厂址为中心区域，自厂界外延边长</w:t>
            </w:r>
            <w:r w:rsidRPr="005F6452">
              <w:rPr>
                <w:i/>
                <w:color w:val="000000" w:themeColor="text1"/>
                <w:szCs w:val="21"/>
                <w:u w:val="single"/>
              </w:rPr>
              <w:t>5km</w:t>
            </w:r>
            <w:r w:rsidRPr="005F6452">
              <w:rPr>
                <w:rFonts w:hint="eastAsia"/>
                <w:i/>
                <w:color w:val="000000" w:themeColor="text1"/>
                <w:szCs w:val="21"/>
                <w:u w:val="single"/>
              </w:rPr>
              <w:t>矩形区域。</w:t>
            </w:r>
          </w:p>
          <w:p w:rsidR="00711F15" w:rsidRPr="00DC04E5" w:rsidRDefault="00711F15" w:rsidP="00711F15">
            <w:pPr>
              <w:pStyle w:val="af6"/>
              <w:ind w:firstLine="480"/>
              <w:rPr>
                <w:rFonts w:ascii="宋体" w:hAnsi="宋体" w:cs="宋体"/>
                <w:color w:val="000000" w:themeColor="text1"/>
              </w:rPr>
            </w:pPr>
            <w:r w:rsidRPr="00DC04E5">
              <w:rPr>
                <w:rFonts w:ascii="宋体" w:hAnsi="宋体" w:cs="宋体" w:hint="eastAsia"/>
                <w:color w:val="000000" w:themeColor="text1"/>
              </w:rPr>
              <w:t>3.2大气防护距离</w:t>
            </w:r>
          </w:p>
          <w:p w:rsidR="00711F15" w:rsidRPr="00DC04E5" w:rsidRDefault="00711F15" w:rsidP="00711F15">
            <w:pPr>
              <w:pStyle w:val="af6"/>
              <w:ind w:firstLine="480"/>
              <w:rPr>
                <w:rFonts w:ascii="宋体" w:hAnsi="宋体"/>
                <w:color w:val="000000" w:themeColor="text1"/>
              </w:rPr>
            </w:pPr>
            <w:r w:rsidRPr="00DC04E5">
              <w:rPr>
                <w:rFonts w:ascii="宋体" w:hAnsi="宋体" w:hint="eastAsia"/>
                <w:color w:val="000000" w:themeColor="text1"/>
              </w:rPr>
              <w:t>根据《环境影响评价技术导则-大气环境》（HJ2.2-2018）中规定“8.7.5.1 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8.7.5.2 对于项目厂界浓度超过大气污染物厂界浓度限值的，应要求削减排放源强或调整工程布局，待满足厂界浓度限值后，再核算大气环境防护距离。8.7.5.3 大气环境防护距离内不应有长期居住的人群。”</w:t>
            </w:r>
          </w:p>
          <w:p w:rsidR="00CE3288" w:rsidRPr="00DC04E5" w:rsidRDefault="00711F15" w:rsidP="00711F15">
            <w:pPr>
              <w:pStyle w:val="af6"/>
              <w:ind w:firstLine="480"/>
              <w:rPr>
                <w:rFonts w:ascii="宋体" w:hAnsi="宋体" w:cs="宋体"/>
                <w:color w:val="000000" w:themeColor="text1"/>
              </w:rPr>
            </w:pPr>
            <w:r w:rsidRPr="00DC04E5">
              <w:rPr>
                <w:rFonts w:ascii="宋体" w:hAnsi="宋体" w:hint="eastAsia"/>
                <w:color w:val="000000" w:themeColor="text1"/>
              </w:rPr>
              <w:t>依据上述计算结果可知，由于污染物排放速率较低，厂界外污染物颗粒物短期贡献浓度不超过《环境空气质量标准》（GB3095-2012）中的二级标准限值。因此，本项目不需要设置大气环境防护距离。</w:t>
            </w:r>
          </w:p>
          <w:p w:rsidR="004571F4" w:rsidRPr="00DC04E5" w:rsidRDefault="004571F4" w:rsidP="004571F4">
            <w:pPr>
              <w:rPr>
                <w:b/>
                <w:color w:val="000000" w:themeColor="text1"/>
              </w:rPr>
            </w:pPr>
            <w:r w:rsidRPr="00DC04E5">
              <w:rPr>
                <w:rFonts w:hint="eastAsia"/>
                <w:b/>
                <w:color w:val="000000" w:themeColor="text1"/>
              </w:rPr>
              <w:t>3</w:t>
            </w:r>
            <w:r w:rsidRPr="00DC04E5">
              <w:rPr>
                <w:rFonts w:hint="eastAsia"/>
                <w:b/>
                <w:color w:val="000000" w:themeColor="text1"/>
              </w:rPr>
              <w:t>、声环境影响分析</w:t>
            </w:r>
          </w:p>
          <w:p w:rsidR="004571F4" w:rsidRPr="00DC04E5" w:rsidRDefault="004571F4" w:rsidP="004571F4">
            <w:pPr>
              <w:pStyle w:val="22"/>
              <w:rPr>
                <w:color w:val="000000" w:themeColor="text1"/>
              </w:rPr>
            </w:pPr>
            <w:r w:rsidRPr="00DC04E5">
              <w:rPr>
                <w:rFonts w:hint="eastAsia"/>
                <w:color w:val="000000" w:themeColor="text1"/>
              </w:rPr>
              <w:t>本项目运营期主要来自于</w:t>
            </w:r>
            <w:r w:rsidR="00D84AB4" w:rsidRPr="00DC04E5">
              <w:rPr>
                <w:rFonts w:hint="eastAsia"/>
                <w:color w:val="000000" w:themeColor="text1"/>
              </w:rPr>
              <w:t>角磨机、焊接机、风机、</w:t>
            </w:r>
            <w:r w:rsidR="00D84AB4" w:rsidRPr="00DC04E5">
              <w:rPr>
                <w:rFonts w:hint="eastAsia"/>
                <w:color w:val="000000" w:themeColor="text1"/>
                <w:szCs w:val="24"/>
              </w:rPr>
              <w:t>移动除尘设备</w:t>
            </w:r>
            <w:r w:rsidRPr="00DC04E5">
              <w:rPr>
                <w:rFonts w:hint="eastAsia"/>
                <w:color w:val="000000" w:themeColor="text1"/>
              </w:rPr>
              <w:t>等设备所产生的噪声，噪声声压值在</w:t>
            </w:r>
            <w:r w:rsidRPr="00DC04E5">
              <w:rPr>
                <w:rFonts w:hint="eastAsia"/>
                <w:color w:val="000000" w:themeColor="text1"/>
              </w:rPr>
              <w:t>60-7</w:t>
            </w:r>
            <w:r w:rsidR="00D84AB4" w:rsidRPr="00DC04E5">
              <w:rPr>
                <w:rFonts w:hint="eastAsia"/>
                <w:color w:val="000000" w:themeColor="text1"/>
              </w:rPr>
              <w:t>5</w:t>
            </w:r>
            <w:r w:rsidRPr="00DC04E5">
              <w:rPr>
                <w:rFonts w:hint="eastAsia"/>
                <w:color w:val="000000" w:themeColor="text1"/>
              </w:rPr>
              <w:t>dB</w:t>
            </w:r>
            <w:r w:rsidRPr="00DC04E5">
              <w:rPr>
                <w:rFonts w:hint="eastAsia"/>
                <w:color w:val="000000" w:themeColor="text1"/>
              </w:rPr>
              <w:t>（</w:t>
            </w:r>
            <w:r w:rsidRPr="00DC04E5">
              <w:rPr>
                <w:rFonts w:hint="eastAsia"/>
                <w:color w:val="000000" w:themeColor="text1"/>
              </w:rPr>
              <w:t>A</w:t>
            </w:r>
            <w:r w:rsidRPr="00DC04E5">
              <w:rPr>
                <w:rFonts w:hint="eastAsia"/>
                <w:color w:val="000000" w:themeColor="text1"/>
              </w:rPr>
              <w:t>）之间。</w:t>
            </w:r>
          </w:p>
          <w:p w:rsidR="004571F4" w:rsidRPr="00DC04E5" w:rsidRDefault="004571F4" w:rsidP="004571F4">
            <w:pPr>
              <w:pStyle w:val="22"/>
              <w:rPr>
                <w:color w:val="000000" w:themeColor="text1"/>
              </w:rPr>
            </w:pPr>
            <w:r w:rsidRPr="00DC04E5">
              <w:rPr>
                <w:rFonts w:hint="eastAsia"/>
                <w:color w:val="000000" w:themeColor="text1"/>
              </w:rPr>
              <w:t>拟采取治理措施：本次环评要求安装设备过程中，进行基础减振、安装隔振垫，风机加隔音罩等措施，并加强设备日常维护，再经过密闭厂房、距离衰减。由于夜间不工作，因此只对昼间进行预测，</w:t>
            </w:r>
            <w:r w:rsidRPr="00DC04E5">
              <w:rPr>
                <w:rFonts w:hint="eastAsia"/>
                <w:iCs/>
                <w:color w:val="000000" w:themeColor="text1"/>
              </w:rPr>
              <w:t>噪声源强值取</w:t>
            </w:r>
            <w:r w:rsidR="00DE6BF0" w:rsidRPr="00DC04E5">
              <w:rPr>
                <w:rFonts w:hint="eastAsia"/>
                <w:iCs/>
                <w:color w:val="000000" w:themeColor="text1"/>
              </w:rPr>
              <w:t>70</w:t>
            </w:r>
            <w:r w:rsidRPr="00DC04E5">
              <w:rPr>
                <w:iCs/>
                <w:color w:val="000000" w:themeColor="text1"/>
              </w:rPr>
              <w:t>dB</w:t>
            </w:r>
            <w:r w:rsidRPr="00DC04E5">
              <w:rPr>
                <w:rFonts w:hint="eastAsia"/>
                <w:iCs/>
                <w:color w:val="000000" w:themeColor="text1"/>
              </w:rPr>
              <w:t>（</w:t>
            </w:r>
            <w:r w:rsidRPr="00DC04E5">
              <w:rPr>
                <w:iCs/>
                <w:color w:val="000000" w:themeColor="text1"/>
              </w:rPr>
              <w:t>A</w:t>
            </w:r>
            <w:r w:rsidRPr="00DC04E5">
              <w:rPr>
                <w:rFonts w:hint="eastAsia"/>
                <w:iCs/>
                <w:color w:val="000000" w:themeColor="text1"/>
              </w:rPr>
              <w:t>）</w:t>
            </w:r>
            <w:r w:rsidRPr="00DC04E5">
              <w:rPr>
                <w:rFonts w:hint="eastAsia"/>
                <w:color w:val="000000" w:themeColor="text1"/>
              </w:rPr>
              <w:t>。</w:t>
            </w:r>
          </w:p>
          <w:p w:rsidR="004571F4" w:rsidRPr="00DC04E5" w:rsidRDefault="004571F4" w:rsidP="004571F4">
            <w:pPr>
              <w:numPr>
                <w:ilvl w:val="0"/>
                <w:numId w:val="7"/>
              </w:numPr>
              <w:rPr>
                <w:rFonts w:ascii="宋体" w:hAnsi="宋体" w:cs="宋体"/>
                <w:bCs/>
                <w:color w:val="000000" w:themeColor="text1"/>
              </w:rPr>
            </w:pPr>
            <w:r w:rsidRPr="00DC04E5">
              <w:rPr>
                <w:rFonts w:ascii="宋体" w:hAnsi="宋体" w:cs="宋体" w:hint="eastAsia"/>
                <w:bCs/>
                <w:color w:val="000000" w:themeColor="text1"/>
              </w:rPr>
              <w:t>预测内容</w:t>
            </w:r>
          </w:p>
          <w:p w:rsidR="004571F4" w:rsidRPr="00DC04E5" w:rsidRDefault="004571F4" w:rsidP="004571F4">
            <w:pPr>
              <w:spacing w:line="336" w:lineRule="auto"/>
              <w:ind w:firstLineChars="200" w:firstLine="480"/>
              <w:rPr>
                <w:rFonts w:cs="Times New Roman"/>
                <w:b/>
                <w:bCs/>
                <w:color w:val="000000" w:themeColor="text1"/>
                <w:u w:val="single"/>
              </w:rPr>
            </w:pPr>
            <w:r w:rsidRPr="00DC04E5">
              <w:rPr>
                <w:rFonts w:hint="eastAsia"/>
                <w:color w:val="000000" w:themeColor="text1"/>
              </w:rPr>
              <w:t>预测时段：</w:t>
            </w:r>
            <w:r w:rsidRPr="00DC04E5">
              <w:rPr>
                <w:rFonts w:hint="eastAsia"/>
                <w:bCs/>
                <w:color w:val="000000" w:themeColor="text1"/>
              </w:rPr>
              <w:t>全年工作</w:t>
            </w:r>
            <w:r w:rsidRPr="00DC04E5">
              <w:rPr>
                <w:rFonts w:hint="eastAsia"/>
                <w:bCs/>
                <w:color w:val="000000" w:themeColor="text1"/>
              </w:rPr>
              <w:t>2376</w:t>
            </w:r>
            <w:r w:rsidRPr="00DC04E5">
              <w:rPr>
                <w:bCs/>
                <w:color w:val="000000" w:themeColor="text1"/>
              </w:rPr>
              <w:t>h</w:t>
            </w:r>
            <w:r w:rsidRPr="00DC04E5">
              <w:rPr>
                <w:rFonts w:hint="eastAsia"/>
                <w:bCs/>
                <w:color w:val="000000" w:themeColor="text1"/>
              </w:rPr>
              <w:t>，昼间生产，夜间不生产，主要影响在昼间。</w:t>
            </w:r>
          </w:p>
          <w:p w:rsidR="004571F4" w:rsidRPr="00DC04E5" w:rsidRDefault="004571F4" w:rsidP="004571F4">
            <w:pPr>
              <w:ind w:firstLine="480"/>
              <w:rPr>
                <w:color w:val="000000" w:themeColor="text1"/>
              </w:rPr>
            </w:pPr>
            <w:r w:rsidRPr="00DC04E5">
              <w:rPr>
                <w:rFonts w:hint="eastAsia"/>
                <w:color w:val="000000" w:themeColor="text1"/>
              </w:rPr>
              <w:lastRenderedPageBreak/>
              <w:t>预测点：在项目厂界四周外</w:t>
            </w:r>
            <w:r w:rsidRPr="00DC04E5">
              <w:rPr>
                <w:color w:val="000000" w:themeColor="text1"/>
              </w:rPr>
              <w:t>1m</w:t>
            </w:r>
            <w:r w:rsidRPr="00DC04E5">
              <w:rPr>
                <w:rFonts w:hint="eastAsia"/>
                <w:color w:val="000000" w:themeColor="text1"/>
              </w:rPr>
              <w:t>处及项目周围居民。</w:t>
            </w:r>
          </w:p>
          <w:p w:rsidR="004571F4" w:rsidRPr="00DC04E5" w:rsidRDefault="004571F4" w:rsidP="004571F4">
            <w:pPr>
              <w:pStyle w:val="22"/>
              <w:rPr>
                <w:color w:val="000000" w:themeColor="text1"/>
              </w:rPr>
            </w:pPr>
            <w:r w:rsidRPr="00DC04E5">
              <w:rPr>
                <w:rFonts w:hAnsi="宋体" w:hint="eastAsia"/>
                <w:color w:val="000000" w:themeColor="text1"/>
              </w:rPr>
              <w:t>②</w:t>
            </w:r>
            <w:r w:rsidRPr="00DC04E5">
              <w:rPr>
                <w:rFonts w:hint="eastAsia"/>
                <w:color w:val="000000" w:themeColor="text1"/>
              </w:rPr>
              <w:t>预测模式</w:t>
            </w:r>
          </w:p>
          <w:p w:rsidR="004571F4" w:rsidRPr="00DC04E5" w:rsidRDefault="004571F4" w:rsidP="004571F4">
            <w:pPr>
              <w:pStyle w:val="22"/>
              <w:rPr>
                <w:iCs/>
                <w:color w:val="000000" w:themeColor="text1"/>
              </w:rPr>
            </w:pPr>
            <w:r w:rsidRPr="00DC04E5">
              <w:rPr>
                <w:rFonts w:hint="eastAsia"/>
                <w:color w:val="000000" w:themeColor="text1"/>
              </w:rPr>
              <w:t>预测方法采用多声源至受声点声压级估算法</w:t>
            </w:r>
            <w:r w:rsidRPr="00DC04E5">
              <w:rPr>
                <w:rFonts w:hint="eastAsia"/>
                <w:color w:val="000000" w:themeColor="text1"/>
              </w:rPr>
              <w:t>,</w:t>
            </w:r>
            <w:r w:rsidRPr="00DC04E5">
              <w:rPr>
                <w:rFonts w:hint="eastAsia"/>
                <w:color w:val="000000" w:themeColor="text1"/>
              </w:rPr>
              <w:t>先用衰减模式分别计算出每个噪声源对某受声点的声压级</w:t>
            </w:r>
            <w:r w:rsidRPr="00DC04E5">
              <w:rPr>
                <w:rFonts w:hint="eastAsia"/>
                <w:color w:val="000000" w:themeColor="text1"/>
              </w:rPr>
              <w:t>,</w:t>
            </w:r>
            <w:r w:rsidRPr="00DC04E5">
              <w:rPr>
                <w:rFonts w:hint="eastAsia"/>
                <w:color w:val="000000" w:themeColor="text1"/>
              </w:rPr>
              <w:t>然后再叠加</w:t>
            </w:r>
            <w:r w:rsidRPr="00DC04E5">
              <w:rPr>
                <w:rFonts w:hint="eastAsia"/>
                <w:color w:val="000000" w:themeColor="text1"/>
              </w:rPr>
              <w:t>,</w:t>
            </w:r>
            <w:r w:rsidRPr="00DC04E5">
              <w:rPr>
                <w:rFonts w:hint="eastAsia"/>
                <w:color w:val="000000" w:themeColor="text1"/>
              </w:rPr>
              <w:t>即得到该点的总声压级。预测公式如下：</w:t>
            </w:r>
          </w:p>
          <w:p w:rsidR="004571F4" w:rsidRPr="00DC04E5" w:rsidRDefault="004571F4" w:rsidP="004571F4">
            <w:pPr>
              <w:adjustRightInd w:val="0"/>
              <w:snapToGrid w:val="0"/>
              <w:ind w:firstLineChars="200" w:firstLine="480"/>
              <w:rPr>
                <w:iCs/>
                <w:color w:val="000000" w:themeColor="text1"/>
                <w:kern w:val="0"/>
              </w:rPr>
            </w:pPr>
            <w:r w:rsidRPr="00DC04E5">
              <w:rPr>
                <w:rFonts w:hint="eastAsia"/>
                <w:iCs/>
                <w:color w:val="000000" w:themeColor="text1"/>
                <w:kern w:val="0"/>
              </w:rPr>
              <w:t>点源传播衰减模式：</w:t>
            </w:r>
          </w:p>
          <w:p w:rsidR="004571F4" w:rsidRPr="00DC04E5" w:rsidRDefault="004571F4" w:rsidP="004571F4">
            <w:pPr>
              <w:adjustRightInd w:val="0"/>
              <w:snapToGrid w:val="0"/>
              <w:rPr>
                <w:iCs/>
                <w:color w:val="000000" w:themeColor="text1"/>
              </w:rPr>
            </w:pPr>
            <w:r w:rsidRPr="00DC04E5">
              <w:rPr>
                <w:rFonts w:cs="Times New Roman"/>
                <w:iCs/>
                <w:color w:val="000000" w:themeColor="text1"/>
                <w:position w:val="-14"/>
              </w:rPr>
              <w:object w:dxaOrig="28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 o:spid="_x0000_i1025" type="#_x0000_t75" style="width:141.75pt;height:18.75pt;mso-position-horizontal-relative:page;mso-position-vertical-relative:page" o:ole="">
                  <v:imagedata r:id="rId14" o:title=""/>
                </v:shape>
                <o:OLEObject Type="Embed" ProgID="Equation.3" ShapeID="对象 4" DrawAspect="Content" ObjectID="_1653802700" r:id="rId15"/>
              </w:object>
            </w:r>
          </w:p>
          <w:p w:rsidR="004571F4" w:rsidRPr="00DC04E5" w:rsidRDefault="004571F4" w:rsidP="004571F4">
            <w:pPr>
              <w:adjustRightInd w:val="0"/>
              <w:snapToGrid w:val="0"/>
              <w:ind w:firstLineChars="200" w:firstLine="480"/>
              <w:rPr>
                <w:iCs/>
                <w:color w:val="000000" w:themeColor="text1"/>
              </w:rPr>
            </w:pPr>
            <w:r w:rsidRPr="00DC04E5">
              <w:rPr>
                <w:rFonts w:hint="eastAsia"/>
                <w:iCs/>
                <w:color w:val="000000" w:themeColor="text1"/>
              </w:rPr>
              <w:t>式中：</w:t>
            </w:r>
            <w:r w:rsidRPr="00DC04E5">
              <w:rPr>
                <w:iCs/>
                <w:color w:val="000000" w:themeColor="text1"/>
              </w:rPr>
              <w:t>Lr ─</w:t>
            </w:r>
            <w:r w:rsidRPr="00DC04E5">
              <w:rPr>
                <w:rFonts w:hint="eastAsia"/>
                <w:iCs/>
                <w:color w:val="000000" w:themeColor="text1"/>
              </w:rPr>
              <w:t>距声源</w:t>
            </w:r>
            <w:r w:rsidRPr="00DC04E5">
              <w:rPr>
                <w:iCs/>
                <w:color w:val="000000" w:themeColor="text1"/>
              </w:rPr>
              <w:t>r</w:t>
            </w:r>
            <w:r w:rsidRPr="00DC04E5">
              <w:rPr>
                <w:rFonts w:hint="eastAsia"/>
                <w:iCs/>
                <w:color w:val="000000" w:themeColor="text1"/>
              </w:rPr>
              <w:t>（</w:t>
            </w:r>
            <w:r w:rsidRPr="00DC04E5">
              <w:rPr>
                <w:iCs/>
                <w:color w:val="000000" w:themeColor="text1"/>
              </w:rPr>
              <w:t>m</w:t>
            </w:r>
            <w:r w:rsidRPr="00DC04E5">
              <w:rPr>
                <w:rFonts w:hint="eastAsia"/>
                <w:iCs/>
                <w:color w:val="000000" w:themeColor="text1"/>
              </w:rPr>
              <w:t>）处声压级，</w:t>
            </w:r>
            <w:r w:rsidRPr="00DC04E5">
              <w:rPr>
                <w:iCs/>
                <w:color w:val="000000" w:themeColor="text1"/>
              </w:rPr>
              <w:t>dB</w:t>
            </w:r>
            <w:r w:rsidRPr="00DC04E5">
              <w:rPr>
                <w:rFonts w:hint="eastAsia"/>
                <w:iCs/>
                <w:color w:val="000000" w:themeColor="text1"/>
              </w:rPr>
              <w:t>（</w:t>
            </w:r>
            <w:r w:rsidRPr="00DC04E5">
              <w:rPr>
                <w:iCs/>
                <w:color w:val="000000" w:themeColor="text1"/>
              </w:rPr>
              <w:t>A</w:t>
            </w:r>
            <w:r w:rsidRPr="00DC04E5">
              <w:rPr>
                <w:rFonts w:hint="eastAsia"/>
                <w:iCs/>
                <w:color w:val="000000" w:themeColor="text1"/>
              </w:rPr>
              <w:t>）；</w:t>
            </w:r>
          </w:p>
          <w:p w:rsidR="004571F4" w:rsidRPr="00DC04E5" w:rsidRDefault="004571F4" w:rsidP="004571F4">
            <w:pPr>
              <w:adjustRightInd w:val="0"/>
              <w:snapToGrid w:val="0"/>
              <w:rPr>
                <w:iCs/>
                <w:color w:val="000000" w:themeColor="text1"/>
              </w:rPr>
            </w:pPr>
            <w:r w:rsidRPr="00DC04E5">
              <w:rPr>
                <w:iCs/>
                <w:color w:val="000000" w:themeColor="text1"/>
              </w:rPr>
              <w:t xml:space="preserve">          Lr</w:t>
            </w:r>
            <w:r w:rsidRPr="00DC04E5">
              <w:rPr>
                <w:iCs/>
                <w:color w:val="000000" w:themeColor="text1"/>
                <w:vertAlign w:val="subscript"/>
              </w:rPr>
              <w:t>o</w:t>
            </w:r>
            <w:r w:rsidRPr="00DC04E5">
              <w:rPr>
                <w:iCs/>
                <w:color w:val="000000" w:themeColor="text1"/>
              </w:rPr>
              <w:t>─</w:t>
            </w:r>
            <w:r w:rsidRPr="00DC04E5">
              <w:rPr>
                <w:rFonts w:hint="eastAsia"/>
                <w:iCs/>
                <w:color w:val="000000" w:themeColor="text1"/>
              </w:rPr>
              <w:t>距声源</w:t>
            </w:r>
            <w:r w:rsidRPr="00DC04E5">
              <w:rPr>
                <w:iCs/>
                <w:color w:val="000000" w:themeColor="text1"/>
              </w:rPr>
              <w:t>r</w:t>
            </w:r>
            <w:r w:rsidRPr="00DC04E5">
              <w:rPr>
                <w:iCs/>
                <w:color w:val="000000" w:themeColor="text1"/>
                <w:vertAlign w:val="subscript"/>
              </w:rPr>
              <w:t>o</w:t>
            </w:r>
            <w:r w:rsidRPr="00DC04E5">
              <w:rPr>
                <w:rFonts w:hint="eastAsia"/>
                <w:iCs/>
                <w:color w:val="000000" w:themeColor="text1"/>
              </w:rPr>
              <w:t>（</w:t>
            </w:r>
            <w:r w:rsidRPr="00DC04E5">
              <w:rPr>
                <w:iCs/>
                <w:color w:val="000000" w:themeColor="text1"/>
              </w:rPr>
              <w:t>m</w:t>
            </w:r>
            <w:r w:rsidRPr="00DC04E5">
              <w:rPr>
                <w:rFonts w:hint="eastAsia"/>
                <w:iCs/>
                <w:color w:val="000000" w:themeColor="text1"/>
              </w:rPr>
              <w:t>）处声压级，</w:t>
            </w:r>
            <w:r w:rsidRPr="00DC04E5">
              <w:rPr>
                <w:iCs/>
                <w:color w:val="000000" w:themeColor="text1"/>
              </w:rPr>
              <w:t>dB</w:t>
            </w:r>
            <w:r w:rsidRPr="00DC04E5">
              <w:rPr>
                <w:rFonts w:hint="eastAsia"/>
                <w:iCs/>
                <w:color w:val="000000" w:themeColor="text1"/>
              </w:rPr>
              <w:t>（</w:t>
            </w:r>
            <w:r w:rsidRPr="00DC04E5">
              <w:rPr>
                <w:iCs/>
                <w:color w:val="000000" w:themeColor="text1"/>
              </w:rPr>
              <w:t>A</w:t>
            </w:r>
            <w:r w:rsidRPr="00DC04E5">
              <w:rPr>
                <w:rFonts w:hint="eastAsia"/>
                <w:iCs/>
                <w:color w:val="000000" w:themeColor="text1"/>
              </w:rPr>
              <w:t>）；</w:t>
            </w:r>
          </w:p>
          <w:p w:rsidR="004571F4" w:rsidRPr="00DC04E5" w:rsidRDefault="004571F4" w:rsidP="004571F4">
            <w:pPr>
              <w:adjustRightInd w:val="0"/>
              <w:snapToGrid w:val="0"/>
              <w:rPr>
                <w:iCs/>
                <w:color w:val="000000" w:themeColor="text1"/>
              </w:rPr>
            </w:pPr>
            <w:r w:rsidRPr="00DC04E5">
              <w:rPr>
                <w:iCs/>
                <w:color w:val="000000" w:themeColor="text1"/>
              </w:rPr>
              <w:t xml:space="preserve">          r ─</w:t>
            </w:r>
            <w:r w:rsidRPr="00DC04E5">
              <w:rPr>
                <w:rFonts w:hint="eastAsia"/>
                <w:iCs/>
                <w:color w:val="000000" w:themeColor="text1"/>
              </w:rPr>
              <w:t>预测点离声源的距离，</w:t>
            </w:r>
            <w:r w:rsidRPr="00DC04E5">
              <w:rPr>
                <w:iCs/>
                <w:color w:val="000000" w:themeColor="text1"/>
              </w:rPr>
              <w:t>m</w:t>
            </w:r>
            <w:r w:rsidRPr="00DC04E5">
              <w:rPr>
                <w:rFonts w:hint="eastAsia"/>
                <w:iCs/>
                <w:color w:val="000000" w:themeColor="text1"/>
              </w:rPr>
              <w:t>；</w:t>
            </w:r>
          </w:p>
          <w:p w:rsidR="004571F4" w:rsidRPr="00DC04E5" w:rsidRDefault="004571F4" w:rsidP="004571F4">
            <w:pPr>
              <w:adjustRightInd w:val="0"/>
              <w:snapToGrid w:val="0"/>
              <w:rPr>
                <w:iCs/>
                <w:color w:val="000000" w:themeColor="text1"/>
              </w:rPr>
            </w:pPr>
            <w:r w:rsidRPr="00DC04E5">
              <w:rPr>
                <w:iCs/>
                <w:color w:val="000000" w:themeColor="text1"/>
              </w:rPr>
              <w:t xml:space="preserve">          r</w:t>
            </w:r>
            <w:r w:rsidRPr="00DC04E5">
              <w:rPr>
                <w:iCs/>
                <w:color w:val="000000" w:themeColor="text1"/>
                <w:vertAlign w:val="subscript"/>
              </w:rPr>
              <w:t>o</w:t>
            </w:r>
            <w:r w:rsidRPr="00DC04E5">
              <w:rPr>
                <w:iCs/>
                <w:color w:val="000000" w:themeColor="text1"/>
              </w:rPr>
              <w:t>─</w:t>
            </w:r>
            <w:r w:rsidRPr="00DC04E5">
              <w:rPr>
                <w:rFonts w:hint="eastAsia"/>
                <w:iCs/>
                <w:color w:val="000000" w:themeColor="text1"/>
              </w:rPr>
              <w:t>监测点离声源的距离，</w:t>
            </w:r>
            <w:r w:rsidRPr="00DC04E5">
              <w:rPr>
                <w:iCs/>
                <w:color w:val="000000" w:themeColor="text1"/>
              </w:rPr>
              <w:t>m</w:t>
            </w:r>
            <w:r w:rsidRPr="00DC04E5">
              <w:rPr>
                <w:rFonts w:hint="eastAsia"/>
                <w:iCs/>
                <w:color w:val="000000" w:themeColor="text1"/>
              </w:rPr>
              <w:t>；</w:t>
            </w:r>
          </w:p>
          <w:p w:rsidR="004571F4" w:rsidRPr="00DC04E5" w:rsidRDefault="004571F4" w:rsidP="004571F4">
            <w:pPr>
              <w:adjustRightInd w:val="0"/>
              <w:snapToGrid w:val="0"/>
              <w:ind w:firstLineChars="200" w:firstLine="480"/>
              <w:rPr>
                <w:iCs/>
                <w:color w:val="000000" w:themeColor="text1"/>
              </w:rPr>
            </w:pPr>
            <w:r w:rsidRPr="00DC04E5">
              <w:rPr>
                <w:iCs/>
                <w:color w:val="000000" w:themeColor="text1"/>
              </w:rPr>
              <w:t xml:space="preserve">      ΔL</w:t>
            </w:r>
            <w:r w:rsidRPr="00DC04E5">
              <w:rPr>
                <w:rFonts w:hint="eastAsia"/>
                <w:iCs/>
                <w:color w:val="000000" w:themeColor="text1"/>
              </w:rPr>
              <w:t>─各种衰减量（除发散衰减外），</w:t>
            </w:r>
            <w:r w:rsidRPr="00DC04E5">
              <w:rPr>
                <w:iCs/>
                <w:color w:val="000000" w:themeColor="text1"/>
              </w:rPr>
              <w:t>dB</w:t>
            </w:r>
            <w:r w:rsidRPr="00DC04E5">
              <w:rPr>
                <w:rFonts w:hint="eastAsia"/>
                <w:iCs/>
                <w:color w:val="000000" w:themeColor="text1"/>
              </w:rPr>
              <w:t>（</w:t>
            </w:r>
            <w:r w:rsidRPr="00DC04E5">
              <w:rPr>
                <w:iCs/>
                <w:color w:val="000000" w:themeColor="text1"/>
              </w:rPr>
              <w:t>A</w:t>
            </w:r>
            <w:r w:rsidRPr="00DC04E5">
              <w:rPr>
                <w:rFonts w:hint="eastAsia"/>
                <w:iCs/>
                <w:color w:val="000000" w:themeColor="text1"/>
              </w:rPr>
              <w:t>），本项目取</w:t>
            </w:r>
            <w:r w:rsidRPr="00DC04E5">
              <w:rPr>
                <w:iCs/>
                <w:color w:val="000000" w:themeColor="text1"/>
              </w:rPr>
              <w:t>20dB</w:t>
            </w:r>
            <w:r w:rsidRPr="00DC04E5">
              <w:rPr>
                <w:rFonts w:hint="eastAsia"/>
                <w:iCs/>
                <w:color w:val="000000" w:themeColor="text1"/>
              </w:rPr>
              <w:t>（</w:t>
            </w:r>
            <w:r w:rsidRPr="00DC04E5">
              <w:rPr>
                <w:iCs/>
                <w:color w:val="000000" w:themeColor="text1"/>
              </w:rPr>
              <w:t>A</w:t>
            </w:r>
            <w:r w:rsidRPr="00DC04E5">
              <w:rPr>
                <w:rFonts w:hint="eastAsia"/>
                <w:iCs/>
                <w:color w:val="000000" w:themeColor="text1"/>
              </w:rPr>
              <w:t>）。</w:t>
            </w:r>
          </w:p>
          <w:p w:rsidR="004571F4" w:rsidRPr="00DC04E5" w:rsidRDefault="004571F4" w:rsidP="004571F4">
            <w:pPr>
              <w:spacing w:line="336" w:lineRule="auto"/>
              <w:ind w:firstLineChars="200" w:firstLine="480"/>
              <w:rPr>
                <w:color w:val="000000" w:themeColor="text1"/>
              </w:rPr>
            </w:pPr>
            <w:r w:rsidRPr="00DC04E5">
              <w:rPr>
                <w:rFonts w:hint="eastAsia"/>
                <w:color w:val="000000" w:themeColor="text1"/>
              </w:rPr>
              <w:t>参数：主要噪声源场地与各厂界最近距离见下表。</w:t>
            </w:r>
          </w:p>
          <w:p w:rsidR="004571F4" w:rsidRPr="00DC04E5" w:rsidRDefault="004571F4" w:rsidP="004571F4">
            <w:pPr>
              <w:tabs>
                <w:tab w:val="left" w:pos="6420"/>
              </w:tabs>
              <w:adjustRightInd w:val="0"/>
              <w:snapToGrid w:val="0"/>
              <w:jc w:val="center"/>
              <w:rPr>
                <w:rFonts w:ascii="宋体" w:hAnsi="宋体" w:cs="宋体"/>
                <w:b/>
                <w:bCs/>
                <w:color w:val="000000" w:themeColor="text1"/>
                <w:u w:val="single"/>
              </w:rPr>
            </w:pPr>
            <w:r w:rsidRPr="00DC04E5">
              <w:rPr>
                <w:rFonts w:ascii="宋体" w:hAnsi="宋体" w:cs="宋体" w:hint="eastAsia"/>
                <w:b/>
                <w:bCs/>
                <w:color w:val="000000" w:themeColor="text1"/>
                <w:u w:val="single"/>
              </w:rPr>
              <w:t>表2</w:t>
            </w:r>
            <w:r w:rsidR="00AD6249">
              <w:rPr>
                <w:rFonts w:ascii="宋体" w:hAnsi="宋体" w:cs="宋体" w:hint="eastAsia"/>
                <w:b/>
                <w:bCs/>
                <w:color w:val="000000" w:themeColor="text1"/>
                <w:u w:val="single"/>
              </w:rPr>
              <w:t>8</w:t>
            </w:r>
            <w:r w:rsidRPr="00DC04E5">
              <w:rPr>
                <w:rFonts w:ascii="宋体" w:hAnsi="宋体" w:cs="宋体" w:hint="eastAsia"/>
                <w:b/>
                <w:bCs/>
                <w:color w:val="000000" w:themeColor="text1"/>
                <w:u w:val="single"/>
              </w:rPr>
              <w:t xml:space="preserve">  主要噪声源场地与各厂界最近距离一览表  单位：m</w:t>
            </w:r>
          </w:p>
          <w:tbl>
            <w:tblPr>
              <w:tblW w:w="0" w:type="auto"/>
              <w:jc w:val="center"/>
              <w:tblBorders>
                <w:top w:val="single" w:sz="12" w:space="0" w:color="auto"/>
                <w:bottom w:val="single" w:sz="12" w:space="0" w:color="auto"/>
                <w:insideH w:val="single" w:sz="4" w:space="0" w:color="auto"/>
                <w:insideV w:val="single" w:sz="4" w:space="0" w:color="auto"/>
              </w:tblBorders>
              <w:tblLook w:val="04A0"/>
            </w:tblPr>
            <w:tblGrid>
              <w:gridCol w:w="1255"/>
              <w:gridCol w:w="1064"/>
              <w:gridCol w:w="1195"/>
              <w:gridCol w:w="1229"/>
              <w:gridCol w:w="1258"/>
              <w:gridCol w:w="1554"/>
              <w:gridCol w:w="1517"/>
            </w:tblGrid>
            <w:tr w:rsidR="00DC7D97" w:rsidRPr="00DC04E5" w:rsidTr="00DC7D97">
              <w:trPr>
                <w:trHeight w:val="283"/>
                <w:jc w:val="center"/>
              </w:trPr>
              <w:tc>
                <w:tcPr>
                  <w:tcW w:w="1255" w:type="dxa"/>
                  <w:tcBorders>
                    <w:top w:val="single" w:sz="12" w:space="0" w:color="auto"/>
                    <w:left w:val="nil"/>
                    <w:bottom w:val="single" w:sz="4" w:space="0" w:color="auto"/>
                    <w:right w:val="single" w:sz="4" w:space="0" w:color="auto"/>
                  </w:tcBorders>
                  <w:vAlign w:val="center"/>
                  <w:hideMark/>
                </w:tcPr>
                <w:p w:rsidR="00DC7D97" w:rsidRPr="00DC04E5" w:rsidRDefault="00DC7D97">
                  <w:pPr>
                    <w:pStyle w:val="af9"/>
                    <w:snapToGrid w:val="0"/>
                    <w:spacing w:line="240" w:lineRule="auto"/>
                    <w:rPr>
                      <w:rFonts w:ascii="宋体" w:hAnsi="宋体" w:cs="宋体"/>
                      <w:iCs/>
                      <w:color w:val="000000" w:themeColor="text1"/>
                    </w:rPr>
                  </w:pPr>
                  <w:r w:rsidRPr="00DC04E5">
                    <w:rPr>
                      <w:rFonts w:ascii="宋体" w:hAnsi="宋体" w:cs="宋体" w:hint="eastAsia"/>
                      <w:iCs/>
                      <w:color w:val="000000" w:themeColor="text1"/>
                    </w:rPr>
                    <w:t>名称</w:t>
                  </w:r>
                </w:p>
              </w:tc>
              <w:tc>
                <w:tcPr>
                  <w:tcW w:w="1064" w:type="dxa"/>
                  <w:tcBorders>
                    <w:top w:val="single" w:sz="12" w:space="0" w:color="auto"/>
                    <w:left w:val="single" w:sz="4" w:space="0" w:color="auto"/>
                    <w:bottom w:val="single" w:sz="4" w:space="0" w:color="auto"/>
                    <w:right w:val="single" w:sz="4" w:space="0" w:color="auto"/>
                  </w:tcBorders>
                  <w:vAlign w:val="center"/>
                  <w:hideMark/>
                </w:tcPr>
                <w:p w:rsidR="00DC7D97" w:rsidRPr="00DC04E5" w:rsidRDefault="00DC7D97">
                  <w:pPr>
                    <w:pStyle w:val="af9"/>
                    <w:snapToGrid w:val="0"/>
                    <w:spacing w:line="240" w:lineRule="auto"/>
                    <w:rPr>
                      <w:rFonts w:ascii="宋体" w:hAnsi="宋体" w:cs="宋体"/>
                      <w:iCs/>
                      <w:color w:val="000000" w:themeColor="text1"/>
                    </w:rPr>
                  </w:pPr>
                  <w:r w:rsidRPr="00DC04E5">
                    <w:rPr>
                      <w:rFonts w:ascii="宋体" w:hAnsi="宋体" w:cs="宋体" w:hint="eastAsia"/>
                      <w:iCs/>
                      <w:color w:val="000000" w:themeColor="text1"/>
                    </w:rPr>
                    <w:t>东厂界</w:t>
                  </w:r>
                </w:p>
              </w:tc>
              <w:tc>
                <w:tcPr>
                  <w:tcW w:w="1195" w:type="dxa"/>
                  <w:tcBorders>
                    <w:top w:val="single" w:sz="12" w:space="0" w:color="auto"/>
                    <w:left w:val="single" w:sz="4" w:space="0" w:color="auto"/>
                    <w:bottom w:val="single" w:sz="4" w:space="0" w:color="auto"/>
                    <w:right w:val="single" w:sz="4" w:space="0" w:color="auto"/>
                  </w:tcBorders>
                  <w:vAlign w:val="center"/>
                  <w:hideMark/>
                </w:tcPr>
                <w:p w:rsidR="00DC7D97" w:rsidRPr="00DC04E5" w:rsidRDefault="00DC7D97">
                  <w:pPr>
                    <w:pStyle w:val="af9"/>
                    <w:snapToGrid w:val="0"/>
                    <w:spacing w:line="240" w:lineRule="auto"/>
                    <w:rPr>
                      <w:rFonts w:ascii="宋体" w:hAnsi="宋体" w:cs="宋体"/>
                      <w:iCs/>
                      <w:color w:val="000000" w:themeColor="text1"/>
                    </w:rPr>
                  </w:pPr>
                  <w:r w:rsidRPr="00DC04E5">
                    <w:rPr>
                      <w:rFonts w:ascii="宋体" w:hAnsi="宋体" w:cs="宋体" w:hint="eastAsia"/>
                      <w:iCs/>
                      <w:color w:val="000000" w:themeColor="text1"/>
                    </w:rPr>
                    <w:t>南厂界</w:t>
                  </w:r>
                </w:p>
              </w:tc>
              <w:tc>
                <w:tcPr>
                  <w:tcW w:w="1229" w:type="dxa"/>
                  <w:tcBorders>
                    <w:top w:val="single" w:sz="12" w:space="0" w:color="auto"/>
                    <w:left w:val="single" w:sz="4" w:space="0" w:color="auto"/>
                    <w:bottom w:val="single" w:sz="4" w:space="0" w:color="auto"/>
                    <w:right w:val="single" w:sz="4" w:space="0" w:color="auto"/>
                  </w:tcBorders>
                  <w:vAlign w:val="center"/>
                  <w:hideMark/>
                </w:tcPr>
                <w:p w:rsidR="00DC7D97" w:rsidRPr="00DC04E5" w:rsidRDefault="00DC7D97">
                  <w:pPr>
                    <w:pStyle w:val="af9"/>
                    <w:snapToGrid w:val="0"/>
                    <w:spacing w:line="240" w:lineRule="auto"/>
                    <w:rPr>
                      <w:rFonts w:ascii="宋体" w:hAnsi="宋体" w:cs="宋体"/>
                      <w:iCs/>
                      <w:color w:val="000000" w:themeColor="text1"/>
                    </w:rPr>
                  </w:pPr>
                  <w:r w:rsidRPr="00DC04E5">
                    <w:rPr>
                      <w:rFonts w:ascii="宋体" w:hAnsi="宋体" w:cs="宋体" w:hint="eastAsia"/>
                      <w:iCs/>
                      <w:color w:val="000000" w:themeColor="text1"/>
                    </w:rPr>
                    <w:t>西厂界</w:t>
                  </w:r>
                </w:p>
              </w:tc>
              <w:tc>
                <w:tcPr>
                  <w:tcW w:w="1258" w:type="dxa"/>
                  <w:tcBorders>
                    <w:top w:val="single" w:sz="12" w:space="0" w:color="auto"/>
                    <w:left w:val="single" w:sz="4" w:space="0" w:color="auto"/>
                    <w:bottom w:val="single" w:sz="4" w:space="0" w:color="auto"/>
                    <w:right w:val="single" w:sz="4" w:space="0" w:color="auto"/>
                  </w:tcBorders>
                  <w:vAlign w:val="center"/>
                  <w:hideMark/>
                </w:tcPr>
                <w:p w:rsidR="00DC7D97" w:rsidRPr="00DC04E5" w:rsidRDefault="00DC7D97">
                  <w:pPr>
                    <w:pStyle w:val="af9"/>
                    <w:snapToGrid w:val="0"/>
                    <w:spacing w:line="240" w:lineRule="auto"/>
                    <w:rPr>
                      <w:rFonts w:ascii="宋体" w:hAnsi="宋体" w:cs="宋体"/>
                      <w:iCs/>
                      <w:color w:val="000000" w:themeColor="text1"/>
                    </w:rPr>
                  </w:pPr>
                  <w:r w:rsidRPr="00DC04E5">
                    <w:rPr>
                      <w:rFonts w:ascii="宋体" w:hAnsi="宋体" w:cs="宋体" w:hint="eastAsia"/>
                      <w:iCs/>
                      <w:color w:val="000000" w:themeColor="text1"/>
                    </w:rPr>
                    <w:t>北厂界</w:t>
                  </w:r>
                </w:p>
              </w:tc>
              <w:tc>
                <w:tcPr>
                  <w:tcW w:w="1554" w:type="dxa"/>
                  <w:tcBorders>
                    <w:top w:val="single" w:sz="12" w:space="0" w:color="auto"/>
                    <w:left w:val="single" w:sz="4" w:space="0" w:color="auto"/>
                    <w:bottom w:val="single" w:sz="4" w:space="0" w:color="auto"/>
                    <w:right w:val="nil"/>
                  </w:tcBorders>
                  <w:vAlign w:val="center"/>
                  <w:hideMark/>
                </w:tcPr>
                <w:p w:rsidR="00DC7D97" w:rsidRPr="00DC04E5" w:rsidRDefault="00DC7D97">
                  <w:pPr>
                    <w:pStyle w:val="af9"/>
                    <w:snapToGrid w:val="0"/>
                    <w:spacing w:line="240" w:lineRule="auto"/>
                    <w:rPr>
                      <w:rFonts w:ascii="宋体" w:hAnsi="宋体" w:cs="宋体"/>
                      <w:iCs/>
                      <w:color w:val="000000" w:themeColor="text1"/>
                    </w:rPr>
                  </w:pPr>
                  <w:r w:rsidRPr="00DC04E5">
                    <w:rPr>
                      <w:rFonts w:ascii="宋体" w:hAnsi="宋体" w:cs="宋体" w:hint="eastAsia"/>
                      <w:iCs/>
                      <w:color w:val="000000" w:themeColor="text1"/>
                    </w:rPr>
                    <w:t>广厦安居小区</w:t>
                  </w:r>
                </w:p>
              </w:tc>
              <w:tc>
                <w:tcPr>
                  <w:tcW w:w="1517" w:type="dxa"/>
                  <w:tcBorders>
                    <w:top w:val="single" w:sz="12" w:space="0" w:color="auto"/>
                    <w:left w:val="single" w:sz="4" w:space="0" w:color="auto"/>
                    <w:bottom w:val="single" w:sz="4" w:space="0" w:color="auto"/>
                    <w:right w:val="nil"/>
                  </w:tcBorders>
                </w:tcPr>
                <w:p w:rsidR="00DC7D97" w:rsidRPr="00DC04E5" w:rsidRDefault="00DC7D97">
                  <w:pPr>
                    <w:pStyle w:val="af9"/>
                    <w:snapToGrid w:val="0"/>
                    <w:spacing w:line="240" w:lineRule="auto"/>
                    <w:rPr>
                      <w:rFonts w:ascii="宋体" w:hAnsi="宋体" w:cs="宋体"/>
                      <w:iCs/>
                      <w:color w:val="000000" w:themeColor="text1"/>
                    </w:rPr>
                  </w:pPr>
                  <w:r w:rsidRPr="00DC04E5">
                    <w:rPr>
                      <w:rFonts w:ascii="宋体" w:hAnsi="宋体" w:cs="宋体" w:hint="eastAsia"/>
                      <w:iCs/>
                      <w:color w:val="000000" w:themeColor="text1"/>
                    </w:rPr>
                    <w:t>十六中学</w:t>
                  </w:r>
                </w:p>
              </w:tc>
            </w:tr>
            <w:tr w:rsidR="00DC7D97" w:rsidRPr="00DC04E5" w:rsidTr="00DC7D97">
              <w:trPr>
                <w:trHeight w:val="283"/>
                <w:jc w:val="center"/>
              </w:trPr>
              <w:tc>
                <w:tcPr>
                  <w:tcW w:w="1255" w:type="dxa"/>
                  <w:tcBorders>
                    <w:top w:val="single" w:sz="4" w:space="0" w:color="auto"/>
                    <w:left w:val="nil"/>
                    <w:bottom w:val="single" w:sz="12" w:space="0" w:color="auto"/>
                    <w:right w:val="single" w:sz="4" w:space="0" w:color="auto"/>
                  </w:tcBorders>
                  <w:vAlign w:val="center"/>
                  <w:hideMark/>
                </w:tcPr>
                <w:p w:rsidR="00DC7D97" w:rsidRPr="00DC04E5" w:rsidRDefault="00DC7D97">
                  <w:pPr>
                    <w:pStyle w:val="af9"/>
                    <w:snapToGrid w:val="0"/>
                    <w:spacing w:line="240" w:lineRule="auto"/>
                    <w:rPr>
                      <w:rFonts w:ascii="宋体" w:hAnsi="宋体" w:cs="宋体"/>
                      <w:iCs/>
                      <w:color w:val="000000" w:themeColor="text1"/>
                    </w:rPr>
                  </w:pPr>
                  <w:r w:rsidRPr="00DC04E5">
                    <w:rPr>
                      <w:rFonts w:ascii="宋体" w:hAnsi="宋体" w:cs="宋体" w:hint="eastAsia"/>
                      <w:iCs/>
                      <w:color w:val="000000" w:themeColor="text1"/>
                    </w:rPr>
                    <w:t>维修间</w:t>
                  </w:r>
                </w:p>
              </w:tc>
              <w:tc>
                <w:tcPr>
                  <w:tcW w:w="1064" w:type="dxa"/>
                  <w:tcBorders>
                    <w:top w:val="single" w:sz="4" w:space="0" w:color="auto"/>
                    <w:left w:val="single" w:sz="4" w:space="0" w:color="auto"/>
                    <w:bottom w:val="single" w:sz="12" w:space="0" w:color="auto"/>
                    <w:right w:val="single" w:sz="4" w:space="0" w:color="auto"/>
                  </w:tcBorders>
                  <w:vAlign w:val="center"/>
                  <w:hideMark/>
                </w:tcPr>
                <w:p w:rsidR="00DC7D97" w:rsidRPr="00DC04E5" w:rsidRDefault="00822F33">
                  <w:pPr>
                    <w:adjustRightInd w:val="0"/>
                    <w:snapToGrid w:val="0"/>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12</w:t>
                  </w:r>
                </w:p>
              </w:tc>
              <w:tc>
                <w:tcPr>
                  <w:tcW w:w="1195" w:type="dxa"/>
                  <w:tcBorders>
                    <w:top w:val="single" w:sz="4" w:space="0" w:color="auto"/>
                    <w:left w:val="single" w:sz="4" w:space="0" w:color="auto"/>
                    <w:bottom w:val="single" w:sz="12" w:space="0" w:color="auto"/>
                    <w:right w:val="single" w:sz="4" w:space="0" w:color="auto"/>
                  </w:tcBorders>
                  <w:vAlign w:val="center"/>
                  <w:hideMark/>
                </w:tcPr>
                <w:p w:rsidR="00DC7D97" w:rsidRPr="00DC04E5" w:rsidRDefault="00822F33">
                  <w:pPr>
                    <w:adjustRightInd w:val="0"/>
                    <w:snapToGrid w:val="0"/>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1m</w:t>
                  </w:r>
                </w:p>
              </w:tc>
              <w:tc>
                <w:tcPr>
                  <w:tcW w:w="1229" w:type="dxa"/>
                  <w:tcBorders>
                    <w:top w:val="single" w:sz="4" w:space="0" w:color="auto"/>
                    <w:left w:val="single" w:sz="4" w:space="0" w:color="auto"/>
                    <w:bottom w:val="single" w:sz="12" w:space="0" w:color="auto"/>
                    <w:right w:val="single" w:sz="4" w:space="0" w:color="auto"/>
                  </w:tcBorders>
                  <w:vAlign w:val="center"/>
                  <w:hideMark/>
                </w:tcPr>
                <w:p w:rsidR="00DC7D97" w:rsidRPr="00DC04E5" w:rsidRDefault="00822F33">
                  <w:pPr>
                    <w:adjustRightInd w:val="0"/>
                    <w:snapToGrid w:val="0"/>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1m</w:t>
                  </w:r>
                </w:p>
              </w:tc>
              <w:tc>
                <w:tcPr>
                  <w:tcW w:w="1258" w:type="dxa"/>
                  <w:tcBorders>
                    <w:top w:val="single" w:sz="4" w:space="0" w:color="auto"/>
                    <w:left w:val="single" w:sz="4" w:space="0" w:color="auto"/>
                    <w:bottom w:val="single" w:sz="12" w:space="0" w:color="auto"/>
                    <w:right w:val="single" w:sz="4" w:space="0" w:color="auto"/>
                  </w:tcBorders>
                  <w:vAlign w:val="center"/>
                  <w:hideMark/>
                </w:tcPr>
                <w:p w:rsidR="00DC7D97" w:rsidRPr="00DC04E5" w:rsidRDefault="00822F33">
                  <w:pPr>
                    <w:adjustRightInd w:val="0"/>
                    <w:snapToGrid w:val="0"/>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1m</w:t>
                  </w:r>
                </w:p>
              </w:tc>
              <w:tc>
                <w:tcPr>
                  <w:tcW w:w="1554" w:type="dxa"/>
                  <w:tcBorders>
                    <w:top w:val="single" w:sz="4" w:space="0" w:color="auto"/>
                    <w:left w:val="single" w:sz="4" w:space="0" w:color="auto"/>
                    <w:bottom w:val="single" w:sz="12" w:space="0" w:color="auto"/>
                    <w:right w:val="nil"/>
                  </w:tcBorders>
                  <w:vAlign w:val="center"/>
                  <w:hideMark/>
                </w:tcPr>
                <w:p w:rsidR="00DC7D97" w:rsidRPr="00DC04E5" w:rsidRDefault="00822F33">
                  <w:pPr>
                    <w:adjustRightInd w:val="0"/>
                    <w:snapToGrid w:val="0"/>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10</w:t>
                  </w:r>
                </w:p>
              </w:tc>
              <w:tc>
                <w:tcPr>
                  <w:tcW w:w="1517" w:type="dxa"/>
                  <w:tcBorders>
                    <w:top w:val="single" w:sz="4" w:space="0" w:color="auto"/>
                    <w:left w:val="single" w:sz="4" w:space="0" w:color="auto"/>
                    <w:bottom w:val="single" w:sz="12" w:space="0" w:color="auto"/>
                    <w:right w:val="nil"/>
                  </w:tcBorders>
                </w:tcPr>
                <w:p w:rsidR="00DC7D97" w:rsidRPr="00DC04E5" w:rsidRDefault="00822F33">
                  <w:pPr>
                    <w:adjustRightInd w:val="0"/>
                    <w:snapToGrid w:val="0"/>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55</w:t>
                  </w:r>
                </w:p>
              </w:tc>
            </w:tr>
          </w:tbl>
          <w:p w:rsidR="004571F4" w:rsidRPr="00DC04E5" w:rsidRDefault="004571F4" w:rsidP="004571F4">
            <w:pPr>
              <w:adjustRightInd w:val="0"/>
              <w:snapToGrid w:val="0"/>
              <w:ind w:firstLineChars="200" w:firstLine="480"/>
              <w:rPr>
                <w:rFonts w:ascii="宋体" w:hAnsi="宋体" w:cs="Times New Roman"/>
                <w:iCs/>
                <w:color w:val="000000" w:themeColor="text1"/>
              </w:rPr>
            </w:pPr>
          </w:p>
          <w:p w:rsidR="004571F4" w:rsidRPr="00DC04E5" w:rsidRDefault="004571F4" w:rsidP="004571F4">
            <w:pPr>
              <w:numPr>
                <w:ilvl w:val="0"/>
                <w:numId w:val="7"/>
              </w:numPr>
              <w:adjustRightInd w:val="0"/>
              <w:snapToGrid w:val="0"/>
              <w:rPr>
                <w:rFonts w:ascii="宋体" w:hAnsi="宋体"/>
                <w:iCs/>
                <w:color w:val="000000" w:themeColor="text1"/>
              </w:rPr>
            </w:pPr>
            <w:r w:rsidRPr="00DC04E5">
              <w:rPr>
                <w:rFonts w:ascii="宋体" w:hAnsi="宋体" w:hint="eastAsia"/>
                <w:iCs/>
                <w:color w:val="000000" w:themeColor="text1"/>
              </w:rPr>
              <w:t>测结果及评价</w:t>
            </w:r>
          </w:p>
          <w:p w:rsidR="004571F4" w:rsidRPr="00DC04E5" w:rsidRDefault="004571F4" w:rsidP="004571F4">
            <w:pPr>
              <w:adjustRightInd w:val="0"/>
              <w:snapToGrid w:val="0"/>
              <w:ind w:firstLineChars="200" w:firstLine="480"/>
              <w:rPr>
                <w:iCs/>
                <w:color w:val="000000" w:themeColor="text1"/>
              </w:rPr>
            </w:pPr>
            <w:r w:rsidRPr="00DC04E5">
              <w:rPr>
                <w:rFonts w:hint="eastAsia"/>
                <w:iCs/>
                <w:color w:val="000000" w:themeColor="text1"/>
              </w:rPr>
              <w:t>本项目噪声值预测情况详见表</w:t>
            </w:r>
            <w:r w:rsidRPr="00DC04E5">
              <w:rPr>
                <w:rFonts w:hint="eastAsia"/>
                <w:iCs/>
                <w:color w:val="000000" w:themeColor="text1"/>
              </w:rPr>
              <w:t>2</w:t>
            </w:r>
            <w:r w:rsidR="00AD6249">
              <w:rPr>
                <w:rFonts w:hint="eastAsia"/>
                <w:iCs/>
                <w:color w:val="000000" w:themeColor="text1"/>
              </w:rPr>
              <w:t>9</w:t>
            </w:r>
            <w:r w:rsidRPr="00DC04E5">
              <w:rPr>
                <w:rFonts w:hint="eastAsia"/>
                <w:iCs/>
                <w:color w:val="000000" w:themeColor="text1"/>
              </w:rPr>
              <w:t>。</w:t>
            </w:r>
          </w:p>
          <w:p w:rsidR="004571F4" w:rsidRPr="00DC04E5" w:rsidRDefault="004571F4" w:rsidP="004571F4">
            <w:pPr>
              <w:tabs>
                <w:tab w:val="left" w:pos="720"/>
              </w:tabs>
              <w:jc w:val="center"/>
              <w:rPr>
                <w:b/>
                <w:iCs/>
                <w:color w:val="000000" w:themeColor="text1"/>
                <w:sz w:val="21"/>
              </w:rPr>
            </w:pPr>
            <w:r w:rsidRPr="00DC04E5">
              <w:rPr>
                <w:rFonts w:hint="eastAsia"/>
                <w:b/>
                <w:iCs/>
                <w:snapToGrid w:val="0"/>
                <w:color w:val="000000" w:themeColor="text1"/>
                <w:kern w:val="0"/>
                <w:lang w:val="zh-CN"/>
              </w:rPr>
              <w:t>表</w:t>
            </w:r>
            <w:r w:rsidRPr="00DC04E5">
              <w:rPr>
                <w:rFonts w:hint="eastAsia"/>
                <w:b/>
                <w:iCs/>
                <w:snapToGrid w:val="0"/>
                <w:color w:val="000000" w:themeColor="text1"/>
                <w:kern w:val="0"/>
              </w:rPr>
              <w:t>2</w:t>
            </w:r>
            <w:r w:rsidR="00AD6249">
              <w:rPr>
                <w:rFonts w:hint="eastAsia"/>
                <w:b/>
                <w:iCs/>
                <w:snapToGrid w:val="0"/>
                <w:color w:val="000000" w:themeColor="text1"/>
                <w:kern w:val="0"/>
              </w:rPr>
              <w:t>9</w:t>
            </w:r>
            <w:r w:rsidRPr="00DC04E5">
              <w:rPr>
                <w:b/>
                <w:iCs/>
                <w:snapToGrid w:val="0"/>
                <w:color w:val="000000" w:themeColor="text1"/>
                <w:kern w:val="0"/>
              </w:rPr>
              <w:t xml:space="preserve"> </w:t>
            </w:r>
            <w:r w:rsidRPr="00DC04E5">
              <w:rPr>
                <w:rFonts w:hint="eastAsia"/>
                <w:b/>
                <w:bCs/>
                <w:color w:val="000000" w:themeColor="text1"/>
                <w:u w:val="single"/>
              </w:rPr>
              <w:t>本项目建成后</w:t>
            </w:r>
            <w:r w:rsidRPr="00DC04E5">
              <w:rPr>
                <w:rFonts w:ascii="宋体" w:hAnsi="宋体" w:cs="宋体" w:hint="eastAsia"/>
                <w:b/>
                <w:color w:val="000000" w:themeColor="text1"/>
                <w:u w:val="single"/>
              </w:rPr>
              <w:t xml:space="preserve">噪声影响预测结果一览表 </w:t>
            </w:r>
            <w:r w:rsidRPr="00DC04E5">
              <w:rPr>
                <w:rFonts w:hint="eastAsia"/>
                <w:b/>
                <w:iCs/>
                <w:snapToGrid w:val="0"/>
                <w:color w:val="000000" w:themeColor="text1"/>
                <w:kern w:val="0"/>
                <w:lang w:val="zh-CN"/>
              </w:rPr>
              <w:t>单位：</w:t>
            </w:r>
            <w:r w:rsidRPr="00DC04E5">
              <w:rPr>
                <w:b/>
                <w:iCs/>
                <w:snapToGrid w:val="0"/>
                <w:color w:val="000000" w:themeColor="text1"/>
                <w:kern w:val="0"/>
                <w:lang w:val="zh-CN"/>
              </w:rPr>
              <w:t>dB</w:t>
            </w:r>
            <w:r w:rsidRPr="00DC04E5">
              <w:rPr>
                <w:rFonts w:hint="eastAsia"/>
                <w:b/>
                <w:iCs/>
                <w:snapToGrid w:val="0"/>
                <w:color w:val="000000" w:themeColor="text1"/>
                <w:kern w:val="0"/>
                <w:lang w:val="zh-CN"/>
              </w:rPr>
              <w:t>（</w:t>
            </w:r>
            <w:r w:rsidRPr="00DC04E5">
              <w:rPr>
                <w:b/>
                <w:iCs/>
                <w:snapToGrid w:val="0"/>
                <w:color w:val="000000" w:themeColor="text1"/>
                <w:kern w:val="0"/>
                <w:lang w:val="zh-CN"/>
              </w:rPr>
              <w:t>A</w:t>
            </w:r>
            <w:r w:rsidRPr="00DC04E5">
              <w:rPr>
                <w:rFonts w:hint="eastAsia"/>
                <w:b/>
                <w:iCs/>
                <w:snapToGrid w:val="0"/>
                <w:color w:val="000000" w:themeColor="text1"/>
                <w:kern w:val="0"/>
                <w:lang w:val="zh-CN"/>
              </w:rPr>
              <w:t>）</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2932"/>
              <w:gridCol w:w="1254"/>
              <w:gridCol w:w="2638"/>
              <w:gridCol w:w="2248"/>
            </w:tblGrid>
            <w:tr w:rsidR="004571F4" w:rsidRPr="00DC04E5" w:rsidTr="000C07CE">
              <w:trPr>
                <w:cantSplit/>
                <w:trHeight w:val="283"/>
                <w:jc w:val="center"/>
              </w:trPr>
              <w:tc>
                <w:tcPr>
                  <w:tcW w:w="1616" w:type="pct"/>
                  <w:vMerge w:val="restart"/>
                  <w:tcBorders>
                    <w:top w:val="single" w:sz="12" w:space="0" w:color="auto"/>
                    <w:left w:val="nil"/>
                    <w:bottom w:val="single" w:sz="4" w:space="0" w:color="auto"/>
                    <w:right w:val="single" w:sz="4" w:space="0" w:color="auto"/>
                  </w:tcBorders>
                  <w:vAlign w:val="center"/>
                  <w:hideMark/>
                </w:tcPr>
                <w:p w:rsidR="004571F4" w:rsidRPr="00DC04E5" w:rsidRDefault="004571F4"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预测点</w:t>
                  </w:r>
                </w:p>
              </w:tc>
              <w:tc>
                <w:tcPr>
                  <w:tcW w:w="3384" w:type="pct"/>
                  <w:gridSpan w:val="3"/>
                  <w:tcBorders>
                    <w:top w:val="single" w:sz="12" w:space="0" w:color="auto"/>
                    <w:left w:val="single" w:sz="4" w:space="0" w:color="auto"/>
                    <w:bottom w:val="single" w:sz="4" w:space="0" w:color="auto"/>
                    <w:right w:val="nil"/>
                  </w:tcBorders>
                  <w:vAlign w:val="center"/>
                  <w:hideMark/>
                </w:tcPr>
                <w:p w:rsidR="004571F4" w:rsidRPr="00DC04E5" w:rsidRDefault="004571F4"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厂界处噪声（dB）</w:t>
                  </w:r>
                </w:p>
              </w:tc>
            </w:tr>
            <w:tr w:rsidR="004571F4" w:rsidRPr="00DC04E5" w:rsidTr="000C07CE">
              <w:trPr>
                <w:cantSplit/>
                <w:trHeight w:val="283"/>
                <w:jc w:val="center"/>
              </w:trPr>
              <w:tc>
                <w:tcPr>
                  <w:tcW w:w="1616" w:type="pct"/>
                  <w:vMerge/>
                  <w:tcBorders>
                    <w:top w:val="single" w:sz="12" w:space="0" w:color="auto"/>
                    <w:left w:val="nil"/>
                    <w:bottom w:val="single" w:sz="4" w:space="0" w:color="auto"/>
                    <w:right w:val="single" w:sz="4" w:space="0" w:color="auto"/>
                  </w:tcBorders>
                  <w:vAlign w:val="center"/>
                  <w:hideMark/>
                </w:tcPr>
                <w:p w:rsidR="004571F4" w:rsidRPr="00DC04E5" w:rsidRDefault="004571F4" w:rsidP="00DC7D97">
                  <w:pPr>
                    <w:widowControl/>
                    <w:spacing w:line="240" w:lineRule="auto"/>
                    <w:jc w:val="left"/>
                    <w:rPr>
                      <w:rFonts w:ascii="宋体" w:hAnsi="宋体" w:cs="宋体"/>
                      <w:bCs/>
                      <w:color w:val="000000" w:themeColor="text1"/>
                      <w:sz w:val="21"/>
                      <w:szCs w:val="21"/>
                    </w:rPr>
                  </w:pPr>
                </w:p>
              </w:tc>
              <w:tc>
                <w:tcPr>
                  <w:tcW w:w="691" w:type="pct"/>
                  <w:vMerge w:val="restart"/>
                  <w:tcBorders>
                    <w:top w:val="single" w:sz="4" w:space="0" w:color="auto"/>
                    <w:left w:val="single" w:sz="4" w:space="0" w:color="auto"/>
                    <w:bottom w:val="single" w:sz="4" w:space="0" w:color="auto"/>
                    <w:right w:val="single" w:sz="4" w:space="0" w:color="auto"/>
                  </w:tcBorders>
                  <w:vAlign w:val="center"/>
                  <w:hideMark/>
                </w:tcPr>
                <w:p w:rsidR="004571F4" w:rsidRPr="00DC04E5" w:rsidRDefault="004571F4"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贡献值</w:t>
                  </w:r>
                </w:p>
              </w:tc>
              <w:tc>
                <w:tcPr>
                  <w:tcW w:w="1454" w:type="pct"/>
                  <w:tcBorders>
                    <w:top w:val="single" w:sz="4" w:space="0" w:color="auto"/>
                    <w:left w:val="single" w:sz="4" w:space="0" w:color="auto"/>
                    <w:bottom w:val="single" w:sz="4" w:space="0" w:color="auto"/>
                    <w:right w:val="single" w:sz="4" w:space="0" w:color="auto"/>
                  </w:tcBorders>
                  <w:vAlign w:val="center"/>
                  <w:hideMark/>
                </w:tcPr>
                <w:p w:rsidR="004571F4" w:rsidRPr="00DC04E5" w:rsidRDefault="004571F4"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背景值</w:t>
                  </w:r>
                </w:p>
              </w:tc>
              <w:tc>
                <w:tcPr>
                  <w:tcW w:w="1240" w:type="pct"/>
                  <w:tcBorders>
                    <w:top w:val="single" w:sz="4" w:space="0" w:color="auto"/>
                    <w:left w:val="single" w:sz="4" w:space="0" w:color="auto"/>
                    <w:bottom w:val="single" w:sz="4" w:space="0" w:color="auto"/>
                    <w:right w:val="nil"/>
                  </w:tcBorders>
                  <w:vAlign w:val="center"/>
                  <w:hideMark/>
                </w:tcPr>
                <w:p w:rsidR="004571F4" w:rsidRPr="00DC04E5" w:rsidRDefault="004571F4"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叠加值</w:t>
                  </w:r>
                </w:p>
              </w:tc>
            </w:tr>
            <w:tr w:rsidR="004571F4" w:rsidRPr="00DC04E5" w:rsidTr="000C07CE">
              <w:trPr>
                <w:cantSplit/>
                <w:trHeight w:val="283"/>
                <w:jc w:val="center"/>
              </w:trPr>
              <w:tc>
                <w:tcPr>
                  <w:tcW w:w="1616" w:type="pct"/>
                  <w:vMerge/>
                  <w:tcBorders>
                    <w:top w:val="single" w:sz="12" w:space="0" w:color="auto"/>
                    <w:left w:val="nil"/>
                    <w:bottom w:val="single" w:sz="4" w:space="0" w:color="auto"/>
                    <w:right w:val="single" w:sz="4" w:space="0" w:color="auto"/>
                  </w:tcBorders>
                  <w:vAlign w:val="center"/>
                  <w:hideMark/>
                </w:tcPr>
                <w:p w:rsidR="004571F4" w:rsidRPr="00DC04E5" w:rsidRDefault="004571F4" w:rsidP="00DC7D97">
                  <w:pPr>
                    <w:widowControl/>
                    <w:spacing w:line="240" w:lineRule="auto"/>
                    <w:jc w:val="left"/>
                    <w:rPr>
                      <w:rFonts w:ascii="宋体" w:hAnsi="宋体" w:cs="宋体"/>
                      <w:bCs/>
                      <w:color w:val="000000" w:themeColor="text1"/>
                      <w:sz w:val="21"/>
                      <w:szCs w:val="21"/>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rsidR="004571F4" w:rsidRPr="00DC04E5" w:rsidRDefault="004571F4" w:rsidP="00DC7D97">
                  <w:pPr>
                    <w:widowControl/>
                    <w:spacing w:line="240" w:lineRule="auto"/>
                    <w:jc w:val="left"/>
                    <w:rPr>
                      <w:rFonts w:ascii="宋体" w:hAnsi="宋体" w:cs="宋体"/>
                      <w:bCs/>
                      <w:color w:val="000000" w:themeColor="text1"/>
                      <w:sz w:val="21"/>
                      <w:szCs w:val="21"/>
                    </w:rPr>
                  </w:pPr>
                </w:p>
              </w:tc>
              <w:tc>
                <w:tcPr>
                  <w:tcW w:w="1454" w:type="pct"/>
                  <w:tcBorders>
                    <w:top w:val="single" w:sz="4" w:space="0" w:color="auto"/>
                    <w:left w:val="single" w:sz="4" w:space="0" w:color="auto"/>
                    <w:bottom w:val="single" w:sz="4" w:space="0" w:color="auto"/>
                    <w:right w:val="single" w:sz="4" w:space="0" w:color="auto"/>
                  </w:tcBorders>
                  <w:vAlign w:val="center"/>
                  <w:hideMark/>
                </w:tcPr>
                <w:p w:rsidR="004571F4" w:rsidRPr="00DC04E5" w:rsidRDefault="004571F4"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昼间</w:t>
                  </w:r>
                </w:p>
              </w:tc>
              <w:tc>
                <w:tcPr>
                  <w:tcW w:w="1240" w:type="pct"/>
                  <w:tcBorders>
                    <w:top w:val="single" w:sz="4" w:space="0" w:color="auto"/>
                    <w:left w:val="single" w:sz="4" w:space="0" w:color="auto"/>
                    <w:bottom w:val="single" w:sz="4" w:space="0" w:color="auto"/>
                    <w:right w:val="nil"/>
                  </w:tcBorders>
                  <w:vAlign w:val="center"/>
                  <w:hideMark/>
                </w:tcPr>
                <w:p w:rsidR="004571F4" w:rsidRPr="00DC04E5" w:rsidRDefault="004571F4"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昼间</w:t>
                  </w:r>
                </w:p>
              </w:tc>
            </w:tr>
            <w:tr w:rsidR="00DC7D97" w:rsidRPr="00DC04E5" w:rsidTr="000C07CE">
              <w:trPr>
                <w:cantSplit/>
                <w:trHeight w:val="283"/>
                <w:jc w:val="center"/>
              </w:trPr>
              <w:tc>
                <w:tcPr>
                  <w:tcW w:w="1616" w:type="pct"/>
                  <w:tcBorders>
                    <w:top w:val="single" w:sz="4" w:space="0" w:color="auto"/>
                    <w:left w:val="nil"/>
                    <w:bottom w:val="single" w:sz="4" w:space="0" w:color="auto"/>
                    <w:right w:val="single" w:sz="4" w:space="0" w:color="auto"/>
                  </w:tcBorders>
                  <w:vAlign w:val="center"/>
                  <w:hideMark/>
                </w:tcPr>
                <w:p w:rsidR="00DC7D97" w:rsidRPr="00DC04E5" w:rsidRDefault="00DC7D97"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东厂界</w:t>
                  </w:r>
                </w:p>
              </w:tc>
              <w:tc>
                <w:tcPr>
                  <w:tcW w:w="691" w:type="pct"/>
                  <w:tcBorders>
                    <w:top w:val="single" w:sz="4" w:space="0" w:color="auto"/>
                    <w:left w:val="single" w:sz="4" w:space="0" w:color="auto"/>
                    <w:bottom w:val="single" w:sz="4" w:space="0" w:color="auto"/>
                    <w:right w:val="single" w:sz="4" w:space="0" w:color="auto"/>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28.4</w:t>
                  </w:r>
                </w:p>
              </w:tc>
              <w:tc>
                <w:tcPr>
                  <w:tcW w:w="1454" w:type="pct"/>
                  <w:tcBorders>
                    <w:top w:val="single" w:sz="4" w:space="0" w:color="auto"/>
                    <w:left w:val="single" w:sz="4" w:space="0" w:color="auto"/>
                    <w:bottom w:val="single" w:sz="4" w:space="0" w:color="auto"/>
                    <w:right w:val="single" w:sz="4" w:space="0" w:color="auto"/>
                  </w:tcBorders>
                  <w:vAlign w:val="center"/>
                  <w:hideMark/>
                </w:tcPr>
                <w:p w:rsidR="00DC7D97" w:rsidRPr="00DC04E5" w:rsidRDefault="00DC7D97" w:rsidP="00C54427">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52.4</w:t>
                  </w:r>
                </w:p>
              </w:tc>
              <w:tc>
                <w:tcPr>
                  <w:tcW w:w="1240" w:type="pct"/>
                  <w:tcBorders>
                    <w:top w:val="single" w:sz="4" w:space="0" w:color="auto"/>
                    <w:left w:val="single" w:sz="4" w:space="0" w:color="auto"/>
                    <w:bottom w:val="single" w:sz="4" w:space="0" w:color="auto"/>
                    <w:right w:val="nil"/>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52.42</w:t>
                  </w:r>
                </w:p>
              </w:tc>
            </w:tr>
            <w:tr w:rsidR="00DC7D97" w:rsidRPr="00DC04E5" w:rsidTr="000C07CE">
              <w:trPr>
                <w:cantSplit/>
                <w:trHeight w:val="283"/>
                <w:jc w:val="center"/>
              </w:trPr>
              <w:tc>
                <w:tcPr>
                  <w:tcW w:w="1616" w:type="pct"/>
                  <w:tcBorders>
                    <w:top w:val="single" w:sz="4" w:space="0" w:color="auto"/>
                    <w:left w:val="nil"/>
                    <w:bottom w:val="single" w:sz="4" w:space="0" w:color="auto"/>
                    <w:right w:val="single" w:sz="4" w:space="0" w:color="auto"/>
                  </w:tcBorders>
                  <w:vAlign w:val="center"/>
                  <w:hideMark/>
                </w:tcPr>
                <w:p w:rsidR="00DC7D97" w:rsidRPr="00DC04E5" w:rsidRDefault="00DC7D97"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南厂界</w:t>
                  </w:r>
                </w:p>
              </w:tc>
              <w:tc>
                <w:tcPr>
                  <w:tcW w:w="691" w:type="pct"/>
                  <w:tcBorders>
                    <w:top w:val="single" w:sz="4" w:space="0" w:color="auto"/>
                    <w:left w:val="single" w:sz="4" w:space="0" w:color="auto"/>
                    <w:bottom w:val="single" w:sz="4" w:space="0" w:color="auto"/>
                    <w:right w:val="single" w:sz="4" w:space="0" w:color="auto"/>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50</w:t>
                  </w:r>
                </w:p>
              </w:tc>
              <w:tc>
                <w:tcPr>
                  <w:tcW w:w="1454" w:type="pct"/>
                  <w:tcBorders>
                    <w:top w:val="single" w:sz="4" w:space="0" w:color="auto"/>
                    <w:left w:val="single" w:sz="4" w:space="0" w:color="auto"/>
                    <w:bottom w:val="single" w:sz="4" w:space="0" w:color="auto"/>
                    <w:right w:val="single" w:sz="4" w:space="0" w:color="auto"/>
                  </w:tcBorders>
                  <w:vAlign w:val="center"/>
                  <w:hideMark/>
                </w:tcPr>
                <w:p w:rsidR="00DC7D97" w:rsidRPr="00DC04E5" w:rsidRDefault="00DC7D97" w:rsidP="00C54427">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53.3</w:t>
                  </w:r>
                </w:p>
              </w:tc>
              <w:tc>
                <w:tcPr>
                  <w:tcW w:w="1240" w:type="pct"/>
                  <w:tcBorders>
                    <w:top w:val="single" w:sz="4" w:space="0" w:color="auto"/>
                    <w:left w:val="single" w:sz="4" w:space="0" w:color="auto"/>
                    <w:bottom w:val="single" w:sz="4" w:space="0" w:color="auto"/>
                    <w:right w:val="nil"/>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54.97</w:t>
                  </w:r>
                </w:p>
              </w:tc>
            </w:tr>
            <w:tr w:rsidR="00DC7D97" w:rsidRPr="00DC04E5" w:rsidTr="000C07CE">
              <w:trPr>
                <w:cantSplit/>
                <w:trHeight w:val="283"/>
                <w:jc w:val="center"/>
              </w:trPr>
              <w:tc>
                <w:tcPr>
                  <w:tcW w:w="1616" w:type="pct"/>
                  <w:tcBorders>
                    <w:top w:val="single" w:sz="4" w:space="0" w:color="auto"/>
                    <w:left w:val="nil"/>
                    <w:bottom w:val="single" w:sz="4" w:space="0" w:color="auto"/>
                    <w:right w:val="single" w:sz="4" w:space="0" w:color="auto"/>
                  </w:tcBorders>
                  <w:vAlign w:val="center"/>
                  <w:hideMark/>
                </w:tcPr>
                <w:p w:rsidR="00DC7D97" w:rsidRPr="00DC04E5" w:rsidRDefault="00DC7D97"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西厂界</w:t>
                  </w:r>
                </w:p>
              </w:tc>
              <w:tc>
                <w:tcPr>
                  <w:tcW w:w="691" w:type="pct"/>
                  <w:tcBorders>
                    <w:top w:val="single" w:sz="4" w:space="0" w:color="auto"/>
                    <w:left w:val="single" w:sz="4" w:space="0" w:color="auto"/>
                    <w:bottom w:val="single" w:sz="4" w:space="0" w:color="auto"/>
                    <w:right w:val="single" w:sz="4" w:space="0" w:color="auto"/>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50</w:t>
                  </w:r>
                </w:p>
              </w:tc>
              <w:tc>
                <w:tcPr>
                  <w:tcW w:w="1454" w:type="pct"/>
                  <w:tcBorders>
                    <w:top w:val="single" w:sz="4" w:space="0" w:color="auto"/>
                    <w:left w:val="single" w:sz="4" w:space="0" w:color="auto"/>
                    <w:bottom w:val="single" w:sz="4" w:space="0" w:color="auto"/>
                    <w:right w:val="single" w:sz="4" w:space="0" w:color="auto"/>
                  </w:tcBorders>
                  <w:vAlign w:val="center"/>
                  <w:hideMark/>
                </w:tcPr>
                <w:p w:rsidR="00DC7D97" w:rsidRPr="00DC04E5" w:rsidRDefault="00DC7D97" w:rsidP="00C54427">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52.5</w:t>
                  </w:r>
                </w:p>
              </w:tc>
              <w:tc>
                <w:tcPr>
                  <w:tcW w:w="1240" w:type="pct"/>
                  <w:tcBorders>
                    <w:top w:val="single" w:sz="4" w:space="0" w:color="auto"/>
                    <w:left w:val="single" w:sz="4" w:space="0" w:color="auto"/>
                    <w:bottom w:val="single" w:sz="4" w:space="0" w:color="auto"/>
                    <w:right w:val="nil"/>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54.44</w:t>
                  </w:r>
                </w:p>
              </w:tc>
            </w:tr>
            <w:tr w:rsidR="00DC7D97" w:rsidRPr="00DC04E5" w:rsidTr="000C07CE">
              <w:trPr>
                <w:cantSplit/>
                <w:trHeight w:val="283"/>
                <w:jc w:val="center"/>
              </w:trPr>
              <w:tc>
                <w:tcPr>
                  <w:tcW w:w="1616" w:type="pct"/>
                  <w:tcBorders>
                    <w:top w:val="single" w:sz="4" w:space="0" w:color="auto"/>
                    <w:left w:val="nil"/>
                    <w:bottom w:val="single" w:sz="4" w:space="0" w:color="auto"/>
                    <w:right w:val="single" w:sz="4" w:space="0" w:color="auto"/>
                  </w:tcBorders>
                  <w:vAlign w:val="center"/>
                  <w:hideMark/>
                </w:tcPr>
                <w:p w:rsidR="00DC7D97" w:rsidRPr="00DC04E5" w:rsidRDefault="00DC7D97"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北厂界</w:t>
                  </w:r>
                </w:p>
              </w:tc>
              <w:tc>
                <w:tcPr>
                  <w:tcW w:w="691" w:type="pct"/>
                  <w:tcBorders>
                    <w:top w:val="single" w:sz="4" w:space="0" w:color="auto"/>
                    <w:left w:val="single" w:sz="4" w:space="0" w:color="auto"/>
                    <w:bottom w:val="single" w:sz="4" w:space="0" w:color="auto"/>
                    <w:right w:val="single" w:sz="4" w:space="0" w:color="auto"/>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50</w:t>
                  </w:r>
                </w:p>
              </w:tc>
              <w:tc>
                <w:tcPr>
                  <w:tcW w:w="1454" w:type="pct"/>
                  <w:tcBorders>
                    <w:top w:val="single" w:sz="4" w:space="0" w:color="auto"/>
                    <w:left w:val="single" w:sz="4" w:space="0" w:color="auto"/>
                    <w:bottom w:val="single" w:sz="4" w:space="0" w:color="auto"/>
                    <w:right w:val="single" w:sz="4" w:space="0" w:color="auto"/>
                  </w:tcBorders>
                  <w:vAlign w:val="center"/>
                  <w:hideMark/>
                </w:tcPr>
                <w:p w:rsidR="00DC7D97" w:rsidRPr="00DC04E5" w:rsidRDefault="00DC7D97" w:rsidP="00C54427">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51.8</w:t>
                  </w:r>
                </w:p>
              </w:tc>
              <w:tc>
                <w:tcPr>
                  <w:tcW w:w="1240" w:type="pct"/>
                  <w:tcBorders>
                    <w:top w:val="single" w:sz="4" w:space="0" w:color="auto"/>
                    <w:left w:val="single" w:sz="4" w:space="0" w:color="auto"/>
                    <w:bottom w:val="single" w:sz="4" w:space="0" w:color="auto"/>
                    <w:right w:val="nil"/>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54</w:t>
                  </w:r>
                </w:p>
              </w:tc>
            </w:tr>
            <w:tr w:rsidR="00DC7D97" w:rsidRPr="00DC04E5" w:rsidTr="000C07CE">
              <w:trPr>
                <w:cantSplit/>
                <w:trHeight w:val="283"/>
                <w:jc w:val="center"/>
              </w:trPr>
              <w:tc>
                <w:tcPr>
                  <w:tcW w:w="1616" w:type="pct"/>
                  <w:tcBorders>
                    <w:top w:val="single" w:sz="4" w:space="0" w:color="auto"/>
                    <w:left w:val="nil"/>
                    <w:bottom w:val="single" w:sz="4" w:space="0" w:color="auto"/>
                    <w:right w:val="single" w:sz="4" w:space="0" w:color="auto"/>
                  </w:tcBorders>
                  <w:vAlign w:val="center"/>
                  <w:hideMark/>
                </w:tcPr>
                <w:p w:rsidR="00DC7D97" w:rsidRPr="00DC04E5" w:rsidRDefault="00DC7D97"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广厦安居小区</w:t>
                  </w:r>
                </w:p>
              </w:tc>
              <w:tc>
                <w:tcPr>
                  <w:tcW w:w="691" w:type="pct"/>
                  <w:tcBorders>
                    <w:top w:val="single" w:sz="4" w:space="0" w:color="auto"/>
                    <w:left w:val="single" w:sz="4" w:space="0" w:color="auto"/>
                    <w:bottom w:val="single" w:sz="4" w:space="0" w:color="auto"/>
                    <w:right w:val="single" w:sz="4" w:space="0" w:color="auto"/>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30</w:t>
                  </w:r>
                </w:p>
              </w:tc>
              <w:tc>
                <w:tcPr>
                  <w:tcW w:w="1454" w:type="pct"/>
                  <w:tcBorders>
                    <w:top w:val="single" w:sz="4" w:space="0" w:color="auto"/>
                    <w:left w:val="single" w:sz="4" w:space="0" w:color="auto"/>
                    <w:bottom w:val="single" w:sz="4" w:space="0" w:color="auto"/>
                    <w:right w:val="single" w:sz="4" w:space="0" w:color="auto"/>
                  </w:tcBorders>
                  <w:vAlign w:val="center"/>
                  <w:hideMark/>
                </w:tcPr>
                <w:p w:rsidR="00DC7D97" w:rsidRPr="00DC04E5" w:rsidRDefault="00DC7D97" w:rsidP="00C54427">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52.0</w:t>
                  </w:r>
                </w:p>
              </w:tc>
              <w:tc>
                <w:tcPr>
                  <w:tcW w:w="1240" w:type="pct"/>
                  <w:tcBorders>
                    <w:top w:val="single" w:sz="4" w:space="0" w:color="auto"/>
                    <w:left w:val="single" w:sz="4" w:space="0" w:color="auto"/>
                    <w:bottom w:val="single" w:sz="4" w:space="0" w:color="auto"/>
                    <w:right w:val="nil"/>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52.03</w:t>
                  </w:r>
                </w:p>
              </w:tc>
            </w:tr>
            <w:tr w:rsidR="00DC7D97" w:rsidRPr="00DC04E5" w:rsidTr="000C07CE">
              <w:trPr>
                <w:cantSplit/>
                <w:trHeight w:val="283"/>
                <w:jc w:val="center"/>
              </w:trPr>
              <w:tc>
                <w:tcPr>
                  <w:tcW w:w="1616" w:type="pct"/>
                  <w:tcBorders>
                    <w:top w:val="single" w:sz="4" w:space="0" w:color="auto"/>
                    <w:left w:val="nil"/>
                    <w:bottom w:val="single" w:sz="12" w:space="0" w:color="auto"/>
                    <w:right w:val="single" w:sz="4" w:space="0" w:color="auto"/>
                  </w:tcBorders>
                  <w:vAlign w:val="center"/>
                  <w:hideMark/>
                </w:tcPr>
                <w:p w:rsidR="00DC7D97" w:rsidRPr="00DC04E5" w:rsidRDefault="00DC7D97"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十六中学</w:t>
                  </w:r>
                </w:p>
              </w:tc>
              <w:tc>
                <w:tcPr>
                  <w:tcW w:w="691" w:type="pct"/>
                  <w:tcBorders>
                    <w:top w:val="single" w:sz="4" w:space="0" w:color="auto"/>
                    <w:left w:val="single" w:sz="4" w:space="0" w:color="auto"/>
                    <w:bottom w:val="single" w:sz="12" w:space="0" w:color="auto"/>
                    <w:right w:val="single" w:sz="4" w:space="0" w:color="auto"/>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15.2</w:t>
                  </w:r>
                </w:p>
              </w:tc>
              <w:tc>
                <w:tcPr>
                  <w:tcW w:w="1454" w:type="pct"/>
                  <w:tcBorders>
                    <w:top w:val="single" w:sz="4" w:space="0" w:color="auto"/>
                    <w:left w:val="single" w:sz="4" w:space="0" w:color="auto"/>
                    <w:bottom w:val="single" w:sz="12" w:space="0" w:color="auto"/>
                    <w:right w:val="single" w:sz="4" w:space="0" w:color="auto"/>
                  </w:tcBorders>
                  <w:vAlign w:val="center"/>
                  <w:hideMark/>
                </w:tcPr>
                <w:p w:rsidR="00DC7D97" w:rsidRPr="00DC04E5" w:rsidRDefault="00DC7D97" w:rsidP="00C54427">
                  <w:pPr>
                    <w:pStyle w:val="af6"/>
                    <w:spacing w:line="240" w:lineRule="auto"/>
                    <w:ind w:firstLineChars="0" w:firstLine="0"/>
                    <w:jc w:val="center"/>
                    <w:rPr>
                      <w:rFonts w:ascii="宋体" w:hAnsi="宋体" w:cs="宋体"/>
                      <w:color w:val="000000" w:themeColor="text1"/>
                      <w:sz w:val="21"/>
                      <w:szCs w:val="21"/>
                    </w:rPr>
                  </w:pPr>
                  <w:r w:rsidRPr="00DC04E5">
                    <w:rPr>
                      <w:rFonts w:ascii="宋体" w:hAnsi="宋体" w:cs="宋体"/>
                      <w:color w:val="000000" w:themeColor="text1"/>
                      <w:sz w:val="21"/>
                      <w:szCs w:val="21"/>
                    </w:rPr>
                    <w:t>54.6</w:t>
                  </w:r>
                </w:p>
              </w:tc>
              <w:tc>
                <w:tcPr>
                  <w:tcW w:w="1240" w:type="pct"/>
                  <w:tcBorders>
                    <w:top w:val="single" w:sz="4" w:space="0" w:color="auto"/>
                    <w:left w:val="single" w:sz="4" w:space="0" w:color="auto"/>
                    <w:bottom w:val="single" w:sz="12" w:space="0" w:color="auto"/>
                    <w:right w:val="nil"/>
                  </w:tcBorders>
                  <w:vAlign w:val="center"/>
                  <w:hideMark/>
                </w:tcPr>
                <w:p w:rsidR="00DC7D97" w:rsidRPr="00DC04E5" w:rsidRDefault="000C07CE" w:rsidP="00DC7D97">
                  <w:pPr>
                    <w:adjustRightInd w:val="0"/>
                    <w:snapToGrid w:val="0"/>
                    <w:spacing w:line="240" w:lineRule="auto"/>
                    <w:jc w:val="center"/>
                    <w:rPr>
                      <w:rFonts w:ascii="宋体" w:hAnsi="宋体" w:cs="宋体"/>
                      <w:bCs/>
                      <w:color w:val="000000" w:themeColor="text1"/>
                      <w:sz w:val="21"/>
                      <w:szCs w:val="21"/>
                    </w:rPr>
                  </w:pPr>
                  <w:r w:rsidRPr="00DC04E5">
                    <w:rPr>
                      <w:rFonts w:ascii="宋体" w:hAnsi="宋体" w:cs="宋体" w:hint="eastAsia"/>
                      <w:bCs/>
                      <w:color w:val="000000" w:themeColor="text1"/>
                      <w:sz w:val="21"/>
                      <w:szCs w:val="21"/>
                    </w:rPr>
                    <w:t>54.6</w:t>
                  </w:r>
                </w:p>
              </w:tc>
            </w:tr>
          </w:tbl>
          <w:p w:rsidR="004571F4" w:rsidRPr="00DC04E5" w:rsidRDefault="004571F4" w:rsidP="004571F4">
            <w:pPr>
              <w:adjustRightInd w:val="0"/>
              <w:snapToGrid w:val="0"/>
              <w:ind w:firstLineChars="200" w:firstLine="480"/>
              <w:rPr>
                <w:rFonts w:cs="Times New Roman"/>
                <w:i/>
                <w:iCs/>
                <w:color w:val="000000" w:themeColor="text1"/>
                <w:u w:val="single"/>
              </w:rPr>
            </w:pPr>
          </w:p>
          <w:p w:rsidR="004571F4" w:rsidRPr="00DC04E5" w:rsidRDefault="004571F4" w:rsidP="004571F4">
            <w:pPr>
              <w:adjustRightInd w:val="0"/>
              <w:snapToGrid w:val="0"/>
              <w:ind w:firstLineChars="200" w:firstLine="480"/>
              <w:rPr>
                <w:color w:val="000000" w:themeColor="text1"/>
              </w:rPr>
            </w:pPr>
            <w:r w:rsidRPr="00DC04E5">
              <w:rPr>
                <w:rFonts w:hint="eastAsia"/>
                <w:color w:val="000000" w:themeColor="text1"/>
              </w:rPr>
              <w:t>项目夜间不生产，由表</w:t>
            </w:r>
            <w:r w:rsidR="00DC7D97" w:rsidRPr="00DC04E5">
              <w:rPr>
                <w:rFonts w:hint="eastAsia"/>
                <w:color w:val="000000" w:themeColor="text1"/>
              </w:rPr>
              <w:t>2</w:t>
            </w:r>
            <w:r w:rsidR="00AD6249">
              <w:rPr>
                <w:rFonts w:hint="eastAsia"/>
                <w:color w:val="000000" w:themeColor="text1"/>
              </w:rPr>
              <w:t>9</w:t>
            </w:r>
            <w:r w:rsidRPr="00DC04E5">
              <w:rPr>
                <w:rFonts w:hint="eastAsia"/>
                <w:color w:val="000000" w:themeColor="text1"/>
              </w:rPr>
              <w:t>可知，项目建成后，厂界</w:t>
            </w:r>
            <w:r w:rsidR="00D84AB4" w:rsidRPr="00DC04E5">
              <w:rPr>
                <w:rFonts w:hint="eastAsia"/>
                <w:color w:val="000000" w:themeColor="text1"/>
              </w:rPr>
              <w:t>北侧</w:t>
            </w:r>
            <w:r w:rsidRPr="00DC04E5">
              <w:rPr>
                <w:rFonts w:hint="eastAsia"/>
                <w:color w:val="000000" w:themeColor="text1"/>
              </w:rPr>
              <w:t>噪声贡献值能够满足</w:t>
            </w:r>
            <w:r w:rsidRPr="00DC04E5">
              <w:rPr>
                <w:rFonts w:cs="宋体"/>
                <w:color w:val="000000" w:themeColor="text1"/>
                <w:lang w:val="zh-CN"/>
              </w:rPr>
              <w:t>GB12348—2008</w:t>
            </w:r>
            <w:r w:rsidRPr="00DC04E5">
              <w:rPr>
                <w:rFonts w:cs="宋体" w:hint="eastAsia"/>
                <w:color w:val="000000" w:themeColor="text1"/>
                <w:lang w:val="zh-CN"/>
              </w:rPr>
              <w:t>《工业企业厂界环境噪声排放标准》中</w:t>
            </w:r>
            <w:r w:rsidR="00D84AB4" w:rsidRPr="00DC04E5">
              <w:rPr>
                <w:rFonts w:cs="宋体" w:hint="eastAsia"/>
                <w:color w:val="000000" w:themeColor="text1"/>
                <w:lang w:val="zh-CN"/>
              </w:rPr>
              <w:t>4</w:t>
            </w:r>
            <w:r w:rsidRPr="00DC04E5">
              <w:rPr>
                <w:rFonts w:cs="宋体" w:hint="eastAsia"/>
                <w:color w:val="000000" w:themeColor="text1"/>
                <w:lang w:val="zh-CN"/>
              </w:rPr>
              <w:t>类标准昼间标准限值</w:t>
            </w:r>
            <w:r w:rsidR="00D84AB4" w:rsidRPr="00DC04E5">
              <w:rPr>
                <w:rFonts w:cs="宋体" w:hint="eastAsia"/>
                <w:color w:val="000000" w:themeColor="text1"/>
                <w:lang w:val="zh-CN"/>
              </w:rPr>
              <w:t>；</w:t>
            </w:r>
            <w:r w:rsidR="00D84AB4" w:rsidRPr="00DC04E5">
              <w:rPr>
                <w:rFonts w:hint="eastAsia"/>
                <w:color w:val="000000" w:themeColor="text1"/>
              </w:rPr>
              <w:t>厂界南侧、东侧、西侧噪声贡献值能够满足</w:t>
            </w:r>
            <w:r w:rsidR="00D84AB4" w:rsidRPr="00DC04E5">
              <w:rPr>
                <w:rFonts w:cs="宋体"/>
                <w:color w:val="000000" w:themeColor="text1"/>
                <w:lang w:val="zh-CN"/>
              </w:rPr>
              <w:t>GB12348—2008</w:t>
            </w:r>
            <w:r w:rsidR="00D84AB4" w:rsidRPr="00DC04E5">
              <w:rPr>
                <w:rFonts w:cs="宋体" w:hint="eastAsia"/>
                <w:color w:val="000000" w:themeColor="text1"/>
                <w:lang w:val="zh-CN"/>
              </w:rPr>
              <w:t>《工业企业厂界环境噪声排放标准》中</w:t>
            </w:r>
            <w:r w:rsidR="00D84AB4" w:rsidRPr="00DC04E5">
              <w:rPr>
                <w:rFonts w:cs="宋体" w:hint="eastAsia"/>
                <w:color w:val="000000" w:themeColor="text1"/>
                <w:lang w:val="zh-CN"/>
              </w:rPr>
              <w:t>1</w:t>
            </w:r>
            <w:r w:rsidR="00D84AB4" w:rsidRPr="00DC04E5">
              <w:rPr>
                <w:rFonts w:cs="宋体" w:hint="eastAsia"/>
                <w:color w:val="000000" w:themeColor="text1"/>
                <w:lang w:val="zh-CN"/>
              </w:rPr>
              <w:t>类标准昼间标准限值</w:t>
            </w:r>
            <w:r w:rsidRPr="00DC04E5">
              <w:rPr>
                <w:rFonts w:cs="宋体" w:hint="eastAsia"/>
                <w:color w:val="000000" w:themeColor="text1"/>
                <w:lang w:val="zh-CN"/>
              </w:rPr>
              <w:t>；</w:t>
            </w:r>
            <w:r w:rsidR="00DC7D97" w:rsidRPr="00DC04E5">
              <w:rPr>
                <w:rFonts w:cs="宋体" w:hint="eastAsia"/>
                <w:color w:val="000000" w:themeColor="text1"/>
                <w:lang w:val="zh-CN"/>
              </w:rPr>
              <w:t>周围敏感点</w:t>
            </w:r>
            <w:r w:rsidRPr="00DC04E5">
              <w:rPr>
                <w:rFonts w:cs="宋体" w:hint="eastAsia"/>
                <w:color w:val="000000" w:themeColor="text1"/>
                <w:lang w:val="zh-CN"/>
              </w:rPr>
              <w:t>噪声预测值能够满足</w:t>
            </w:r>
            <w:r w:rsidRPr="00DC04E5">
              <w:rPr>
                <w:rFonts w:cs="宋体"/>
                <w:color w:val="000000" w:themeColor="text1"/>
                <w:lang w:val="zh-CN"/>
              </w:rPr>
              <w:t>GB3096-2008</w:t>
            </w:r>
            <w:r w:rsidRPr="00DC04E5">
              <w:rPr>
                <w:rFonts w:ascii="宋体" w:hAnsi="宋体" w:cs="宋体" w:hint="eastAsia"/>
                <w:bCs/>
                <w:color w:val="000000" w:themeColor="text1"/>
              </w:rPr>
              <w:t>《声环境质量</w:t>
            </w:r>
            <w:r w:rsidRPr="00DC04E5">
              <w:rPr>
                <w:rFonts w:ascii="宋体" w:hAnsi="宋体" w:cs="宋体" w:hint="eastAsia"/>
                <w:bCs/>
                <w:color w:val="000000" w:themeColor="text1"/>
              </w:rPr>
              <w:lastRenderedPageBreak/>
              <w:t>标准》</w:t>
            </w:r>
            <w:r w:rsidRPr="00DC04E5">
              <w:rPr>
                <w:rFonts w:cs="宋体" w:hint="eastAsia"/>
                <w:color w:val="000000" w:themeColor="text1"/>
                <w:lang w:val="zh-CN"/>
              </w:rPr>
              <w:t>中</w:t>
            </w:r>
            <w:r w:rsidRPr="00DC04E5">
              <w:rPr>
                <w:rFonts w:cs="宋体"/>
                <w:color w:val="000000" w:themeColor="text1"/>
                <w:lang w:val="zh-CN"/>
              </w:rPr>
              <w:t>1</w:t>
            </w:r>
            <w:r w:rsidRPr="00DC04E5">
              <w:rPr>
                <w:rFonts w:cs="宋体" w:hint="eastAsia"/>
                <w:color w:val="000000" w:themeColor="text1"/>
                <w:lang w:val="zh-CN"/>
              </w:rPr>
              <w:t>类标准昼间标准限值。</w:t>
            </w:r>
          </w:p>
          <w:p w:rsidR="00A044A2" w:rsidRPr="00DC04E5" w:rsidRDefault="00A044A2" w:rsidP="00A044A2">
            <w:pPr>
              <w:pStyle w:val="af6"/>
              <w:ind w:firstLineChars="0" w:firstLine="0"/>
              <w:rPr>
                <w:b/>
                <w:color w:val="000000" w:themeColor="text1"/>
                <w:sz w:val="28"/>
              </w:rPr>
            </w:pPr>
            <w:r w:rsidRPr="00DC04E5">
              <w:rPr>
                <w:rFonts w:hint="eastAsia"/>
                <w:b/>
                <w:color w:val="000000" w:themeColor="text1"/>
                <w:sz w:val="28"/>
              </w:rPr>
              <w:t>4</w:t>
            </w:r>
            <w:r w:rsidRPr="00DC04E5">
              <w:rPr>
                <w:rFonts w:hint="eastAsia"/>
                <w:b/>
                <w:color w:val="000000" w:themeColor="text1"/>
                <w:sz w:val="28"/>
              </w:rPr>
              <w:t>、固体废物</w:t>
            </w:r>
          </w:p>
          <w:p w:rsidR="004127F0" w:rsidRPr="00DC04E5" w:rsidRDefault="005C3337" w:rsidP="001E45A6">
            <w:pPr>
              <w:pStyle w:val="af6"/>
              <w:ind w:firstLine="480"/>
              <w:rPr>
                <w:color w:val="000000" w:themeColor="text1"/>
              </w:rPr>
            </w:pPr>
            <w:r w:rsidRPr="00DC04E5">
              <w:rPr>
                <w:rFonts w:hint="eastAsia"/>
                <w:color w:val="000000" w:themeColor="text1"/>
              </w:rPr>
              <w:t>本项目固体废物分为：一般工业固废、危险废物、生活垃圾。</w:t>
            </w:r>
          </w:p>
          <w:p w:rsidR="007529D0" w:rsidRPr="00DC04E5" w:rsidRDefault="007529D0" w:rsidP="007529D0">
            <w:pPr>
              <w:pStyle w:val="af6"/>
              <w:ind w:firstLine="480"/>
              <w:rPr>
                <w:color w:val="000000" w:themeColor="text1"/>
              </w:rPr>
            </w:pPr>
            <w:r w:rsidRPr="00DC04E5">
              <w:rPr>
                <w:rFonts w:ascii="宋体" w:hAnsi="宋体" w:hint="eastAsia"/>
                <w:color w:val="000000" w:themeColor="text1"/>
              </w:rPr>
              <w:t>①</w:t>
            </w:r>
            <w:r w:rsidRPr="00DC04E5">
              <w:rPr>
                <w:rFonts w:hint="eastAsia"/>
                <w:color w:val="000000" w:themeColor="text1"/>
              </w:rPr>
              <w:t>一般工业固体废物</w:t>
            </w:r>
          </w:p>
          <w:p w:rsidR="005C3337" w:rsidRPr="00DC04E5" w:rsidRDefault="007529D0" w:rsidP="007529D0">
            <w:pPr>
              <w:pStyle w:val="af6"/>
              <w:ind w:firstLine="480"/>
              <w:rPr>
                <w:color w:val="000000" w:themeColor="text1"/>
              </w:rPr>
            </w:pPr>
            <w:r w:rsidRPr="00DC04E5">
              <w:rPr>
                <w:rFonts w:hint="eastAsia"/>
                <w:color w:val="000000" w:themeColor="text1"/>
              </w:rPr>
              <w:t>主要汽车维修过程拆除的废零部件、废包装等，产生量约为</w:t>
            </w:r>
            <w:r w:rsidRPr="00DC04E5">
              <w:rPr>
                <w:rFonts w:hint="eastAsia"/>
                <w:color w:val="000000" w:themeColor="text1"/>
              </w:rPr>
              <w:t xml:space="preserve"> 2.3t/a</w:t>
            </w:r>
            <w:r w:rsidRPr="00DC04E5">
              <w:rPr>
                <w:rFonts w:hint="eastAsia"/>
                <w:color w:val="000000" w:themeColor="text1"/>
              </w:rPr>
              <w:t>，分类集中收集，可回收部分用于回收，不可回收部分，委托专人定期清运至垃圾中转站。</w:t>
            </w:r>
          </w:p>
          <w:p w:rsidR="007529D0" w:rsidRPr="00DC04E5" w:rsidRDefault="007529D0" w:rsidP="007529D0">
            <w:pPr>
              <w:pStyle w:val="af6"/>
              <w:ind w:firstLineChars="0" w:firstLine="480"/>
              <w:rPr>
                <w:color w:val="000000" w:themeColor="text1"/>
              </w:rPr>
            </w:pPr>
            <w:r w:rsidRPr="00DC04E5">
              <w:rPr>
                <w:rFonts w:ascii="宋体" w:hAnsi="宋体" w:cs="宋体" w:hint="eastAsia"/>
                <w:bCs/>
                <w:color w:val="000000" w:themeColor="text1"/>
              </w:rPr>
              <w:t>②生活垃圾</w:t>
            </w:r>
          </w:p>
          <w:p w:rsidR="007529D0" w:rsidRPr="00DC04E5" w:rsidRDefault="007529D0" w:rsidP="007529D0">
            <w:pPr>
              <w:pStyle w:val="af6"/>
              <w:ind w:firstLine="480"/>
              <w:rPr>
                <w:color w:val="000000" w:themeColor="text1"/>
              </w:rPr>
            </w:pPr>
            <w:r w:rsidRPr="00DC04E5">
              <w:rPr>
                <w:rFonts w:hint="eastAsia"/>
                <w:color w:val="000000" w:themeColor="text1"/>
              </w:rPr>
              <w:t>维修时产生的废油抹布混入生活垃圾，作为一般固体废物。职工生活垃圾产生总量约为</w:t>
            </w:r>
            <w:r w:rsidRPr="00DC04E5">
              <w:rPr>
                <w:rFonts w:hint="eastAsia"/>
                <w:color w:val="000000" w:themeColor="text1"/>
              </w:rPr>
              <w:t>3.267</w:t>
            </w:r>
            <w:r w:rsidRPr="00DC04E5">
              <w:rPr>
                <w:color w:val="000000" w:themeColor="text1"/>
              </w:rPr>
              <w:t>t/a</w:t>
            </w:r>
            <w:r w:rsidR="00D84AB4" w:rsidRPr="00DC04E5">
              <w:rPr>
                <w:rFonts w:hint="eastAsia"/>
                <w:color w:val="000000" w:themeColor="text1"/>
              </w:rPr>
              <w:t>，</w:t>
            </w:r>
            <w:r w:rsidR="003D7DB6" w:rsidRPr="00DC04E5">
              <w:rPr>
                <w:rFonts w:hint="eastAsia"/>
                <w:color w:val="000000" w:themeColor="text1"/>
              </w:rPr>
              <w:t>集中收集，送至环卫部门指定垃圾堆放处，由环卫部门负责清运。</w:t>
            </w:r>
          </w:p>
          <w:p w:rsidR="00927A3E" w:rsidRPr="00DC04E5" w:rsidRDefault="00927A3E" w:rsidP="007529D0">
            <w:pPr>
              <w:pStyle w:val="af6"/>
              <w:ind w:firstLine="480"/>
              <w:rPr>
                <w:color w:val="000000" w:themeColor="text1"/>
              </w:rPr>
            </w:pPr>
            <w:r w:rsidRPr="00DC04E5">
              <w:rPr>
                <w:rFonts w:ascii="宋体" w:hAnsi="宋体" w:hint="eastAsia"/>
                <w:color w:val="000000" w:themeColor="text1"/>
              </w:rPr>
              <w:t>③</w:t>
            </w:r>
            <w:r w:rsidRPr="00DC04E5">
              <w:rPr>
                <w:rFonts w:hint="eastAsia"/>
                <w:color w:val="000000" w:themeColor="text1"/>
              </w:rPr>
              <w:t>危险废物</w:t>
            </w:r>
          </w:p>
          <w:p w:rsidR="00927A3E" w:rsidRPr="00DC04E5" w:rsidRDefault="003D7DB6" w:rsidP="007529D0">
            <w:pPr>
              <w:pStyle w:val="af6"/>
              <w:ind w:firstLine="480"/>
              <w:rPr>
                <w:color w:val="000000" w:themeColor="text1"/>
              </w:rPr>
            </w:pPr>
            <w:r w:rsidRPr="00DC04E5">
              <w:rPr>
                <w:rFonts w:hint="eastAsia"/>
                <w:color w:val="000000" w:themeColor="text1"/>
              </w:rPr>
              <w:t>项目汽车维修时产生的</w:t>
            </w:r>
            <w:r w:rsidR="00887653">
              <w:rPr>
                <w:rFonts w:hint="eastAsia"/>
                <w:color w:val="000000" w:themeColor="text1"/>
              </w:rPr>
              <w:t>废机油</w:t>
            </w:r>
            <w:r w:rsidR="00887653" w:rsidRPr="00DC04E5">
              <w:rPr>
                <w:rFonts w:hint="eastAsia"/>
                <w:color w:val="000000" w:themeColor="text1"/>
              </w:rPr>
              <w:t>、防冻液</w:t>
            </w:r>
            <w:r w:rsidR="00887653">
              <w:rPr>
                <w:rFonts w:hint="eastAsia"/>
                <w:color w:val="000000" w:themeColor="text1"/>
              </w:rPr>
              <w:t>、</w:t>
            </w:r>
            <w:r w:rsidR="00887653" w:rsidRPr="00DC04E5">
              <w:rPr>
                <w:rFonts w:hint="eastAsia"/>
                <w:color w:val="000000" w:themeColor="text1"/>
              </w:rPr>
              <w:t>废油抹布</w:t>
            </w:r>
            <w:r w:rsidR="00887653">
              <w:rPr>
                <w:rFonts w:hint="eastAsia"/>
                <w:color w:val="000000" w:themeColor="text1"/>
              </w:rPr>
              <w:t>、废蓄电池</w:t>
            </w:r>
            <w:r w:rsidRPr="00DC04E5">
              <w:rPr>
                <w:rFonts w:hint="eastAsia"/>
                <w:color w:val="000000" w:themeColor="text1"/>
              </w:rPr>
              <w:t>属于危险废物</w:t>
            </w:r>
            <w:r w:rsidR="002D0639">
              <w:rPr>
                <w:rFonts w:hint="eastAsia"/>
                <w:color w:val="000000" w:themeColor="text1"/>
              </w:rPr>
              <w:t>，</w:t>
            </w:r>
            <w:r w:rsidR="001615E0">
              <w:rPr>
                <w:rFonts w:hint="eastAsia"/>
                <w:color w:val="000000" w:themeColor="text1"/>
              </w:rPr>
              <w:t>废机油</w:t>
            </w:r>
            <w:r w:rsidRPr="00DC04E5">
              <w:rPr>
                <w:rFonts w:hint="eastAsia"/>
                <w:color w:val="000000" w:themeColor="text1"/>
              </w:rPr>
              <w:t>产生量约</w:t>
            </w:r>
            <w:r w:rsidRPr="00DC04E5">
              <w:rPr>
                <w:color w:val="000000" w:themeColor="text1"/>
              </w:rPr>
              <w:t>0.1t/a</w:t>
            </w:r>
            <w:r w:rsidRPr="00DC04E5">
              <w:rPr>
                <w:rFonts w:hint="eastAsia"/>
                <w:color w:val="000000" w:themeColor="text1"/>
              </w:rPr>
              <w:t>。</w:t>
            </w:r>
            <w:r w:rsidR="00D65AEE">
              <w:rPr>
                <w:rFonts w:hint="eastAsia"/>
                <w:color w:val="000000" w:themeColor="text1"/>
              </w:rPr>
              <w:t>更换</w:t>
            </w:r>
            <w:r w:rsidRPr="00DC04E5">
              <w:rPr>
                <w:rFonts w:hint="eastAsia"/>
                <w:color w:val="000000" w:themeColor="text1"/>
              </w:rPr>
              <w:t>防冻液的产生量约为</w:t>
            </w:r>
            <w:r w:rsidRPr="00DC04E5">
              <w:rPr>
                <w:rFonts w:hint="eastAsia"/>
                <w:color w:val="000000" w:themeColor="text1"/>
              </w:rPr>
              <w:t xml:space="preserve"> 0.15t/a</w:t>
            </w:r>
            <w:r w:rsidR="00D84AB4" w:rsidRPr="00DC04E5">
              <w:rPr>
                <w:rFonts w:hint="eastAsia"/>
                <w:color w:val="000000" w:themeColor="text1"/>
              </w:rPr>
              <w:t>。废油抹布产生量约</w:t>
            </w:r>
            <w:r w:rsidR="00D84AB4" w:rsidRPr="00DC04E5">
              <w:rPr>
                <w:rFonts w:hint="eastAsia"/>
                <w:color w:val="000000" w:themeColor="text1"/>
              </w:rPr>
              <w:t>0.001t/a</w:t>
            </w:r>
            <w:r w:rsidR="00887653">
              <w:rPr>
                <w:rFonts w:hint="eastAsia"/>
                <w:color w:val="000000" w:themeColor="text1"/>
              </w:rPr>
              <w:t>。</w:t>
            </w:r>
            <w:r w:rsidR="00887653" w:rsidRPr="000C02E0">
              <w:rPr>
                <w:rFonts w:hint="eastAsia"/>
                <w:i/>
                <w:color w:val="000000" w:themeColor="text1"/>
                <w:u w:val="single"/>
              </w:rPr>
              <w:t>废蓄电池产生了为</w:t>
            </w:r>
            <w:r w:rsidR="00887653" w:rsidRPr="000C02E0">
              <w:rPr>
                <w:rFonts w:hint="eastAsia"/>
                <w:i/>
                <w:color w:val="000000" w:themeColor="text1"/>
                <w:u w:val="single"/>
              </w:rPr>
              <w:t>0.2t/a</w:t>
            </w:r>
            <w:r w:rsidRPr="00DC04E5">
              <w:rPr>
                <w:rFonts w:hint="eastAsia"/>
                <w:color w:val="000000" w:themeColor="text1"/>
              </w:rPr>
              <w:t>。</w:t>
            </w:r>
            <w:r w:rsidR="00121B24" w:rsidRPr="00BF5F99">
              <w:rPr>
                <w:rFonts w:hint="eastAsia"/>
                <w:i/>
                <w:color w:val="000000" w:themeColor="text1"/>
                <w:u w:val="single"/>
              </w:rPr>
              <w:t>维修、更换时</w:t>
            </w:r>
            <w:r w:rsidRPr="00BF5F99">
              <w:rPr>
                <w:rFonts w:hint="eastAsia"/>
                <w:i/>
                <w:color w:val="000000" w:themeColor="text1"/>
                <w:u w:val="single"/>
              </w:rPr>
              <w:t>分别用专用容器收集后存放在专门的贮存间，委托有资质单位清运、处理。</w:t>
            </w:r>
          </w:p>
          <w:p w:rsidR="003C27D5" w:rsidRPr="00DC04E5" w:rsidRDefault="003C27D5" w:rsidP="003C27D5">
            <w:pPr>
              <w:pStyle w:val="af6"/>
              <w:ind w:firstLine="480"/>
              <w:rPr>
                <w:color w:val="000000" w:themeColor="text1"/>
              </w:rPr>
            </w:pPr>
            <w:r w:rsidRPr="00DC04E5">
              <w:rPr>
                <w:rFonts w:ascii="宋体" w:hAnsi="宋体" w:hint="eastAsia"/>
                <w:color w:val="000000" w:themeColor="text1"/>
              </w:rPr>
              <w:t>A</w:t>
            </w:r>
            <w:r w:rsidRPr="00DC04E5">
              <w:rPr>
                <w:rFonts w:hint="eastAsia"/>
                <w:color w:val="000000" w:themeColor="text1"/>
              </w:rPr>
              <w:t>暂存</w:t>
            </w:r>
          </w:p>
          <w:p w:rsidR="003C27D5" w:rsidRPr="00DC04E5" w:rsidRDefault="003C27D5" w:rsidP="003C27D5">
            <w:pPr>
              <w:pStyle w:val="af6"/>
              <w:ind w:firstLine="480"/>
              <w:rPr>
                <w:color w:val="000000" w:themeColor="text1"/>
              </w:rPr>
            </w:pPr>
            <w:r w:rsidRPr="00DC04E5">
              <w:rPr>
                <w:rFonts w:hint="eastAsia"/>
                <w:color w:val="000000" w:themeColor="text1"/>
              </w:rPr>
              <w:t>a</w:t>
            </w:r>
            <w:r w:rsidRPr="00DC04E5">
              <w:rPr>
                <w:rFonts w:hint="eastAsia"/>
                <w:color w:val="000000" w:themeColor="text1"/>
              </w:rPr>
              <w:t>建设单位在经营场所维修车间设一间危险废物暂存间，建筑面积不小于</w:t>
            </w:r>
            <w:r w:rsidRPr="00DC04E5">
              <w:rPr>
                <w:rFonts w:hint="eastAsia"/>
                <w:color w:val="000000" w:themeColor="text1"/>
              </w:rPr>
              <w:t xml:space="preserve">5m </w:t>
            </w:r>
            <w:r w:rsidRPr="00DC04E5">
              <w:rPr>
                <w:rFonts w:hint="eastAsia"/>
                <w:color w:val="000000" w:themeColor="text1"/>
                <w:vertAlign w:val="superscript"/>
              </w:rPr>
              <w:t>2</w:t>
            </w:r>
            <w:r w:rsidRPr="00DC04E5">
              <w:rPr>
                <w:rFonts w:hint="eastAsia"/>
                <w:color w:val="000000" w:themeColor="text1"/>
              </w:rPr>
              <w:t>。危险废物暂存场所地面硬化和防渗、防腐处理，防渗采用强度</w:t>
            </w:r>
            <w:r w:rsidRPr="00DC04E5">
              <w:rPr>
                <w:rFonts w:hint="eastAsia"/>
                <w:color w:val="000000" w:themeColor="text1"/>
              </w:rPr>
              <w:t xml:space="preserve"> C25 </w:t>
            </w:r>
            <w:r w:rsidRPr="00DC04E5">
              <w:rPr>
                <w:rFonts w:hint="eastAsia"/>
                <w:color w:val="000000" w:themeColor="text1"/>
              </w:rPr>
              <w:t>以上的水泥混凝土硬化</w:t>
            </w:r>
            <w:r w:rsidRPr="00DC04E5">
              <w:rPr>
                <w:rFonts w:hint="eastAsia"/>
                <w:color w:val="000000" w:themeColor="text1"/>
              </w:rPr>
              <w:t>+</w:t>
            </w:r>
            <w:r w:rsidRPr="00DC04E5">
              <w:rPr>
                <w:rFonts w:hint="eastAsia"/>
                <w:color w:val="000000" w:themeColor="text1"/>
              </w:rPr>
              <w:t>防腐环氧树脂的防渗措施，防渗效果能够达到等效黏土防渗层</w:t>
            </w:r>
            <w:r w:rsidRPr="00DC04E5">
              <w:rPr>
                <w:rFonts w:hint="eastAsia"/>
                <w:color w:val="000000" w:themeColor="text1"/>
              </w:rPr>
              <w:t xml:space="preserve"> Mb</w:t>
            </w:r>
            <w:r w:rsidRPr="00DC04E5">
              <w:rPr>
                <w:rFonts w:hint="eastAsia"/>
                <w:color w:val="000000" w:themeColor="text1"/>
              </w:rPr>
              <w:t>≥</w:t>
            </w:r>
            <w:r w:rsidRPr="00DC04E5">
              <w:rPr>
                <w:rFonts w:hint="eastAsia"/>
                <w:color w:val="000000" w:themeColor="text1"/>
              </w:rPr>
              <w:t>1.5m</w:t>
            </w:r>
            <w:r w:rsidRPr="00DC04E5">
              <w:rPr>
                <w:rFonts w:hint="eastAsia"/>
                <w:color w:val="000000" w:themeColor="text1"/>
              </w:rPr>
              <w:t>、</w:t>
            </w:r>
            <w:r w:rsidRPr="00DC04E5">
              <w:rPr>
                <w:rFonts w:hint="eastAsia"/>
                <w:color w:val="000000" w:themeColor="text1"/>
              </w:rPr>
              <w:t>K</w:t>
            </w:r>
            <w:r w:rsidRPr="00DC04E5">
              <w:rPr>
                <w:rFonts w:hint="eastAsia"/>
                <w:color w:val="000000" w:themeColor="text1"/>
              </w:rPr>
              <w:t>≤</w:t>
            </w:r>
            <w:r w:rsidRPr="00DC04E5">
              <w:rPr>
                <w:rFonts w:hint="eastAsia"/>
                <w:color w:val="000000" w:themeColor="text1"/>
              </w:rPr>
              <w:t>1</w:t>
            </w:r>
            <w:r w:rsidRPr="00DC04E5">
              <w:rPr>
                <w:rFonts w:hint="eastAsia"/>
                <w:color w:val="000000" w:themeColor="text1"/>
              </w:rPr>
              <w:t>×</w:t>
            </w:r>
            <w:r w:rsidRPr="00DC04E5">
              <w:rPr>
                <w:rFonts w:hint="eastAsia"/>
                <w:color w:val="000000" w:themeColor="text1"/>
              </w:rPr>
              <w:t>10 -10 cm/s</w:t>
            </w:r>
            <w:r w:rsidRPr="00DC04E5">
              <w:rPr>
                <w:rFonts w:hint="eastAsia"/>
                <w:color w:val="000000" w:themeColor="text1"/>
              </w:rPr>
              <w:t>的要求。</w:t>
            </w:r>
          </w:p>
          <w:p w:rsidR="003D7DB6" w:rsidRPr="00DC04E5" w:rsidRDefault="003C27D5" w:rsidP="003C27D5">
            <w:pPr>
              <w:pStyle w:val="af6"/>
              <w:ind w:firstLine="480"/>
              <w:rPr>
                <w:color w:val="000000" w:themeColor="text1"/>
              </w:rPr>
            </w:pPr>
            <w:r w:rsidRPr="00DC04E5">
              <w:rPr>
                <w:rFonts w:hint="eastAsia"/>
                <w:color w:val="000000" w:themeColor="text1"/>
              </w:rPr>
              <w:t>b</w:t>
            </w:r>
            <w:r w:rsidRPr="00DC04E5">
              <w:rPr>
                <w:rFonts w:hint="eastAsia"/>
                <w:color w:val="000000" w:themeColor="text1"/>
              </w:rPr>
              <w:t>废物收集设施应采用防渗、防腐材质，并设置防泄漏托盘，收集容器材质和衬里要与所承装的危险废物不相互反应。</w:t>
            </w:r>
          </w:p>
          <w:p w:rsidR="003C27D5" w:rsidRPr="00DC04E5" w:rsidRDefault="003C27D5" w:rsidP="003C27D5">
            <w:pPr>
              <w:pStyle w:val="af6"/>
              <w:ind w:firstLine="480"/>
              <w:rPr>
                <w:color w:val="000000" w:themeColor="text1"/>
              </w:rPr>
            </w:pPr>
            <w:r w:rsidRPr="00DC04E5">
              <w:rPr>
                <w:rFonts w:hint="eastAsia"/>
                <w:color w:val="000000" w:themeColor="text1"/>
              </w:rPr>
              <w:t>c</w:t>
            </w:r>
            <w:r w:rsidRPr="00DC04E5">
              <w:rPr>
                <w:rFonts w:hint="eastAsia"/>
                <w:color w:val="000000" w:themeColor="text1"/>
              </w:rPr>
              <w:t>危险废物按照危险废物特性分类贮存。</w:t>
            </w:r>
          </w:p>
          <w:p w:rsidR="003C27D5" w:rsidRPr="00DC04E5" w:rsidRDefault="003C27D5" w:rsidP="003C27D5">
            <w:pPr>
              <w:pStyle w:val="af6"/>
              <w:ind w:firstLine="480"/>
              <w:rPr>
                <w:color w:val="000000" w:themeColor="text1"/>
              </w:rPr>
            </w:pPr>
            <w:r w:rsidRPr="00DC04E5">
              <w:rPr>
                <w:rFonts w:hint="eastAsia"/>
                <w:color w:val="000000" w:themeColor="text1"/>
              </w:rPr>
              <w:t>d</w:t>
            </w:r>
            <w:r w:rsidRPr="00DC04E5">
              <w:rPr>
                <w:rFonts w:hint="eastAsia"/>
                <w:color w:val="000000" w:themeColor="text1"/>
              </w:rPr>
              <w:t>危险废物的贮存设施、场所以及危险废物的容器和包装物，必须在明显位置设置危险废物识别标志。</w:t>
            </w:r>
          </w:p>
          <w:p w:rsidR="003C27D5" w:rsidRPr="00DC04E5" w:rsidRDefault="003C27D5" w:rsidP="003C27D5">
            <w:pPr>
              <w:pStyle w:val="af6"/>
              <w:ind w:firstLine="480"/>
              <w:rPr>
                <w:color w:val="000000" w:themeColor="text1"/>
              </w:rPr>
            </w:pPr>
            <w:r w:rsidRPr="00DC04E5">
              <w:rPr>
                <w:rFonts w:hint="eastAsia"/>
                <w:color w:val="000000" w:themeColor="text1"/>
              </w:rPr>
              <w:t xml:space="preserve">f </w:t>
            </w:r>
            <w:r w:rsidRPr="00DC04E5">
              <w:rPr>
                <w:rFonts w:hint="eastAsia"/>
                <w:color w:val="000000" w:themeColor="text1"/>
              </w:rPr>
              <w:t>禁止混合收集、贮存性质不相容或未经安全处置的危险废物。</w:t>
            </w:r>
          </w:p>
          <w:p w:rsidR="003C27D5" w:rsidRPr="00DC04E5" w:rsidRDefault="003C27D5" w:rsidP="003C27D5">
            <w:pPr>
              <w:pStyle w:val="af6"/>
              <w:ind w:firstLine="480"/>
              <w:rPr>
                <w:color w:val="000000" w:themeColor="text1"/>
              </w:rPr>
            </w:pPr>
            <w:r w:rsidRPr="00DC04E5">
              <w:rPr>
                <w:rFonts w:hint="eastAsia"/>
                <w:color w:val="000000" w:themeColor="text1"/>
              </w:rPr>
              <w:t>B</w:t>
            </w:r>
            <w:r w:rsidRPr="00DC04E5">
              <w:rPr>
                <w:rFonts w:hint="eastAsia"/>
                <w:color w:val="000000" w:themeColor="text1"/>
              </w:rPr>
              <w:t>转运</w:t>
            </w:r>
          </w:p>
          <w:p w:rsidR="003C27D5" w:rsidRPr="00DC04E5" w:rsidRDefault="003C27D5" w:rsidP="003C27D5">
            <w:pPr>
              <w:pStyle w:val="af6"/>
              <w:ind w:firstLine="480"/>
              <w:rPr>
                <w:color w:val="000000" w:themeColor="text1"/>
              </w:rPr>
            </w:pPr>
            <w:r w:rsidRPr="00DC04E5">
              <w:rPr>
                <w:rFonts w:hint="eastAsia"/>
                <w:color w:val="000000" w:themeColor="text1"/>
              </w:rPr>
              <w:t>根据经营场所内布置情况，运输路线直接抵达位项目经营场所门口，人工搬运至危险废物处置单位专用车辆内。</w:t>
            </w:r>
          </w:p>
          <w:p w:rsidR="003C27D5" w:rsidRPr="00DC04E5" w:rsidRDefault="003C27D5" w:rsidP="003C27D5">
            <w:pPr>
              <w:pStyle w:val="af6"/>
              <w:ind w:firstLine="480"/>
              <w:rPr>
                <w:color w:val="000000" w:themeColor="text1"/>
              </w:rPr>
            </w:pPr>
            <w:r w:rsidRPr="00DC04E5">
              <w:rPr>
                <w:rFonts w:hint="eastAsia"/>
                <w:color w:val="000000" w:themeColor="text1"/>
              </w:rPr>
              <w:t>同时，应按照规定填写台账、转移联单等，并做好记录保存。</w:t>
            </w:r>
          </w:p>
          <w:p w:rsidR="003C27D5" w:rsidRPr="00DC04E5" w:rsidRDefault="003C27D5" w:rsidP="003C27D5">
            <w:pPr>
              <w:pStyle w:val="af6"/>
              <w:ind w:firstLine="480"/>
              <w:rPr>
                <w:color w:val="000000" w:themeColor="text1"/>
              </w:rPr>
            </w:pPr>
            <w:r w:rsidRPr="00DC04E5">
              <w:rPr>
                <w:rFonts w:hint="eastAsia"/>
                <w:color w:val="000000" w:themeColor="text1"/>
              </w:rPr>
              <w:lastRenderedPageBreak/>
              <w:t>由上分析，项目运营期间产生的固体废物实行分类收集、密闭贮存、合理处置，符合《中华人民共和国固体废物污染环境防治法》（</w:t>
            </w:r>
            <w:r w:rsidRPr="00DC04E5">
              <w:rPr>
                <w:rFonts w:hint="eastAsia"/>
                <w:color w:val="000000" w:themeColor="text1"/>
              </w:rPr>
              <w:t xml:space="preserve">2016 </w:t>
            </w:r>
            <w:r w:rsidRPr="00DC04E5">
              <w:rPr>
                <w:rFonts w:hint="eastAsia"/>
                <w:color w:val="000000" w:themeColor="text1"/>
              </w:rPr>
              <w:t>年修订）、《一般工业固体废物贮存、处置场污染控制标准》（</w:t>
            </w:r>
            <w:r w:rsidRPr="00DC04E5">
              <w:rPr>
                <w:rFonts w:hint="eastAsia"/>
                <w:color w:val="000000" w:themeColor="text1"/>
              </w:rPr>
              <w:t>GB18599-2001</w:t>
            </w:r>
            <w:r w:rsidRPr="00DC04E5">
              <w:rPr>
                <w:rFonts w:hint="eastAsia"/>
                <w:color w:val="000000" w:themeColor="text1"/>
              </w:rPr>
              <w:t>）及其修改单（</w:t>
            </w:r>
            <w:r w:rsidRPr="00DC04E5">
              <w:rPr>
                <w:rFonts w:hint="eastAsia"/>
                <w:color w:val="000000" w:themeColor="text1"/>
              </w:rPr>
              <w:t>2013</w:t>
            </w:r>
            <w:r w:rsidRPr="00DC04E5">
              <w:rPr>
                <w:rFonts w:hint="eastAsia"/>
                <w:color w:val="000000" w:themeColor="text1"/>
              </w:rPr>
              <w:t>）、国家《危险废物贮存污染控制标准》（</w:t>
            </w:r>
            <w:r w:rsidRPr="00DC04E5">
              <w:rPr>
                <w:rFonts w:hint="eastAsia"/>
                <w:color w:val="000000" w:themeColor="text1"/>
              </w:rPr>
              <w:t>GB18597-2001</w:t>
            </w:r>
            <w:r w:rsidRPr="00DC04E5">
              <w:rPr>
                <w:rFonts w:hint="eastAsia"/>
                <w:color w:val="000000" w:themeColor="text1"/>
              </w:rPr>
              <w:t>）及其修改单（</w:t>
            </w:r>
            <w:r w:rsidRPr="00DC04E5">
              <w:rPr>
                <w:rFonts w:hint="eastAsia"/>
                <w:color w:val="000000" w:themeColor="text1"/>
              </w:rPr>
              <w:t>2013</w:t>
            </w:r>
            <w:r w:rsidRPr="00DC04E5">
              <w:rPr>
                <w:rFonts w:hint="eastAsia"/>
                <w:color w:val="000000" w:themeColor="text1"/>
              </w:rPr>
              <w:t>）等相关规定，对周围环境产生的影响较小。</w:t>
            </w:r>
          </w:p>
          <w:p w:rsidR="00A044A2" w:rsidRPr="00DC04E5" w:rsidRDefault="003C27D5" w:rsidP="00A044A2">
            <w:pPr>
              <w:spacing w:line="500" w:lineRule="exact"/>
              <w:rPr>
                <w:b/>
                <w:color w:val="000000" w:themeColor="text1"/>
                <w:sz w:val="28"/>
              </w:rPr>
            </w:pPr>
            <w:r w:rsidRPr="00DC04E5">
              <w:rPr>
                <w:rFonts w:hint="eastAsia"/>
                <w:b/>
                <w:color w:val="000000" w:themeColor="text1"/>
                <w:sz w:val="28"/>
              </w:rPr>
              <w:t>5</w:t>
            </w:r>
            <w:r w:rsidR="00A044A2" w:rsidRPr="00DC04E5">
              <w:rPr>
                <w:rFonts w:hint="eastAsia"/>
                <w:b/>
                <w:color w:val="000000" w:themeColor="text1"/>
                <w:sz w:val="28"/>
              </w:rPr>
              <w:t>、环保投资</w:t>
            </w:r>
          </w:p>
          <w:p w:rsidR="00A044A2" w:rsidRPr="00DC04E5" w:rsidRDefault="00A044A2" w:rsidP="00A044A2">
            <w:pPr>
              <w:pStyle w:val="af6"/>
              <w:ind w:firstLineChars="0" w:firstLine="480"/>
              <w:rPr>
                <w:color w:val="000000" w:themeColor="text1"/>
              </w:rPr>
            </w:pPr>
            <w:r w:rsidRPr="00DC04E5">
              <w:rPr>
                <w:rFonts w:hint="eastAsia"/>
                <w:color w:val="000000" w:themeColor="text1"/>
              </w:rPr>
              <w:t>项目环保总投资详见表</w:t>
            </w:r>
            <w:r w:rsidR="00AD6249">
              <w:rPr>
                <w:rFonts w:hint="eastAsia"/>
                <w:color w:val="000000" w:themeColor="text1"/>
              </w:rPr>
              <w:t>30</w:t>
            </w:r>
            <w:r w:rsidRPr="00DC04E5">
              <w:rPr>
                <w:rFonts w:hint="eastAsia"/>
                <w:color w:val="000000" w:themeColor="text1"/>
              </w:rPr>
              <w:t>。</w:t>
            </w:r>
          </w:p>
          <w:p w:rsidR="00A044A2" w:rsidRPr="00DC04E5" w:rsidRDefault="00A044A2" w:rsidP="00A044A2">
            <w:pPr>
              <w:pStyle w:val="af6"/>
              <w:spacing w:line="240" w:lineRule="auto"/>
              <w:ind w:firstLineChars="0" w:firstLine="0"/>
              <w:jc w:val="center"/>
              <w:rPr>
                <w:b/>
                <w:bCs/>
                <w:color w:val="000000" w:themeColor="text1"/>
                <w:sz w:val="21"/>
                <w:szCs w:val="21"/>
                <w:u w:val="single"/>
              </w:rPr>
            </w:pPr>
            <w:r w:rsidRPr="00DC04E5">
              <w:rPr>
                <w:rFonts w:hint="eastAsia"/>
                <w:b/>
                <w:bCs/>
                <w:color w:val="000000" w:themeColor="text1"/>
                <w:sz w:val="21"/>
                <w:szCs w:val="21"/>
                <w:u w:val="single"/>
              </w:rPr>
              <w:t>表</w:t>
            </w:r>
            <w:r w:rsidR="00AD6249">
              <w:rPr>
                <w:rFonts w:hint="eastAsia"/>
                <w:b/>
                <w:bCs/>
                <w:color w:val="000000" w:themeColor="text1"/>
                <w:sz w:val="21"/>
                <w:szCs w:val="21"/>
                <w:u w:val="single"/>
              </w:rPr>
              <w:t>30</w:t>
            </w:r>
            <w:r w:rsidRPr="00DC04E5">
              <w:rPr>
                <w:rFonts w:hint="eastAsia"/>
                <w:b/>
                <w:bCs/>
                <w:color w:val="000000" w:themeColor="text1"/>
                <w:sz w:val="21"/>
                <w:szCs w:val="21"/>
                <w:u w:val="single"/>
              </w:rPr>
              <w:t>项目环保投资一览表单位：万元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1229"/>
              <w:gridCol w:w="1417"/>
              <w:gridCol w:w="4962"/>
              <w:gridCol w:w="708"/>
            </w:tblGrid>
            <w:tr w:rsidR="00A044A2" w:rsidRPr="00DC04E5" w:rsidTr="00C54427">
              <w:trPr>
                <w:trHeight w:val="369"/>
                <w:jc w:val="center"/>
              </w:trPr>
              <w:tc>
                <w:tcPr>
                  <w:tcW w:w="756" w:type="dxa"/>
                  <w:tcBorders>
                    <w:top w:val="single" w:sz="12" w:space="0" w:color="auto"/>
                    <w:left w:val="nil"/>
                    <w:bottom w:val="single" w:sz="4" w:space="0" w:color="auto"/>
                    <w:right w:val="single" w:sz="4" w:space="0" w:color="auto"/>
                  </w:tcBorders>
                  <w:vAlign w:val="center"/>
                </w:tcPr>
                <w:p w:rsidR="00A044A2" w:rsidRPr="00DC04E5" w:rsidRDefault="00A044A2" w:rsidP="00C54427">
                  <w:pPr>
                    <w:spacing w:line="240" w:lineRule="auto"/>
                    <w:jc w:val="center"/>
                    <w:rPr>
                      <w:bCs/>
                      <w:color w:val="000000" w:themeColor="text1"/>
                      <w:sz w:val="21"/>
                      <w:szCs w:val="21"/>
                    </w:rPr>
                  </w:pPr>
                  <w:r w:rsidRPr="00DC04E5">
                    <w:rPr>
                      <w:bCs/>
                      <w:color w:val="000000" w:themeColor="text1"/>
                      <w:sz w:val="21"/>
                      <w:szCs w:val="21"/>
                    </w:rPr>
                    <w:t>序号</w:t>
                  </w:r>
                </w:p>
              </w:tc>
              <w:tc>
                <w:tcPr>
                  <w:tcW w:w="2646" w:type="dxa"/>
                  <w:gridSpan w:val="2"/>
                  <w:tcBorders>
                    <w:top w:val="single" w:sz="12" w:space="0" w:color="auto"/>
                    <w:left w:val="nil"/>
                    <w:bottom w:val="single" w:sz="4" w:space="0" w:color="auto"/>
                    <w:right w:val="single" w:sz="4" w:space="0" w:color="auto"/>
                  </w:tcBorders>
                  <w:vAlign w:val="center"/>
                </w:tcPr>
                <w:p w:rsidR="00A044A2" w:rsidRPr="00DC04E5" w:rsidRDefault="00A044A2" w:rsidP="00C54427">
                  <w:pPr>
                    <w:spacing w:line="240" w:lineRule="auto"/>
                    <w:jc w:val="center"/>
                    <w:rPr>
                      <w:bCs/>
                      <w:color w:val="000000" w:themeColor="text1"/>
                      <w:sz w:val="21"/>
                      <w:szCs w:val="21"/>
                    </w:rPr>
                  </w:pPr>
                  <w:r w:rsidRPr="00DC04E5">
                    <w:rPr>
                      <w:bCs/>
                      <w:color w:val="000000" w:themeColor="text1"/>
                      <w:sz w:val="21"/>
                      <w:szCs w:val="21"/>
                    </w:rPr>
                    <w:t>项目</w:t>
                  </w:r>
                </w:p>
              </w:tc>
              <w:tc>
                <w:tcPr>
                  <w:tcW w:w="4962" w:type="dxa"/>
                  <w:tcBorders>
                    <w:top w:val="single" w:sz="12" w:space="0" w:color="auto"/>
                    <w:left w:val="nil"/>
                    <w:bottom w:val="single" w:sz="4" w:space="0" w:color="auto"/>
                    <w:right w:val="single" w:sz="4" w:space="0" w:color="auto"/>
                  </w:tcBorders>
                  <w:vAlign w:val="center"/>
                </w:tcPr>
                <w:p w:rsidR="00A044A2" w:rsidRPr="00DC04E5" w:rsidRDefault="00A044A2" w:rsidP="00C54427">
                  <w:pPr>
                    <w:spacing w:line="240" w:lineRule="auto"/>
                    <w:jc w:val="center"/>
                    <w:rPr>
                      <w:bCs/>
                      <w:color w:val="000000" w:themeColor="text1"/>
                      <w:sz w:val="21"/>
                      <w:szCs w:val="21"/>
                    </w:rPr>
                  </w:pPr>
                  <w:r w:rsidRPr="00DC04E5">
                    <w:rPr>
                      <w:bCs/>
                      <w:color w:val="000000" w:themeColor="text1"/>
                      <w:sz w:val="21"/>
                      <w:szCs w:val="21"/>
                    </w:rPr>
                    <w:t>内容</w:t>
                  </w:r>
                </w:p>
              </w:tc>
              <w:tc>
                <w:tcPr>
                  <w:tcW w:w="708" w:type="dxa"/>
                  <w:tcBorders>
                    <w:top w:val="single" w:sz="12" w:space="0" w:color="auto"/>
                    <w:left w:val="nil"/>
                    <w:bottom w:val="single" w:sz="4" w:space="0" w:color="auto"/>
                    <w:right w:val="nil"/>
                  </w:tcBorders>
                  <w:vAlign w:val="center"/>
                </w:tcPr>
                <w:p w:rsidR="00A044A2" w:rsidRPr="00DC04E5" w:rsidRDefault="00A044A2" w:rsidP="00C54427">
                  <w:pPr>
                    <w:spacing w:line="240" w:lineRule="auto"/>
                    <w:jc w:val="center"/>
                    <w:rPr>
                      <w:bCs/>
                      <w:color w:val="000000" w:themeColor="text1"/>
                      <w:sz w:val="21"/>
                      <w:szCs w:val="21"/>
                    </w:rPr>
                  </w:pPr>
                  <w:r w:rsidRPr="00DC04E5">
                    <w:rPr>
                      <w:bCs/>
                      <w:color w:val="000000" w:themeColor="text1"/>
                      <w:sz w:val="21"/>
                      <w:szCs w:val="21"/>
                    </w:rPr>
                    <w:t>金额</w:t>
                  </w:r>
                </w:p>
              </w:tc>
            </w:tr>
            <w:tr w:rsidR="001D2871" w:rsidRPr="00DC04E5" w:rsidTr="001D2871">
              <w:trPr>
                <w:trHeight w:val="369"/>
                <w:jc w:val="center"/>
              </w:trPr>
              <w:tc>
                <w:tcPr>
                  <w:tcW w:w="756" w:type="dxa"/>
                  <w:vMerge w:val="restart"/>
                  <w:tcBorders>
                    <w:top w:val="single" w:sz="12" w:space="0" w:color="auto"/>
                    <w:left w:val="nil"/>
                    <w:right w:val="single" w:sz="4" w:space="0" w:color="auto"/>
                  </w:tcBorders>
                  <w:vAlign w:val="center"/>
                </w:tcPr>
                <w:p w:rsidR="001D2871" w:rsidRPr="00DC04E5" w:rsidRDefault="001D2871" w:rsidP="00C54427">
                  <w:pPr>
                    <w:jc w:val="center"/>
                    <w:rPr>
                      <w:bCs/>
                      <w:color w:val="000000" w:themeColor="text1"/>
                      <w:sz w:val="21"/>
                      <w:szCs w:val="21"/>
                    </w:rPr>
                  </w:pPr>
                  <w:r w:rsidRPr="00DC04E5">
                    <w:rPr>
                      <w:rFonts w:hint="eastAsia"/>
                      <w:color w:val="000000" w:themeColor="text1"/>
                      <w:sz w:val="21"/>
                      <w:szCs w:val="21"/>
                    </w:rPr>
                    <w:t>营运期</w:t>
                  </w:r>
                </w:p>
              </w:tc>
              <w:tc>
                <w:tcPr>
                  <w:tcW w:w="1229" w:type="dxa"/>
                  <w:tcBorders>
                    <w:top w:val="single" w:sz="12" w:space="0" w:color="auto"/>
                    <w:left w:val="nil"/>
                    <w:bottom w:val="single" w:sz="4" w:space="0" w:color="auto"/>
                    <w:right w:val="single" w:sz="4" w:space="0" w:color="auto"/>
                  </w:tcBorders>
                  <w:vAlign w:val="center"/>
                </w:tcPr>
                <w:p w:rsidR="001D2871" w:rsidRPr="00DC04E5" w:rsidRDefault="001D2871" w:rsidP="00C54427">
                  <w:pPr>
                    <w:spacing w:line="240" w:lineRule="auto"/>
                    <w:jc w:val="center"/>
                    <w:rPr>
                      <w:bCs/>
                      <w:color w:val="000000" w:themeColor="text1"/>
                      <w:sz w:val="21"/>
                      <w:szCs w:val="21"/>
                    </w:rPr>
                  </w:pPr>
                  <w:r w:rsidRPr="00DC04E5">
                    <w:rPr>
                      <w:rFonts w:hint="eastAsia"/>
                      <w:bCs/>
                      <w:color w:val="000000" w:themeColor="text1"/>
                      <w:sz w:val="21"/>
                      <w:szCs w:val="21"/>
                    </w:rPr>
                    <w:t>废气</w:t>
                  </w:r>
                </w:p>
              </w:tc>
              <w:tc>
                <w:tcPr>
                  <w:tcW w:w="1417" w:type="dxa"/>
                  <w:tcBorders>
                    <w:top w:val="single" w:sz="12" w:space="0" w:color="auto"/>
                    <w:left w:val="nil"/>
                    <w:bottom w:val="single" w:sz="4" w:space="0" w:color="auto"/>
                    <w:right w:val="single" w:sz="4" w:space="0" w:color="auto"/>
                  </w:tcBorders>
                  <w:vAlign w:val="center"/>
                </w:tcPr>
                <w:p w:rsidR="001D2871" w:rsidRPr="00DC04E5" w:rsidRDefault="001D2871" w:rsidP="00C54427">
                  <w:pPr>
                    <w:spacing w:line="240" w:lineRule="auto"/>
                    <w:jc w:val="center"/>
                    <w:rPr>
                      <w:bCs/>
                      <w:color w:val="000000" w:themeColor="text1"/>
                      <w:sz w:val="21"/>
                      <w:szCs w:val="21"/>
                    </w:rPr>
                  </w:pPr>
                  <w:r w:rsidRPr="00DC04E5">
                    <w:rPr>
                      <w:rFonts w:hint="eastAsia"/>
                      <w:bCs/>
                      <w:color w:val="000000" w:themeColor="text1"/>
                      <w:sz w:val="21"/>
                      <w:szCs w:val="21"/>
                    </w:rPr>
                    <w:t>粉尘</w:t>
                  </w:r>
                </w:p>
              </w:tc>
              <w:tc>
                <w:tcPr>
                  <w:tcW w:w="4962" w:type="dxa"/>
                  <w:tcBorders>
                    <w:top w:val="single" w:sz="12" w:space="0" w:color="auto"/>
                    <w:left w:val="nil"/>
                    <w:bottom w:val="single" w:sz="4" w:space="0" w:color="auto"/>
                    <w:right w:val="single" w:sz="4" w:space="0" w:color="auto"/>
                  </w:tcBorders>
                  <w:vAlign w:val="center"/>
                </w:tcPr>
                <w:p w:rsidR="001D2871" w:rsidRPr="00DC04E5" w:rsidRDefault="001D2871" w:rsidP="00D84AB4">
                  <w:pPr>
                    <w:spacing w:line="240" w:lineRule="auto"/>
                    <w:jc w:val="center"/>
                    <w:rPr>
                      <w:bCs/>
                      <w:color w:val="000000" w:themeColor="text1"/>
                      <w:sz w:val="21"/>
                      <w:szCs w:val="21"/>
                    </w:rPr>
                  </w:pPr>
                  <w:r w:rsidRPr="00DC04E5">
                    <w:rPr>
                      <w:rStyle w:val="af5"/>
                      <w:rFonts w:hint="eastAsia"/>
                      <w:color w:val="000000" w:themeColor="text1"/>
                    </w:rPr>
                    <w:t>移动式吸尘装置</w:t>
                  </w:r>
                  <w:r w:rsidR="00D84AB4" w:rsidRPr="00DC04E5">
                    <w:rPr>
                      <w:rStyle w:val="af5"/>
                      <w:rFonts w:hint="eastAsia"/>
                      <w:color w:val="000000" w:themeColor="text1"/>
                    </w:rPr>
                    <w:t>、移动式高效净化设备</w:t>
                  </w:r>
                </w:p>
              </w:tc>
              <w:tc>
                <w:tcPr>
                  <w:tcW w:w="708" w:type="dxa"/>
                  <w:tcBorders>
                    <w:top w:val="single" w:sz="12" w:space="0" w:color="auto"/>
                    <w:left w:val="nil"/>
                    <w:bottom w:val="single" w:sz="4" w:space="0" w:color="auto"/>
                    <w:right w:val="nil"/>
                  </w:tcBorders>
                  <w:vAlign w:val="center"/>
                </w:tcPr>
                <w:p w:rsidR="001D2871" w:rsidRPr="00DC04E5" w:rsidRDefault="001D2871" w:rsidP="00C54427">
                  <w:pPr>
                    <w:spacing w:line="240" w:lineRule="auto"/>
                    <w:jc w:val="center"/>
                    <w:rPr>
                      <w:bCs/>
                      <w:color w:val="000000" w:themeColor="text1"/>
                      <w:sz w:val="21"/>
                      <w:szCs w:val="21"/>
                    </w:rPr>
                  </w:pPr>
                  <w:r w:rsidRPr="00DC04E5">
                    <w:rPr>
                      <w:rFonts w:hint="eastAsia"/>
                      <w:bCs/>
                      <w:color w:val="000000" w:themeColor="text1"/>
                      <w:sz w:val="21"/>
                      <w:szCs w:val="21"/>
                    </w:rPr>
                    <w:t>1</w:t>
                  </w:r>
                </w:p>
              </w:tc>
            </w:tr>
            <w:tr w:rsidR="001D2871" w:rsidRPr="00DC04E5" w:rsidTr="001D2871">
              <w:trPr>
                <w:trHeight w:val="369"/>
                <w:jc w:val="center"/>
              </w:trPr>
              <w:tc>
                <w:tcPr>
                  <w:tcW w:w="756" w:type="dxa"/>
                  <w:vMerge/>
                  <w:tcBorders>
                    <w:top w:val="single" w:sz="12" w:space="0" w:color="auto"/>
                    <w:left w:val="nil"/>
                    <w:right w:val="single" w:sz="4" w:space="0" w:color="auto"/>
                  </w:tcBorders>
                  <w:vAlign w:val="center"/>
                </w:tcPr>
                <w:p w:rsidR="001D2871" w:rsidRPr="00DC04E5" w:rsidRDefault="001D2871" w:rsidP="00C54427">
                  <w:pPr>
                    <w:jc w:val="center"/>
                    <w:rPr>
                      <w:color w:val="000000" w:themeColor="text1"/>
                      <w:sz w:val="21"/>
                      <w:szCs w:val="21"/>
                    </w:rPr>
                  </w:pPr>
                </w:p>
              </w:tc>
              <w:tc>
                <w:tcPr>
                  <w:tcW w:w="1229" w:type="dxa"/>
                  <w:tcBorders>
                    <w:top w:val="single" w:sz="12" w:space="0" w:color="auto"/>
                    <w:left w:val="nil"/>
                    <w:bottom w:val="single" w:sz="4" w:space="0" w:color="auto"/>
                    <w:right w:val="single" w:sz="4" w:space="0" w:color="auto"/>
                  </w:tcBorders>
                  <w:vAlign w:val="center"/>
                </w:tcPr>
                <w:p w:rsidR="001D2871" w:rsidRPr="00DC04E5" w:rsidRDefault="001D2871" w:rsidP="00C54427">
                  <w:pPr>
                    <w:spacing w:line="240" w:lineRule="auto"/>
                    <w:jc w:val="center"/>
                    <w:rPr>
                      <w:bCs/>
                      <w:color w:val="000000" w:themeColor="text1"/>
                      <w:sz w:val="21"/>
                      <w:szCs w:val="21"/>
                    </w:rPr>
                  </w:pPr>
                  <w:r w:rsidRPr="00DC04E5">
                    <w:rPr>
                      <w:rFonts w:hint="eastAsia"/>
                      <w:bCs/>
                      <w:color w:val="000000" w:themeColor="text1"/>
                      <w:sz w:val="21"/>
                      <w:szCs w:val="21"/>
                    </w:rPr>
                    <w:t>固体废物</w:t>
                  </w:r>
                </w:p>
              </w:tc>
              <w:tc>
                <w:tcPr>
                  <w:tcW w:w="1417" w:type="dxa"/>
                  <w:tcBorders>
                    <w:top w:val="single" w:sz="12" w:space="0" w:color="auto"/>
                    <w:left w:val="nil"/>
                    <w:bottom w:val="single" w:sz="4" w:space="0" w:color="auto"/>
                    <w:right w:val="single" w:sz="4" w:space="0" w:color="auto"/>
                  </w:tcBorders>
                  <w:vAlign w:val="center"/>
                </w:tcPr>
                <w:p w:rsidR="001D2871" w:rsidRPr="00DC04E5" w:rsidRDefault="001D2871" w:rsidP="00C54427">
                  <w:pPr>
                    <w:spacing w:line="240" w:lineRule="auto"/>
                    <w:jc w:val="center"/>
                    <w:rPr>
                      <w:bCs/>
                      <w:color w:val="000000" w:themeColor="text1"/>
                      <w:sz w:val="21"/>
                      <w:szCs w:val="21"/>
                    </w:rPr>
                  </w:pPr>
                  <w:r w:rsidRPr="00DC04E5">
                    <w:rPr>
                      <w:rFonts w:hint="eastAsia"/>
                      <w:bCs/>
                      <w:color w:val="000000" w:themeColor="text1"/>
                      <w:sz w:val="21"/>
                      <w:szCs w:val="21"/>
                    </w:rPr>
                    <w:t>危险废物</w:t>
                  </w:r>
                </w:p>
              </w:tc>
              <w:tc>
                <w:tcPr>
                  <w:tcW w:w="4962" w:type="dxa"/>
                  <w:tcBorders>
                    <w:top w:val="single" w:sz="12" w:space="0" w:color="auto"/>
                    <w:left w:val="nil"/>
                    <w:bottom w:val="single" w:sz="4" w:space="0" w:color="auto"/>
                    <w:right w:val="single" w:sz="4" w:space="0" w:color="auto"/>
                  </w:tcBorders>
                  <w:vAlign w:val="center"/>
                </w:tcPr>
                <w:p w:rsidR="001D2871" w:rsidRPr="00DC04E5" w:rsidRDefault="001D2871" w:rsidP="00C54427">
                  <w:pPr>
                    <w:spacing w:line="240" w:lineRule="auto"/>
                    <w:jc w:val="center"/>
                    <w:rPr>
                      <w:rStyle w:val="af5"/>
                      <w:color w:val="000000" w:themeColor="text1"/>
                    </w:rPr>
                  </w:pPr>
                  <w:r w:rsidRPr="00DC04E5">
                    <w:rPr>
                      <w:rStyle w:val="af5"/>
                      <w:rFonts w:hint="eastAsia"/>
                      <w:color w:val="000000" w:themeColor="text1"/>
                    </w:rPr>
                    <w:t>设置危废暂存间，委托有资质单位处理</w:t>
                  </w:r>
                </w:p>
              </w:tc>
              <w:tc>
                <w:tcPr>
                  <w:tcW w:w="708" w:type="dxa"/>
                  <w:tcBorders>
                    <w:top w:val="single" w:sz="12" w:space="0" w:color="auto"/>
                    <w:left w:val="nil"/>
                    <w:bottom w:val="single" w:sz="4" w:space="0" w:color="auto"/>
                    <w:right w:val="nil"/>
                  </w:tcBorders>
                  <w:vAlign w:val="center"/>
                </w:tcPr>
                <w:p w:rsidR="001D2871" w:rsidRPr="00DC04E5" w:rsidRDefault="001D2871" w:rsidP="00C54427">
                  <w:pPr>
                    <w:spacing w:line="240" w:lineRule="auto"/>
                    <w:jc w:val="center"/>
                    <w:rPr>
                      <w:bCs/>
                      <w:color w:val="000000" w:themeColor="text1"/>
                      <w:sz w:val="21"/>
                      <w:szCs w:val="21"/>
                    </w:rPr>
                  </w:pPr>
                  <w:r w:rsidRPr="00DC04E5">
                    <w:rPr>
                      <w:rFonts w:hint="eastAsia"/>
                      <w:bCs/>
                      <w:color w:val="000000" w:themeColor="text1"/>
                      <w:sz w:val="21"/>
                      <w:szCs w:val="21"/>
                    </w:rPr>
                    <w:t>3</w:t>
                  </w:r>
                </w:p>
              </w:tc>
            </w:tr>
            <w:tr w:rsidR="001D2871" w:rsidRPr="00DC04E5" w:rsidTr="001D2871">
              <w:trPr>
                <w:trHeight w:val="488"/>
                <w:jc w:val="center"/>
              </w:trPr>
              <w:tc>
                <w:tcPr>
                  <w:tcW w:w="756" w:type="dxa"/>
                  <w:vMerge/>
                  <w:tcBorders>
                    <w:left w:val="nil"/>
                    <w:right w:val="single" w:sz="4" w:space="0" w:color="auto"/>
                  </w:tcBorders>
                  <w:vAlign w:val="center"/>
                </w:tcPr>
                <w:p w:rsidR="001D2871" w:rsidRPr="00DC04E5" w:rsidRDefault="001D2871" w:rsidP="00C54427">
                  <w:pPr>
                    <w:spacing w:line="240" w:lineRule="auto"/>
                    <w:jc w:val="center"/>
                    <w:rPr>
                      <w:color w:val="000000" w:themeColor="text1"/>
                      <w:sz w:val="21"/>
                      <w:szCs w:val="21"/>
                    </w:rPr>
                  </w:pPr>
                </w:p>
              </w:tc>
              <w:tc>
                <w:tcPr>
                  <w:tcW w:w="1229" w:type="dxa"/>
                  <w:tcBorders>
                    <w:top w:val="single" w:sz="4" w:space="0" w:color="auto"/>
                    <w:left w:val="nil"/>
                    <w:right w:val="single" w:sz="4" w:space="0" w:color="auto"/>
                  </w:tcBorders>
                  <w:vAlign w:val="center"/>
                </w:tcPr>
                <w:p w:rsidR="001D2871" w:rsidRPr="00DC04E5" w:rsidRDefault="001D2871" w:rsidP="00C54427">
                  <w:pPr>
                    <w:spacing w:line="240" w:lineRule="auto"/>
                    <w:jc w:val="center"/>
                    <w:rPr>
                      <w:color w:val="000000" w:themeColor="text1"/>
                      <w:sz w:val="21"/>
                      <w:szCs w:val="21"/>
                    </w:rPr>
                  </w:pPr>
                  <w:r w:rsidRPr="00DC04E5">
                    <w:rPr>
                      <w:rFonts w:hint="eastAsia"/>
                      <w:color w:val="000000" w:themeColor="text1"/>
                      <w:sz w:val="21"/>
                      <w:szCs w:val="21"/>
                    </w:rPr>
                    <w:t>噪声</w:t>
                  </w:r>
                </w:p>
              </w:tc>
              <w:tc>
                <w:tcPr>
                  <w:tcW w:w="1417" w:type="dxa"/>
                  <w:tcBorders>
                    <w:top w:val="single" w:sz="4" w:space="0" w:color="auto"/>
                    <w:left w:val="nil"/>
                    <w:bottom w:val="single" w:sz="4" w:space="0" w:color="auto"/>
                    <w:right w:val="single" w:sz="4" w:space="0" w:color="auto"/>
                  </w:tcBorders>
                  <w:vAlign w:val="center"/>
                </w:tcPr>
                <w:p w:rsidR="001D2871" w:rsidRPr="00DC04E5" w:rsidRDefault="001D2871" w:rsidP="00C54427">
                  <w:pPr>
                    <w:spacing w:line="240" w:lineRule="auto"/>
                    <w:jc w:val="center"/>
                    <w:rPr>
                      <w:color w:val="000000" w:themeColor="text1"/>
                      <w:sz w:val="21"/>
                      <w:szCs w:val="21"/>
                    </w:rPr>
                  </w:pPr>
                  <w:r w:rsidRPr="00DC04E5">
                    <w:rPr>
                      <w:rFonts w:hint="eastAsia"/>
                      <w:color w:val="000000" w:themeColor="text1"/>
                      <w:sz w:val="21"/>
                      <w:szCs w:val="21"/>
                    </w:rPr>
                    <w:t>设备噪声</w:t>
                  </w:r>
                </w:p>
              </w:tc>
              <w:tc>
                <w:tcPr>
                  <w:tcW w:w="4962" w:type="dxa"/>
                  <w:tcBorders>
                    <w:top w:val="single" w:sz="4" w:space="0" w:color="auto"/>
                    <w:left w:val="nil"/>
                    <w:bottom w:val="single" w:sz="4" w:space="0" w:color="auto"/>
                    <w:right w:val="single" w:sz="4" w:space="0" w:color="auto"/>
                  </w:tcBorders>
                  <w:vAlign w:val="center"/>
                </w:tcPr>
                <w:p w:rsidR="001D2871" w:rsidRPr="00DC04E5" w:rsidRDefault="001D2871" w:rsidP="00C54427">
                  <w:pPr>
                    <w:spacing w:line="240" w:lineRule="auto"/>
                    <w:jc w:val="center"/>
                    <w:rPr>
                      <w:color w:val="000000" w:themeColor="text1"/>
                      <w:sz w:val="21"/>
                      <w:szCs w:val="21"/>
                    </w:rPr>
                  </w:pPr>
                  <w:r w:rsidRPr="00DC04E5">
                    <w:rPr>
                      <w:rFonts w:hint="eastAsia"/>
                      <w:color w:val="000000" w:themeColor="text1"/>
                      <w:sz w:val="21"/>
                      <w:szCs w:val="21"/>
                    </w:rPr>
                    <w:t>选用低噪声设备，安装防振减噪措施，风机加隔音罩。</w:t>
                  </w:r>
                </w:p>
              </w:tc>
              <w:tc>
                <w:tcPr>
                  <w:tcW w:w="708" w:type="dxa"/>
                  <w:tcBorders>
                    <w:top w:val="single" w:sz="4" w:space="0" w:color="auto"/>
                    <w:left w:val="nil"/>
                    <w:bottom w:val="single" w:sz="4" w:space="0" w:color="auto"/>
                    <w:right w:val="nil"/>
                  </w:tcBorders>
                  <w:vAlign w:val="center"/>
                </w:tcPr>
                <w:p w:rsidR="001D2871" w:rsidRPr="00DC04E5" w:rsidRDefault="001D2871" w:rsidP="00C54427">
                  <w:pPr>
                    <w:spacing w:line="240" w:lineRule="auto"/>
                    <w:jc w:val="center"/>
                    <w:rPr>
                      <w:color w:val="000000" w:themeColor="text1"/>
                      <w:sz w:val="21"/>
                      <w:szCs w:val="21"/>
                    </w:rPr>
                  </w:pPr>
                  <w:r w:rsidRPr="00DC04E5">
                    <w:rPr>
                      <w:rFonts w:hint="eastAsia"/>
                      <w:color w:val="000000" w:themeColor="text1"/>
                      <w:sz w:val="21"/>
                      <w:szCs w:val="21"/>
                    </w:rPr>
                    <w:t>2</w:t>
                  </w:r>
                </w:p>
              </w:tc>
            </w:tr>
            <w:tr w:rsidR="001D2871" w:rsidRPr="00DC04E5" w:rsidTr="00C54427">
              <w:trPr>
                <w:trHeight w:val="146"/>
                <w:jc w:val="center"/>
              </w:trPr>
              <w:tc>
                <w:tcPr>
                  <w:tcW w:w="756" w:type="dxa"/>
                  <w:vMerge/>
                  <w:tcBorders>
                    <w:left w:val="nil"/>
                    <w:right w:val="single" w:sz="4" w:space="0" w:color="auto"/>
                  </w:tcBorders>
                  <w:vAlign w:val="center"/>
                </w:tcPr>
                <w:p w:rsidR="001D2871" w:rsidRPr="00DC04E5" w:rsidRDefault="001D2871" w:rsidP="00C54427">
                  <w:pPr>
                    <w:spacing w:line="240" w:lineRule="auto"/>
                    <w:jc w:val="center"/>
                    <w:rPr>
                      <w:color w:val="000000" w:themeColor="text1"/>
                      <w:sz w:val="21"/>
                      <w:szCs w:val="21"/>
                    </w:rPr>
                  </w:pPr>
                </w:p>
              </w:tc>
              <w:tc>
                <w:tcPr>
                  <w:tcW w:w="2646" w:type="dxa"/>
                  <w:gridSpan w:val="2"/>
                  <w:tcBorders>
                    <w:top w:val="single" w:sz="4" w:space="0" w:color="auto"/>
                    <w:left w:val="nil"/>
                    <w:right w:val="single" w:sz="4" w:space="0" w:color="auto"/>
                  </w:tcBorders>
                  <w:vAlign w:val="center"/>
                </w:tcPr>
                <w:p w:rsidR="001D2871" w:rsidRPr="00DC04E5" w:rsidRDefault="001D2871" w:rsidP="00C54427">
                  <w:pPr>
                    <w:spacing w:line="240" w:lineRule="auto"/>
                    <w:jc w:val="center"/>
                    <w:rPr>
                      <w:bCs/>
                      <w:color w:val="000000" w:themeColor="text1"/>
                      <w:sz w:val="21"/>
                      <w:szCs w:val="21"/>
                    </w:rPr>
                  </w:pPr>
                  <w:r w:rsidRPr="00DC04E5">
                    <w:rPr>
                      <w:rFonts w:hint="eastAsia"/>
                      <w:bCs/>
                      <w:color w:val="000000" w:themeColor="text1"/>
                      <w:sz w:val="21"/>
                      <w:szCs w:val="21"/>
                    </w:rPr>
                    <w:t>环境管理</w:t>
                  </w:r>
                </w:p>
              </w:tc>
              <w:tc>
                <w:tcPr>
                  <w:tcW w:w="4962" w:type="dxa"/>
                  <w:tcBorders>
                    <w:top w:val="single" w:sz="4" w:space="0" w:color="auto"/>
                    <w:left w:val="nil"/>
                    <w:bottom w:val="single" w:sz="4" w:space="0" w:color="auto"/>
                    <w:right w:val="single" w:sz="4" w:space="0" w:color="auto"/>
                  </w:tcBorders>
                  <w:vAlign w:val="center"/>
                </w:tcPr>
                <w:p w:rsidR="001D2871" w:rsidRPr="00DC04E5" w:rsidRDefault="001D2871" w:rsidP="00C54427">
                  <w:pPr>
                    <w:spacing w:line="240" w:lineRule="auto"/>
                    <w:jc w:val="center"/>
                    <w:rPr>
                      <w:bCs/>
                      <w:color w:val="000000" w:themeColor="text1"/>
                      <w:sz w:val="21"/>
                      <w:szCs w:val="21"/>
                    </w:rPr>
                  </w:pPr>
                  <w:r w:rsidRPr="00DC04E5">
                    <w:rPr>
                      <w:rFonts w:hint="eastAsia"/>
                      <w:bCs/>
                      <w:color w:val="000000" w:themeColor="text1"/>
                      <w:sz w:val="21"/>
                      <w:szCs w:val="21"/>
                    </w:rPr>
                    <w:t>环境监测等</w:t>
                  </w:r>
                </w:p>
              </w:tc>
              <w:tc>
                <w:tcPr>
                  <w:tcW w:w="708" w:type="dxa"/>
                  <w:tcBorders>
                    <w:top w:val="single" w:sz="4" w:space="0" w:color="auto"/>
                    <w:left w:val="nil"/>
                    <w:bottom w:val="single" w:sz="4" w:space="0" w:color="auto"/>
                    <w:right w:val="nil"/>
                  </w:tcBorders>
                  <w:vAlign w:val="center"/>
                </w:tcPr>
                <w:p w:rsidR="001D2871" w:rsidRPr="00DC04E5" w:rsidRDefault="001D2871" w:rsidP="00C54427">
                  <w:pPr>
                    <w:spacing w:line="240" w:lineRule="auto"/>
                    <w:jc w:val="center"/>
                    <w:rPr>
                      <w:bCs/>
                      <w:color w:val="000000" w:themeColor="text1"/>
                      <w:sz w:val="21"/>
                      <w:szCs w:val="21"/>
                    </w:rPr>
                  </w:pPr>
                  <w:r w:rsidRPr="00DC04E5">
                    <w:rPr>
                      <w:rFonts w:hint="eastAsia"/>
                      <w:bCs/>
                      <w:color w:val="000000" w:themeColor="text1"/>
                      <w:sz w:val="21"/>
                      <w:szCs w:val="21"/>
                    </w:rPr>
                    <w:t>1</w:t>
                  </w:r>
                </w:p>
              </w:tc>
            </w:tr>
            <w:tr w:rsidR="00A044A2" w:rsidRPr="00DC04E5" w:rsidTr="00C54427">
              <w:trPr>
                <w:trHeight w:val="369"/>
                <w:jc w:val="center"/>
              </w:trPr>
              <w:tc>
                <w:tcPr>
                  <w:tcW w:w="8364" w:type="dxa"/>
                  <w:gridSpan w:val="4"/>
                  <w:tcBorders>
                    <w:left w:val="nil"/>
                    <w:bottom w:val="single" w:sz="12" w:space="0" w:color="auto"/>
                    <w:right w:val="single" w:sz="4" w:space="0" w:color="auto"/>
                  </w:tcBorders>
                  <w:vAlign w:val="center"/>
                </w:tcPr>
                <w:p w:rsidR="00A044A2" w:rsidRPr="00DC04E5" w:rsidRDefault="00A044A2" w:rsidP="00C54427">
                  <w:pPr>
                    <w:spacing w:line="240" w:lineRule="auto"/>
                    <w:jc w:val="center"/>
                    <w:rPr>
                      <w:color w:val="000000" w:themeColor="text1"/>
                      <w:sz w:val="21"/>
                      <w:szCs w:val="21"/>
                    </w:rPr>
                  </w:pPr>
                  <w:r w:rsidRPr="00DC04E5">
                    <w:rPr>
                      <w:rFonts w:hint="eastAsia"/>
                      <w:color w:val="000000" w:themeColor="text1"/>
                      <w:sz w:val="21"/>
                      <w:szCs w:val="21"/>
                    </w:rPr>
                    <w:t>合计</w:t>
                  </w:r>
                </w:p>
              </w:tc>
              <w:tc>
                <w:tcPr>
                  <w:tcW w:w="708" w:type="dxa"/>
                  <w:tcBorders>
                    <w:top w:val="single" w:sz="4" w:space="0" w:color="auto"/>
                    <w:left w:val="nil"/>
                    <w:bottom w:val="single" w:sz="12" w:space="0" w:color="auto"/>
                    <w:right w:val="nil"/>
                  </w:tcBorders>
                  <w:vAlign w:val="center"/>
                </w:tcPr>
                <w:p w:rsidR="00A044A2" w:rsidRPr="00DC04E5" w:rsidRDefault="001D2871" w:rsidP="00C54427">
                  <w:pPr>
                    <w:spacing w:line="240" w:lineRule="auto"/>
                    <w:jc w:val="center"/>
                    <w:rPr>
                      <w:color w:val="000000" w:themeColor="text1"/>
                      <w:sz w:val="21"/>
                      <w:szCs w:val="21"/>
                    </w:rPr>
                  </w:pPr>
                  <w:r w:rsidRPr="00DC04E5">
                    <w:rPr>
                      <w:rFonts w:hint="eastAsia"/>
                      <w:color w:val="000000" w:themeColor="text1"/>
                      <w:sz w:val="21"/>
                      <w:szCs w:val="21"/>
                    </w:rPr>
                    <w:t>7</w:t>
                  </w:r>
                </w:p>
              </w:tc>
            </w:tr>
          </w:tbl>
          <w:p w:rsidR="00A044A2" w:rsidRPr="00DC04E5" w:rsidRDefault="00A044A2" w:rsidP="00A044A2">
            <w:pPr>
              <w:ind w:firstLineChars="200" w:firstLine="480"/>
              <w:rPr>
                <w:color w:val="000000" w:themeColor="text1"/>
                <w:szCs w:val="21"/>
              </w:rPr>
            </w:pPr>
            <w:r w:rsidRPr="00DC04E5">
              <w:rPr>
                <w:rFonts w:ascii="宋体" w:hAnsi="宋体" w:hint="eastAsia"/>
                <w:color w:val="000000" w:themeColor="text1"/>
              </w:rPr>
              <w:t>由上表可知，本项目各项环保治理措施投资总计约为</w:t>
            </w:r>
            <w:r w:rsidR="001D2871" w:rsidRPr="00DC04E5">
              <w:rPr>
                <w:rFonts w:hint="eastAsia"/>
                <w:color w:val="000000" w:themeColor="text1"/>
              </w:rPr>
              <w:t>7</w:t>
            </w:r>
            <w:r w:rsidRPr="00DC04E5">
              <w:rPr>
                <w:rFonts w:ascii="宋体" w:hAnsi="宋体" w:hint="eastAsia"/>
                <w:color w:val="000000" w:themeColor="text1"/>
              </w:rPr>
              <w:t>万元，占总投资的</w:t>
            </w:r>
            <w:r w:rsidR="001D2871" w:rsidRPr="00DC04E5">
              <w:rPr>
                <w:rFonts w:hint="eastAsia"/>
                <w:color w:val="000000" w:themeColor="text1"/>
              </w:rPr>
              <w:t>0.7</w:t>
            </w:r>
            <w:r w:rsidRPr="00DC04E5">
              <w:rPr>
                <w:color w:val="000000" w:themeColor="text1"/>
              </w:rPr>
              <w:t>%</w:t>
            </w:r>
            <w:r w:rsidRPr="00DC04E5">
              <w:rPr>
                <w:rFonts w:ascii="宋体" w:hAnsi="宋体" w:hint="eastAsia"/>
                <w:color w:val="000000" w:themeColor="text1"/>
              </w:rPr>
              <w:t>。上述环保投资及治理项目可使本项目各项污染物达标排放。</w:t>
            </w:r>
          </w:p>
          <w:p w:rsidR="00A044A2" w:rsidRPr="00DC04E5" w:rsidRDefault="00A044A2" w:rsidP="001E45A6">
            <w:pPr>
              <w:pStyle w:val="af6"/>
              <w:ind w:firstLine="480"/>
              <w:rPr>
                <w:color w:val="000000" w:themeColor="text1"/>
              </w:rPr>
            </w:pPr>
          </w:p>
          <w:p w:rsidR="00A044A2" w:rsidRPr="00DC04E5" w:rsidRDefault="00A044A2" w:rsidP="00556709">
            <w:pPr>
              <w:pStyle w:val="af6"/>
              <w:ind w:firstLineChars="0" w:firstLine="0"/>
              <w:rPr>
                <w:color w:val="000000" w:themeColor="text1"/>
              </w:rPr>
            </w:pPr>
          </w:p>
          <w:p w:rsidR="00D84AB4" w:rsidRPr="00DC04E5" w:rsidRDefault="00D84AB4" w:rsidP="00556709">
            <w:pPr>
              <w:pStyle w:val="af6"/>
              <w:ind w:firstLineChars="0" w:firstLine="0"/>
              <w:rPr>
                <w:color w:val="000000" w:themeColor="text1"/>
              </w:rPr>
            </w:pPr>
          </w:p>
          <w:p w:rsidR="00D84AB4" w:rsidRPr="00DC04E5" w:rsidRDefault="00D84AB4" w:rsidP="00556709">
            <w:pPr>
              <w:pStyle w:val="af6"/>
              <w:ind w:firstLineChars="0" w:firstLine="0"/>
              <w:rPr>
                <w:color w:val="000000" w:themeColor="text1"/>
              </w:rPr>
            </w:pPr>
          </w:p>
          <w:p w:rsidR="00D84AB4" w:rsidRPr="00DC04E5" w:rsidRDefault="00D84AB4" w:rsidP="00556709">
            <w:pPr>
              <w:pStyle w:val="af6"/>
              <w:ind w:firstLineChars="0" w:firstLine="0"/>
              <w:rPr>
                <w:color w:val="000000" w:themeColor="text1"/>
              </w:rPr>
            </w:pPr>
          </w:p>
          <w:p w:rsidR="00D84AB4" w:rsidRPr="00DC04E5" w:rsidRDefault="00D84AB4" w:rsidP="00556709">
            <w:pPr>
              <w:pStyle w:val="af6"/>
              <w:ind w:firstLineChars="0" w:firstLine="0"/>
              <w:rPr>
                <w:color w:val="000000" w:themeColor="text1"/>
              </w:rPr>
            </w:pPr>
          </w:p>
          <w:p w:rsidR="00D84AB4" w:rsidRPr="00DC04E5" w:rsidRDefault="00D84AB4" w:rsidP="00556709">
            <w:pPr>
              <w:pStyle w:val="af6"/>
              <w:ind w:firstLineChars="0" w:firstLine="0"/>
              <w:rPr>
                <w:color w:val="000000" w:themeColor="text1"/>
              </w:rPr>
            </w:pPr>
          </w:p>
          <w:p w:rsidR="00D84AB4" w:rsidRPr="00DC04E5" w:rsidRDefault="00D84AB4" w:rsidP="00556709">
            <w:pPr>
              <w:pStyle w:val="af6"/>
              <w:ind w:firstLineChars="0" w:firstLine="0"/>
              <w:rPr>
                <w:color w:val="000000" w:themeColor="text1"/>
              </w:rPr>
            </w:pPr>
          </w:p>
          <w:p w:rsidR="00D84AB4" w:rsidRPr="00DC04E5" w:rsidRDefault="00D84AB4" w:rsidP="00556709">
            <w:pPr>
              <w:pStyle w:val="af6"/>
              <w:ind w:firstLineChars="0" w:firstLine="0"/>
              <w:rPr>
                <w:color w:val="000000" w:themeColor="text1"/>
              </w:rPr>
            </w:pPr>
          </w:p>
          <w:p w:rsidR="00D84AB4" w:rsidRPr="00DC04E5" w:rsidRDefault="00D84AB4" w:rsidP="00556709">
            <w:pPr>
              <w:pStyle w:val="af6"/>
              <w:ind w:firstLineChars="0" w:firstLine="0"/>
              <w:rPr>
                <w:color w:val="000000" w:themeColor="text1"/>
              </w:rPr>
            </w:pPr>
          </w:p>
          <w:p w:rsidR="00D84AB4" w:rsidRPr="00DC04E5" w:rsidRDefault="00D84AB4" w:rsidP="00556709">
            <w:pPr>
              <w:pStyle w:val="af6"/>
              <w:ind w:firstLineChars="0" w:firstLine="0"/>
              <w:rPr>
                <w:color w:val="000000" w:themeColor="text1"/>
              </w:rPr>
            </w:pPr>
          </w:p>
          <w:p w:rsidR="00D84AB4" w:rsidRPr="00DC04E5" w:rsidRDefault="00D84AB4" w:rsidP="00556709">
            <w:pPr>
              <w:pStyle w:val="af6"/>
              <w:ind w:firstLineChars="0" w:firstLine="0"/>
              <w:rPr>
                <w:color w:val="000000" w:themeColor="text1"/>
              </w:rPr>
            </w:pPr>
          </w:p>
          <w:p w:rsidR="00D84AB4" w:rsidRPr="00DC04E5" w:rsidRDefault="00D84AB4" w:rsidP="00556709">
            <w:pPr>
              <w:pStyle w:val="af6"/>
              <w:ind w:firstLineChars="0" w:firstLine="0"/>
              <w:rPr>
                <w:color w:val="000000" w:themeColor="text1"/>
              </w:rPr>
            </w:pPr>
          </w:p>
          <w:p w:rsidR="007958AD" w:rsidRPr="00DC04E5" w:rsidRDefault="007958AD" w:rsidP="00AD6249">
            <w:pPr>
              <w:pStyle w:val="af6"/>
              <w:ind w:firstLineChars="0" w:firstLine="0"/>
              <w:rPr>
                <w:color w:val="000000" w:themeColor="text1"/>
              </w:rPr>
            </w:pPr>
          </w:p>
        </w:tc>
      </w:tr>
    </w:tbl>
    <w:p w:rsidR="00110ECB" w:rsidRPr="00DC04E5" w:rsidRDefault="003649E9">
      <w:pPr>
        <w:rPr>
          <w:b/>
          <w:color w:val="000000" w:themeColor="text1"/>
          <w:sz w:val="28"/>
          <w:szCs w:val="28"/>
        </w:rPr>
      </w:pPr>
      <w:r w:rsidRPr="00DC04E5">
        <w:rPr>
          <w:rFonts w:hint="eastAsia"/>
          <w:b/>
          <w:color w:val="000000" w:themeColor="text1"/>
          <w:sz w:val="28"/>
          <w:szCs w:val="28"/>
        </w:rPr>
        <w:lastRenderedPageBreak/>
        <w:t>建设项目拟采取的防治措施及预期治理效果</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9"/>
        <w:gridCol w:w="1713"/>
        <w:gridCol w:w="1984"/>
        <w:gridCol w:w="2268"/>
        <w:gridCol w:w="2234"/>
      </w:tblGrid>
      <w:tr w:rsidR="00110ECB" w:rsidRPr="00DC04E5" w:rsidTr="00802DCD">
        <w:tc>
          <w:tcPr>
            <w:tcW w:w="1089" w:type="dxa"/>
            <w:tcBorders>
              <w:top w:val="single" w:sz="4" w:space="0" w:color="auto"/>
              <w:left w:val="single" w:sz="4" w:space="0" w:color="auto"/>
              <w:bottom w:val="single" w:sz="4" w:space="0" w:color="auto"/>
              <w:right w:val="single" w:sz="4" w:space="0" w:color="auto"/>
              <w:tl2br w:val="single" w:sz="4" w:space="0" w:color="auto"/>
            </w:tcBorders>
          </w:tcPr>
          <w:p w:rsidR="00110ECB" w:rsidRPr="00DC04E5" w:rsidRDefault="003649E9">
            <w:pPr>
              <w:rPr>
                <w:b/>
                <w:bCs/>
                <w:color w:val="000000" w:themeColor="text1"/>
              </w:rPr>
            </w:pPr>
            <w:r w:rsidRPr="00DC04E5">
              <w:rPr>
                <w:b/>
                <w:bCs/>
                <w:color w:val="000000" w:themeColor="text1"/>
              </w:rPr>
              <w:t>内容</w:t>
            </w:r>
          </w:p>
          <w:p w:rsidR="00110ECB" w:rsidRPr="00DC04E5" w:rsidRDefault="003649E9">
            <w:pPr>
              <w:rPr>
                <w:b/>
                <w:bCs/>
                <w:color w:val="000000" w:themeColor="text1"/>
              </w:rPr>
            </w:pPr>
            <w:r w:rsidRPr="00DC04E5">
              <w:rPr>
                <w:b/>
                <w:bCs/>
                <w:color w:val="000000" w:themeColor="text1"/>
              </w:rPr>
              <w:t>类型</w:t>
            </w:r>
          </w:p>
        </w:tc>
        <w:tc>
          <w:tcPr>
            <w:tcW w:w="1713" w:type="dxa"/>
            <w:tcBorders>
              <w:top w:val="single" w:sz="4" w:space="0" w:color="auto"/>
              <w:left w:val="nil"/>
              <w:bottom w:val="single" w:sz="4" w:space="0" w:color="auto"/>
              <w:right w:val="single" w:sz="4" w:space="0" w:color="auto"/>
            </w:tcBorders>
            <w:vAlign w:val="center"/>
          </w:tcPr>
          <w:p w:rsidR="00110ECB" w:rsidRPr="00DC04E5" w:rsidRDefault="003649E9">
            <w:pPr>
              <w:jc w:val="center"/>
              <w:rPr>
                <w:b/>
                <w:bCs/>
                <w:color w:val="000000" w:themeColor="text1"/>
              </w:rPr>
            </w:pPr>
            <w:r w:rsidRPr="00DC04E5">
              <w:rPr>
                <w:b/>
                <w:bCs/>
                <w:color w:val="000000" w:themeColor="text1"/>
              </w:rPr>
              <w:t>排放源</w:t>
            </w:r>
          </w:p>
          <w:p w:rsidR="00110ECB" w:rsidRPr="00DC04E5" w:rsidRDefault="003649E9">
            <w:pPr>
              <w:jc w:val="center"/>
              <w:rPr>
                <w:b/>
                <w:bCs/>
                <w:color w:val="000000" w:themeColor="text1"/>
              </w:rPr>
            </w:pPr>
            <w:r w:rsidRPr="00DC04E5">
              <w:rPr>
                <w:b/>
                <w:bCs/>
                <w:color w:val="000000" w:themeColor="text1"/>
              </w:rPr>
              <w:t>(</w:t>
            </w:r>
            <w:r w:rsidRPr="00DC04E5">
              <w:rPr>
                <w:b/>
                <w:bCs/>
                <w:color w:val="000000" w:themeColor="text1"/>
              </w:rPr>
              <w:t>编号</w:t>
            </w:r>
            <w:r w:rsidRPr="00DC04E5">
              <w:rPr>
                <w:b/>
                <w:bCs/>
                <w:color w:val="000000" w:themeColor="text1"/>
              </w:rPr>
              <w:t>)</w:t>
            </w:r>
          </w:p>
        </w:tc>
        <w:tc>
          <w:tcPr>
            <w:tcW w:w="1984" w:type="dxa"/>
            <w:tcBorders>
              <w:top w:val="single" w:sz="4" w:space="0" w:color="auto"/>
              <w:left w:val="nil"/>
              <w:bottom w:val="single" w:sz="4" w:space="0" w:color="auto"/>
              <w:right w:val="single" w:sz="4" w:space="0" w:color="auto"/>
            </w:tcBorders>
            <w:vAlign w:val="center"/>
          </w:tcPr>
          <w:p w:rsidR="00110ECB" w:rsidRPr="00DC04E5" w:rsidRDefault="003649E9">
            <w:pPr>
              <w:jc w:val="center"/>
              <w:rPr>
                <w:b/>
                <w:bCs/>
                <w:color w:val="000000" w:themeColor="text1"/>
              </w:rPr>
            </w:pPr>
            <w:r w:rsidRPr="00DC04E5">
              <w:rPr>
                <w:b/>
                <w:bCs/>
                <w:color w:val="000000" w:themeColor="text1"/>
              </w:rPr>
              <w:t>污染物名称</w:t>
            </w:r>
          </w:p>
        </w:tc>
        <w:tc>
          <w:tcPr>
            <w:tcW w:w="2268" w:type="dxa"/>
            <w:tcBorders>
              <w:top w:val="single" w:sz="4" w:space="0" w:color="auto"/>
              <w:left w:val="nil"/>
              <w:bottom w:val="single" w:sz="4" w:space="0" w:color="auto"/>
              <w:right w:val="single" w:sz="4" w:space="0" w:color="auto"/>
            </w:tcBorders>
            <w:vAlign w:val="center"/>
          </w:tcPr>
          <w:p w:rsidR="00110ECB" w:rsidRPr="00DC04E5" w:rsidRDefault="003649E9">
            <w:pPr>
              <w:jc w:val="center"/>
              <w:rPr>
                <w:b/>
                <w:bCs/>
                <w:color w:val="000000" w:themeColor="text1"/>
                <w:spacing w:val="-20"/>
              </w:rPr>
            </w:pPr>
            <w:r w:rsidRPr="00DC04E5">
              <w:rPr>
                <w:b/>
                <w:bCs/>
                <w:color w:val="000000" w:themeColor="text1"/>
                <w:spacing w:val="-20"/>
              </w:rPr>
              <w:t>防治措施</w:t>
            </w:r>
          </w:p>
        </w:tc>
        <w:tc>
          <w:tcPr>
            <w:tcW w:w="2234" w:type="dxa"/>
            <w:tcBorders>
              <w:top w:val="single" w:sz="4" w:space="0" w:color="auto"/>
              <w:left w:val="nil"/>
              <w:bottom w:val="single" w:sz="4" w:space="0" w:color="auto"/>
              <w:right w:val="single" w:sz="4" w:space="0" w:color="auto"/>
            </w:tcBorders>
            <w:vAlign w:val="center"/>
          </w:tcPr>
          <w:p w:rsidR="00110ECB" w:rsidRPr="00DC04E5" w:rsidRDefault="003649E9">
            <w:pPr>
              <w:jc w:val="center"/>
              <w:rPr>
                <w:b/>
                <w:bCs/>
                <w:color w:val="000000" w:themeColor="text1"/>
                <w:spacing w:val="-20"/>
              </w:rPr>
            </w:pPr>
            <w:r w:rsidRPr="00DC04E5">
              <w:rPr>
                <w:b/>
                <w:bCs/>
                <w:color w:val="000000" w:themeColor="text1"/>
                <w:spacing w:val="-20"/>
              </w:rPr>
              <w:t>预期治理效果</w:t>
            </w:r>
          </w:p>
        </w:tc>
      </w:tr>
      <w:tr w:rsidR="00892872" w:rsidRPr="00DC04E5" w:rsidTr="005423B0">
        <w:trPr>
          <w:cantSplit/>
          <w:trHeight w:val="421"/>
        </w:trPr>
        <w:tc>
          <w:tcPr>
            <w:tcW w:w="1089" w:type="dxa"/>
            <w:vMerge w:val="restart"/>
            <w:tcBorders>
              <w:left w:val="single" w:sz="4" w:space="0" w:color="auto"/>
              <w:right w:val="single" w:sz="4" w:space="0" w:color="auto"/>
            </w:tcBorders>
            <w:vAlign w:val="center"/>
          </w:tcPr>
          <w:p w:rsidR="00892872" w:rsidRPr="00DC04E5" w:rsidRDefault="00892872">
            <w:pPr>
              <w:widowControl/>
              <w:jc w:val="center"/>
              <w:rPr>
                <w:bCs/>
                <w:color w:val="000000" w:themeColor="text1"/>
              </w:rPr>
            </w:pPr>
            <w:r w:rsidRPr="00DC04E5">
              <w:rPr>
                <w:rFonts w:hint="eastAsia"/>
                <w:bCs/>
                <w:color w:val="000000" w:themeColor="text1"/>
              </w:rPr>
              <w:t>废水污染物</w:t>
            </w:r>
          </w:p>
        </w:tc>
        <w:tc>
          <w:tcPr>
            <w:tcW w:w="1713" w:type="dxa"/>
            <w:tcBorders>
              <w:top w:val="nil"/>
              <w:left w:val="nil"/>
              <w:right w:val="single" w:sz="4" w:space="0" w:color="auto"/>
            </w:tcBorders>
            <w:tcMar>
              <w:top w:w="0" w:type="dxa"/>
              <w:left w:w="0" w:type="dxa"/>
              <w:bottom w:w="0" w:type="dxa"/>
              <w:right w:w="0" w:type="dxa"/>
            </w:tcMar>
            <w:vAlign w:val="center"/>
          </w:tcPr>
          <w:p w:rsidR="00892872" w:rsidRPr="00892872" w:rsidRDefault="00892872" w:rsidP="00892872">
            <w:pPr>
              <w:widowControl/>
              <w:jc w:val="center"/>
              <w:rPr>
                <w:bCs/>
                <w:i/>
                <w:color w:val="000000" w:themeColor="text1"/>
                <w:u w:val="single"/>
              </w:rPr>
            </w:pPr>
            <w:r w:rsidRPr="00892872">
              <w:rPr>
                <w:rFonts w:hint="eastAsia"/>
                <w:bCs/>
                <w:i/>
                <w:color w:val="000000" w:themeColor="text1"/>
                <w:u w:val="single"/>
              </w:rPr>
              <w:t>生活污水</w:t>
            </w:r>
          </w:p>
        </w:tc>
        <w:tc>
          <w:tcPr>
            <w:tcW w:w="1984" w:type="dxa"/>
            <w:tcBorders>
              <w:top w:val="single" w:sz="4" w:space="0" w:color="auto"/>
              <w:left w:val="nil"/>
              <w:right w:val="single" w:sz="4" w:space="0" w:color="auto"/>
            </w:tcBorders>
            <w:tcMar>
              <w:top w:w="0" w:type="dxa"/>
              <w:left w:w="0" w:type="dxa"/>
              <w:bottom w:w="0" w:type="dxa"/>
              <w:right w:w="0" w:type="dxa"/>
            </w:tcMar>
            <w:vAlign w:val="center"/>
          </w:tcPr>
          <w:p w:rsidR="00892872" w:rsidRPr="00892872" w:rsidRDefault="00892872" w:rsidP="00892872">
            <w:pPr>
              <w:spacing w:line="240" w:lineRule="auto"/>
              <w:jc w:val="center"/>
              <w:rPr>
                <w:rFonts w:asciiTheme="minorEastAsia" w:eastAsiaTheme="minorEastAsia" w:hAnsiTheme="minorEastAsia" w:cstheme="minorEastAsia"/>
                <w:i/>
                <w:color w:val="000000" w:themeColor="text1"/>
                <w:sz w:val="21"/>
                <w:szCs w:val="21"/>
                <w:u w:val="single"/>
              </w:rPr>
            </w:pPr>
            <w:r w:rsidRPr="00892872">
              <w:rPr>
                <w:rFonts w:asciiTheme="minorEastAsia" w:eastAsiaTheme="minorEastAsia" w:hAnsiTheme="minorEastAsia" w:cstheme="minorEastAsia" w:hint="eastAsia"/>
                <w:i/>
                <w:color w:val="000000" w:themeColor="text1"/>
                <w:sz w:val="21"/>
                <w:szCs w:val="21"/>
                <w:u w:val="single"/>
              </w:rPr>
              <w:t>COD、BOD、NH</w:t>
            </w:r>
            <w:r w:rsidRPr="00892872">
              <w:rPr>
                <w:rFonts w:asciiTheme="minorEastAsia" w:eastAsiaTheme="minorEastAsia" w:hAnsiTheme="minorEastAsia" w:cstheme="minorEastAsia" w:hint="eastAsia"/>
                <w:i/>
                <w:color w:val="000000" w:themeColor="text1"/>
                <w:sz w:val="21"/>
                <w:szCs w:val="21"/>
                <w:u w:val="single"/>
                <w:vertAlign w:val="subscript"/>
              </w:rPr>
              <w:t>3</w:t>
            </w:r>
            <w:r w:rsidRPr="00892872">
              <w:rPr>
                <w:rFonts w:asciiTheme="minorEastAsia" w:eastAsiaTheme="minorEastAsia" w:hAnsiTheme="minorEastAsia" w:cstheme="minorEastAsia" w:hint="eastAsia"/>
                <w:i/>
                <w:color w:val="000000" w:themeColor="text1"/>
                <w:sz w:val="21"/>
                <w:szCs w:val="21"/>
                <w:u w:val="single"/>
              </w:rPr>
              <w:t>-N、SS</w:t>
            </w:r>
          </w:p>
        </w:tc>
        <w:tc>
          <w:tcPr>
            <w:tcW w:w="2268" w:type="dxa"/>
            <w:vMerge w:val="restart"/>
            <w:tcBorders>
              <w:top w:val="single" w:sz="4" w:space="0" w:color="auto"/>
              <w:left w:val="nil"/>
              <w:right w:val="single" w:sz="4" w:space="0" w:color="auto"/>
            </w:tcBorders>
            <w:tcMar>
              <w:top w:w="0" w:type="dxa"/>
              <w:left w:w="0" w:type="dxa"/>
              <w:bottom w:w="0" w:type="dxa"/>
              <w:right w:w="0" w:type="dxa"/>
            </w:tcMar>
            <w:vAlign w:val="center"/>
          </w:tcPr>
          <w:p w:rsidR="00892872" w:rsidRPr="00892872" w:rsidRDefault="00892872" w:rsidP="00892872">
            <w:pPr>
              <w:pStyle w:val="af6"/>
              <w:ind w:firstLineChars="0" w:firstLine="0"/>
              <w:jc w:val="center"/>
              <w:rPr>
                <w:i/>
                <w:color w:val="000000" w:themeColor="text1"/>
                <w:u w:val="single"/>
              </w:rPr>
            </w:pPr>
            <w:r w:rsidRPr="00892872">
              <w:rPr>
                <w:rFonts w:hint="eastAsia"/>
                <w:i/>
                <w:color w:val="000000" w:themeColor="text1"/>
                <w:u w:val="single"/>
              </w:rPr>
              <w:t>市政污水管网</w:t>
            </w:r>
          </w:p>
        </w:tc>
        <w:tc>
          <w:tcPr>
            <w:tcW w:w="2234" w:type="dxa"/>
            <w:vMerge w:val="restart"/>
            <w:tcBorders>
              <w:left w:val="nil"/>
              <w:right w:val="single" w:sz="4" w:space="0" w:color="auto"/>
            </w:tcBorders>
            <w:tcMar>
              <w:top w:w="0" w:type="dxa"/>
              <w:left w:w="0" w:type="dxa"/>
              <w:bottom w:w="0" w:type="dxa"/>
              <w:right w:w="0" w:type="dxa"/>
            </w:tcMar>
            <w:vAlign w:val="center"/>
          </w:tcPr>
          <w:p w:rsidR="00892872" w:rsidRPr="00892872" w:rsidRDefault="00892872" w:rsidP="00892872">
            <w:pPr>
              <w:jc w:val="center"/>
              <w:rPr>
                <w:i/>
                <w:color w:val="000000" w:themeColor="text1"/>
                <w:u w:val="single"/>
              </w:rPr>
            </w:pPr>
            <w:r w:rsidRPr="00892872">
              <w:rPr>
                <w:rFonts w:hint="eastAsia"/>
                <w:i/>
                <w:color w:val="000000" w:themeColor="text1"/>
                <w:u w:val="single"/>
              </w:rPr>
              <w:t>达标排放</w:t>
            </w:r>
          </w:p>
        </w:tc>
      </w:tr>
      <w:tr w:rsidR="00892872" w:rsidRPr="00DC04E5" w:rsidTr="005423B0">
        <w:trPr>
          <w:cantSplit/>
          <w:trHeight w:val="421"/>
        </w:trPr>
        <w:tc>
          <w:tcPr>
            <w:tcW w:w="1089" w:type="dxa"/>
            <w:vMerge/>
            <w:tcBorders>
              <w:left w:val="single" w:sz="4" w:space="0" w:color="auto"/>
              <w:right w:val="single" w:sz="4" w:space="0" w:color="auto"/>
            </w:tcBorders>
            <w:vAlign w:val="center"/>
          </w:tcPr>
          <w:p w:rsidR="00892872" w:rsidRPr="00DC04E5" w:rsidRDefault="00892872">
            <w:pPr>
              <w:widowControl/>
              <w:jc w:val="center"/>
              <w:rPr>
                <w:bCs/>
                <w:color w:val="000000" w:themeColor="text1"/>
              </w:rPr>
            </w:pPr>
          </w:p>
        </w:tc>
        <w:tc>
          <w:tcPr>
            <w:tcW w:w="1713" w:type="dxa"/>
            <w:tcBorders>
              <w:left w:val="nil"/>
              <w:bottom w:val="single" w:sz="4" w:space="0" w:color="auto"/>
              <w:right w:val="single" w:sz="4" w:space="0" w:color="auto"/>
            </w:tcBorders>
            <w:tcMar>
              <w:top w:w="0" w:type="dxa"/>
              <w:left w:w="0" w:type="dxa"/>
              <w:bottom w:w="0" w:type="dxa"/>
              <w:right w:w="0" w:type="dxa"/>
            </w:tcMar>
            <w:vAlign w:val="center"/>
          </w:tcPr>
          <w:p w:rsidR="00892872" w:rsidRPr="00892872" w:rsidRDefault="00892872" w:rsidP="00892872">
            <w:pPr>
              <w:widowControl/>
              <w:jc w:val="center"/>
              <w:rPr>
                <w:bCs/>
                <w:i/>
                <w:color w:val="000000" w:themeColor="text1"/>
                <w:u w:val="single"/>
              </w:rPr>
            </w:pPr>
            <w:r w:rsidRPr="00892872">
              <w:rPr>
                <w:rFonts w:hint="eastAsia"/>
                <w:bCs/>
                <w:i/>
                <w:color w:val="000000" w:themeColor="text1"/>
                <w:u w:val="single"/>
              </w:rPr>
              <w:t>地面清洗废水</w:t>
            </w:r>
          </w:p>
        </w:tc>
        <w:tc>
          <w:tcPr>
            <w:tcW w:w="1984" w:type="dxa"/>
            <w:tcBorders>
              <w:top w:val="single" w:sz="4" w:space="0" w:color="auto"/>
              <w:left w:val="nil"/>
              <w:right w:val="single" w:sz="4" w:space="0" w:color="auto"/>
            </w:tcBorders>
            <w:tcMar>
              <w:top w:w="0" w:type="dxa"/>
              <w:left w:w="0" w:type="dxa"/>
              <w:bottom w:w="0" w:type="dxa"/>
              <w:right w:w="0" w:type="dxa"/>
            </w:tcMar>
            <w:vAlign w:val="center"/>
          </w:tcPr>
          <w:p w:rsidR="00892872" w:rsidRPr="00DC04E5" w:rsidRDefault="00892872" w:rsidP="00892872">
            <w:pPr>
              <w:jc w:val="center"/>
              <w:rPr>
                <w:color w:val="000000" w:themeColor="text1"/>
              </w:rPr>
            </w:pPr>
            <w:r w:rsidRPr="00D67E2C">
              <w:rPr>
                <w:rFonts w:asciiTheme="minorEastAsia" w:eastAsiaTheme="minorEastAsia" w:hAnsiTheme="minorEastAsia" w:cstheme="minorEastAsia" w:hint="eastAsia"/>
                <w:i/>
                <w:color w:val="000000" w:themeColor="text1"/>
                <w:sz w:val="21"/>
                <w:szCs w:val="21"/>
                <w:u w:val="single"/>
              </w:rPr>
              <w:t>COD</w:t>
            </w:r>
            <w:r>
              <w:rPr>
                <w:rFonts w:asciiTheme="minorEastAsia" w:eastAsiaTheme="minorEastAsia" w:hAnsiTheme="minorEastAsia" w:cstheme="minorEastAsia" w:hint="eastAsia"/>
                <w:i/>
                <w:color w:val="000000" w:themeColor="text1"/>
                <w:sz w:val="21"/>
                <w:szCs w:val="21"/>
                <w:u w:val="single"/>
              </w:rPr>
              <w:t>、</w:t>
            </w:r>
            <w:r w:rsidRPr="00D67E2C">
              <w:rPr>
                <w:rFonts w:asciiTheme="minorEastAsia" w:eastAsiaTheme="minorEastAsia" w:hAnsiTheme="minorEastAsia" w:cstheme="minorEastAsia" w:hint="eastAsia"/>
                <w:i/>
                <w:color w:val="000000" w:themeColor="text1"/>
                <w:sz w:val="21"/>
                <w:szCs w:val="21"/>
                <w:u w:val="single"/>
              </w:rPr>
              <w:t>BOD</w:t>
            </w:r>
            <w:r>
              <w:rPr>
                <w:rFonts w:asciiTheme="minorEastAsia" w:eastAsiaTheme="minorEastAsia" w:hAnsiTheme="minorEastAsia" w:cstheme="minorEastAsia" w:hint="eastAsia"/>
                <w:i/>
                <w:color w:val="000000" w:themeColor="text1"/>
                <w:sz w:val="21"/>
                <w:szCs w:val="21"/>
                <w:u w:val="single"/>
              </w:rPr>
              <w:t>、</w:t>
            </w:r>
            <w:r w:rsidRPr="00D67E2C">
              <w:rPr>
                <w:rFonts w:asciiTheme="minorEastAsia" w:eastAsiaTheme="minorEastAsia" w:hAnsiTheme="minorEastAsia" w:cstheme="minorEastAsia" w:hint="eastAsia"/>
                <w:i/>
                <w:color w:val="000000" w:themeColor="text1"/>
                <w:sz w:val="21"/>
                <w:szCs w:val="21"/>
                <w:u w:val="single"/>
              </w:rPr>
              <w:t>SS</w:t>
            </w:r>
          </w:p>
        </w:tc>
        <w:tc>
          <w:tcPr>
            <w:tcW w:w="2268" w:type="dxa"/>
            <w:vMerge/>
            <w:tcBorders>
              <w:left w:val="nil"/>
              <w:right w:val="single" w:sz="4" w:space="0" w:color="auto"/>
            </w:tcBorders>
            <w:tcMar>
              <w:top w:w="0" w:type="dxa"/>
              <w:left w:w="0" w:type="dxa"/>
              <w:bottom w:w="0" w:type="dxa"/>
              <w:right w:w="0" w:type="dxa"/>
            </w:tcMar>
            <w:vAlign w:val="center"/>
          </w:tcPr>
          <w:p w:rsidR="00892872" w:rsidRDefault="00892872" w:rsidP="00892872">
            <w:pPr>
              <w:pStyle w:val="af6"/>
              <w:ind w:firstLineChars="0" w:firstLine="0"/>
              <w:jc w:val="center"/>
              <w:rPr>
                <w:color w:val="000000" w:themeColor="text1"/>
              </w:rPr>
            </w:pPr>
          </w:p>
        </w:tc>
        <w:tc>
          <w:tcPr>
            <w:tcW w:w="2234" w:type="dxa"/>
            <w:vMerge/>
            <w:tcBorders>
              <w:left w:val="nil"/>
              <w:right w:val="single" w:sz="4" w:space="0" w:color="auto"/>
            </w:tcBorders>
            <w:tcMar>
              <w:top w:w="0" w:type="dxa"/>
              <w:left w:w="0" w:type="dxa"/>
              <w:bottom w:w="0" w:type="dxa"/>
              <w:right w:w="0" w:type="dxa"/>
            </w:tcMar>
            <w:vAlign w:val="center"/>
          </w:tcPr>
          <w:p w:rsidR="00892872" w:rsidRPr="00DC04E5" w:rsidRDefault="00892872" w:rsidP="00892872">
            <w:pPr>
              <w:jc w:val="center"/>
              <w:rPr>
                <w:color w:val="000000" w:themeColor="text1"/>
              </w:rPr>
            </w:pPr>
          </w:p>
        </w:tc>
      </w:tr>
      <w:tr w:rsidR="003C130F" w:rsidRPr="00DC04E5" w:rsidTr="00802DCD">
        <w:trPr>
          <w:cantSplit/>
          <w:trHeight w:val="459"/>
        </w:trPr>
        <w:tc>
          <w:tcPr>
            <w:tcW w:w="1089" w:type="dxa"/>
            <w:vMerge w:val="restart"/>
            <w:tcBorders>
              <w:top w:val="nil"/>
              <w:left w:val="single" w:sz="4" w:space="0" w:color="auto"/>
              <w:right w:val="single" w:sz="4" w:space="0" w:color="auto"/>
            </w:tcBorders>
            <w:vAlign w:val="center"/>
          </w:tcPr>
          <w:p w:rsidR="003C130F" w:rsidRPr="00DC04E5" w:rsidRDefault="003C130F">
            <w:pPr>
              <w:widowControl/>
              <w:jc w:val="center"/>
              <w:rPr>
                <w:bCs/>
                <w:color w:val="000000" w:themeColor="text1"/>
              </w:rPr>
            </w:pPr>
            <w:r w:rsidRPr="00DC04E5">
              <w:rPr>
                <w:rFonts w:hint="eastAsia"/>
                <w:bCs/>
                <w:color w:val="000000" w:themeColor="text1"/>
              </w:rPr>
              <w:t>大气</w:t>
            </w:r>
          </w:p>
          <w:p w:rsidR="003C130F" w:rsidRPr="00DC04E5" w:rsidRDefault="003C130F">
            <w:pPr>
              <w:widowControl/>
              <w:jc w:val="center"/>
              <w:rPr>
                <w:bCs/>
                <w:color w:val="000000" w:themeColor="text1"/>
              </w:rPr>
            </w:pPr>
            <w:r w:rsidRPr="00DC04E5">
              <w:rPr>
                <w:rFonts w:hint="eastAsia"/>
                <w:bCs/>
                <w:color w:val="000000" w:themeColor="text1"/>
              </w:rPr>
              <w:t>污染物</w:t>
            </w:r>
          </w:p>
        </w:tc>
        <w:tc>
          <w:tcPr>
            <w:tcW w:w="1713" w:type="dxa"/>
            <w:tcBorders>
              <w:top w:val="nil"/>
              <w:left w:val="nil"/>
              <w:bottom w:val="single" w:sz="4" w:space="0" w:color="auto"/>
              <w:right w:val="single" w:sz="4" w:space="0" w:color="auto"/>
            </w:tcBorders>
            <w:tcMar>
              <w:top w:w="0" w:type="dxa"/>
              <w:left w:w="0" w:type="dxa"/>
              <w:bottom w:w="0" w:type="dxa"/>
              <w:right w:w="0" w:type="dxa"/>
            </w:tcMar>
            <w:vAlign w:val="center"/>
          </w:tcPr>
          <w:p w:rsidR="003C130F" w:rsidRPr="00DC04E5" w:rsidRDefault="003C130F">
            <w:pPr>
              <w:jc w:val="center"/>
              <w:rPr>
                <w:color w:val="000000" w:themeColor="text1"/>
              </w:rPr>
            </w:pPr>
            <w:r w:rsidRPr="00DC04E5">
              <w:rPr>
                <w:rFonts w:hint="eastAsia"/>
                <w:color w:val="000000" w:themeColor="text1"/>
              </w:rPr>
              <w:t>打磨粉尘</w:t>
            </w:r>
          </w:p>
        </w:tc>
        <w:tc>
          <w:tcPr>
            <w:tcW w:w="1984" w:type="dxa"/>
            <w:tcBorders>
              <w:top w:val="single" w:sz="4" w:space="0" w:color="auto"/>
              <w:left w:val="nil"/>
              <w:right w:val="single" w:sz="4" w:space="0" w:color="auto"/>
            </w:tcBorders>
            <w:tcMar>
              <w:top w:w="0" w:type="dxa"/>
              <w:left w:w="0" w:type="dxa"/>
              <w:bottom w:w="0" w:type="dxa"/>
              <w:right w:w="0" w:type="dxa"/>
            </w:tcMar>
            <w:vAlign w:val="center"/>
          </w:tcPr>
          <w:p w:rsidR="003C130F" w:rsidRPr="00DC04E5" w:rsidRDefault="003C130F" w:rsidP="003C130F">
            <w:pPr>
              <w:jc w:val="center"/>
              <w:rPr>
                <w:color w:val="000000" w:themeColor="text1"/>
              </w:rPr>
            </w:pPr>
            <w:r w:rsidRPr="00DC04E5">
              <w:rPr>
                <w:rFonts w:hint="eastAsia"/>
                <w:color w:val="000000" w:themeColor="text1"/>
              </w:rPr>
              <w:t>颗粒物</w:t>
            </w:r>
          </w:p>
        </w:tc>
        <w:tc>
          <w:tcPr>
            <w:tcW w:w="2268" w:type="dxa"/>
            <w:tcBorders>
              <w:top w:val="single" w:sz="4" w:space="0" w:color="auto"/>
              <w:left w:val="nil"/>
              <w:right w:val="single" w:sz="4" w:space="0" w:color="auto"/>
            </w:tcBorders>
            <w:tcMar>
              <w:top w:w="0" w:type="dxa"/>
              <w:left w:w="0" w:type="dxa"/>
              <w:bottom w:w="0" w:type="dxa"/>
              <w:right w:w="0" w:type="dxa"/>
            </w:tcMar>
            <w:vAlign w:val="center"/>
          </w:tcPr>
          <w:p w:rsidR="003C130F" w:rsidRPr="00DC04E5" w:rsidRDefault="00802DCD">
            <w:pPr>
              <w:jc w:val="center"/>
              <w:rPr>
                <w:color w:val="000000" w:themeColor="text1"/>
              </w:rPr>
            </w:pPr>
            <w:r w:rsidRPr="00DC04E5">
              <w:rPr>
                <w:rFonts w:hint="eastAsia"/>
                <w:color w:val="000000" w:themeColor="text1"/>
              </w:rPr>
              <w:t>移动式高效除尘器</w:t>
            </w:r>
          </w:p>
        </w:tc>
        <w:tc>
          <w:tcPr>
            <w:tcW w:w="2234" w:type="dxa"/>
            <w:vMerge w:val="restart"/>
            <w:tcBorders>
              <w:top w:val="single" w:sz="4" w:space="0" w:color="auto"/>
              <w:left w:val="nil"/>
              <w:right w:val="single" w:sz="4" w:space="0" w:color="auto"/>
            </w:tcBorders>
            <w:tcMar>
              <w:top w:w="0" w:type="dxa"/>
              <w:left w:w="0" w:type="dxa"/>
              <w:bottom w:w="0" w:type="dxa"/>
              <w:right w:w="0" w:type="dxa"/>
            </w:tcMar>
            <w:vAlign w:val="center"/>
          </w:tcPr>
          <w:p w:rsidR="003C130F" w:rsidRPr="00DC04E5" w:rsidRDefault="003C130F">
            <w:pPr>
              <w:jc w:val="center"/>
              <w:rPr>
                <w:color w:val="000000" w:themeColor="text1"/>
              </w:rPr>
            </w:pPr>
            <w:r w:rsidRPr="00DC04E5">
              <w:rPr>
                <w:rFonts w:hint="eastAsia"/>
                <w:color w:val="000000" w:themeColor="text1"/>
              </w:rPr>
              <w:t>达标排放</w:t>
            </w:r>
          </w:p>
        </w:tc>
      </w:tr>
      <w:tr w:rsidR="003C130F" w:rsidRPr="00DC04E5" w:rsidTr="00802DCD">
        <w:trPr>
          <w:cantSplit/>
          <w:trHeight w:val="537"/>
        </w:trPr>
        <w:tc>
          <w:tcPr>
            <w:tcW w:w="1089" w:type="dxa"/>
            <w:vMerge/>
            <w:tcBorders>
              <w:left w:val="single" w:sz="4" w:space="0" w:color="auto"/>
              <w:bottom w:val="single" w:sz="4" w:space="0" w:color="auto"/>
              <w:right w:val="single" w:sz="4" w:space="0" w:color="auto"/>
            </w:tcBorders>
            <w:vAlign w:val="center"/>
          </w:tcPr>
          <w:p w:rsidR="003C130F" w:rsidRPr="00DC04E5" w:rsidRDefault="003C130F">
            <w:pPr>
              <w:widowControl/>
              <w:jc w:val="center"/>
              <w:rPr>
                <w:bCs/>
                <w:color w:val="000000" w:themeColor="text1"/>
              </w:rPr>
            </w:pPr>
          </w:p>
        </w:tc>
        <w:tc>
          <w:tcPr>
            <w:tcW w:w="1713" w:type="dxa"/>
            <w:tcBorders>
              <w:top w:val="nil"/>
              <w:left w:val="nil"/>
              <w:bottom w:val="single" w:sz="4" w:space="0" w:color="auto"/>
              <w:right w:val="single" w:sz="4" w:space="0" w:color="auto"/>
            </w:tcBorders>
            <w:tcMar>
              <w:top w:w="0" w:type="dxa"/>
              <w:left w:w="0" w:type="dxa"/>
              <w:bottom w:w="0" w:type="dxa"/>
              <w:right w:w="0" w:type="dxa"/>
            </w:tcMar>
            <w:vAlign w:val="center"/>
          </w:tcPr>
          <w:p w:rsidR="003C130F" w:rsidRPr="00DC04E5" w:rsidRDefault="003C130F">
            <w:pPr>
              <w:jc w:val="center"/>
              <w:rPr>
                <w:color w:val="000000" w:themeColor="text1"/>
              </w:rPr>
            </w:pPr>
            <w:r w:rsidRPr="00DC04E5">
              <w:rPr>
                <w:rFonts w:ascii="宋体" w:hAnsi="宋体" w:hint="eastAsia"/>
                <w:color w:val="000000" w:themeColor="text1"/>
              </w:rPr>
              <w:t>焊接烟尘</w:t>
            </w:r>
          </w:p>
        </w:tc>
        <w:tc>
          <w:tcPr>
            <w:tcW w:w="1984" w:type="dxa"/>
            <w:tcBorders>
              <w:left w:val="nil"/>
              <w:bottom w:val="single" w:sz="4" w:space="0" w:color="auto"/>
              <w:right w:val="single" w:sz="4" w:space="0" w:color="auto"/>
            </w:tcBorders>
            <w:tcMar>
              <w:top w:w="0" w:type="dxa"/>
              <w:left w:w="0" w:type="dxa"/>
              <w:bottom w:w="0" w:type="dxa"/>
              <w:right w:w="0" w:type="dxa"/>
            </w:tcMar>
            <w:vAlign w:val="center"/>
          </w:tcPr>
          <w:p w:rsidR="003C130F" w:rsidRPr="00DC04E5" w:rsidRDefault="003C130F">
            <w:pPr>
              <w:jc w:val="center"/>
              <w:rPr>
                <w:color w:val="000000" w:themeColor="text1"/>
              </w:rPr>
            </w:pPr>
            <w:r w:rsidRPr="00DC04E5">
              <w:rPr>
                <w:rFonts w:hint="eastAsia"/>
                <w:color w:val="000000" w:themeColor="text1"/>
              </w:rPr>
              <w:t>颗粒物</w:t>
            </w:r>
          </w:p>
        </w:tc>
        <w:tc>
          <w:tcPr>
            <w:tcW w:w="2268" w:type="dxa"/>
            <w:tcBorders>
              <w:left w:val="nil"/>
              <w:bottom w:val="single" w:sz="4" w:space="0" w:color="auto"/>
              <w:right w:val="single" w:sz="4" w:space="0" w:color="auto"/>
            </w:tcBorders>
            <w:tcMar>
              <w:top w:w="0" w:type="dxa"/>
              <w:left w:w="0" w:type="dxa"/>
              <w:bottom w:w="0" w:type="dxa"/>
              <w:right w:w="0" w:type="dxa"/>
            </w:tcMar>
            <w:vAlign w:val="center"/>
          </w:tcPr>
          <w:p w:rsidR="003C130F" w:rsidRPr="00DC04E5" w:rsidRDefault="00802DCD">
            <w:pPr>
              <w:jc w:val="center"/>
              <w:rPr>
                <w:color w:val="000000" w:themeColor="text1"/>
              </w:rPr>
            </w:pPr>
            <w:r w:rsidRPr="00DC04E5">
              <w:rPr>
                <w:rFonts w:hint="eastAsia"/>
                <w:color w:val="000000" w:themeColor="text1"/>
              </w:rPr>
              <w:t>移动式净化器处理</w:t>
            </w:r>
          </w:p>
        </w:tc>
        <w:tc>
          <w:tcPr>
            <w:tcW w:w="2234" w:type="dxa"/>
            <w:vMerge/>
            <w:tcBorders>
              <w:left w:val="nil"/>
              <w:right w:val="single" w:sz="4" w:space="0" w:color="auto"/>
            </w:tcBorders>
            <w:tcMar>
              <w:top w:w="0" w:type="dxa"/>
              <w:left w:w="0" w:type="dxa"/>
              <w:bottom w:w="0" w:type="dxa"/>
              <w:right w:w="0" w:type="dxa"/>
            </w:tcMar>
            <w:vAlign w:val="center"/>
          </w:tcPr>
          <w:p w:rsidR="003C130F" w:rsidRPr="00DC04E5" w:rsidRDefault="003C130F">
            <w:pPr>
              <w:jc w:val="center"/>
              <w:rPr>
                <w:color w:val="000000" w:themeColor="text1"/>
              </w:rPr>
            </w:pPr>
          </w:p>
        </w:tc>
      </w:tr>
      <w:tr w:rsidR="00802DCD" w:rsidRPr="00DC04E5" w:rsidTr="00802DCD">
        <w:trPr>
          <w:cantSplit/>
          <w:trHeight w:val="559"/>
        </w:trPr>
        <w:tc>
          <w:tcPr>
            <w:tcW w:w="1089" w:type="dxa"/>
            <w:vMerge w:val="restart"/>
            <w:tcBorders>
              <w:top w:val="single" w:sz="4" w:space="0" w:color="auto"/>
              <w:left w:val="single" w:sz="4" w:space="0" w:color="auto"/>
              <w:right w:val="single" w:sz="4" w:space="0" w:color="auto"/>
            </w:tcBorders>
            <w:vAlign w:val="center"/>
          </w:tcPr>
          <w:p w:rsidR="00802DCD" w:rsidRPr="00DC04E5" w:rsidRDefault="00802DCD">
            <w:pPr>
              <w:widowControl/>
              <w:jc w:val="center"/>
              <w:rPr>
                <w:bCs/>
                <w:color w:val="000000" w:themeColor="text1"/>
              </w:rPr>
            </w:pPr>
            <w:r w:rsidRPr="00DC04E5">
              <w:rPr>
                <w:rFonts w:hint="eastAsia"/>
                <w:bCs/>
                <w:color w:val="000000" w:themeColor="text1"/>
              </w:rPr>
              <w:t>固废</w:t>
            </w:r>
          </w:p>
        </w:tc>
        <w:tc>
          <w:tcPr>
            <w:tcW w:w="1713" w:type="dxa"/>
            <w:tcBorders>
              <w:top w:val="single" w:sz="4" w:space="0" w:color="auto"/>
              <w:left w:val="nil"/>
              <w:right w:val="single" w:sz="4" w:space="0" w:color="auto"/>
            </w:tcBorders>
            <w:tcMar>
              <w:top w:w="0" w:type="dxa"/>
              <w:left w:w="0" w:type="dxa"/>
              <w:bottom w:w="0" w:type="dxa"/>
              <w:right w:w="0" w:type="dxa"/>
            </w:tcMar>
            <w:vAlign w:val="center"/>
          </w:tcPr>
          <w:p w:rsidR="00802DCD" w:rsidRPr="00DC04E5" w:rsidRDefault="00802DCD" w:rsidP="00802DCD">
            <w:pPr>
              <w:spacing w:line="240" w:lineRule="auto"/>
              <w:jc w:val="center"/>
              <w:rPr>
                <w:color w:val="000000" w:themeColor="text1"/>
              </w:rPr>
            </w:pPr>
            <w:r w:rsidRPr="00DC04E5">
              <w:rPr>
                <w:rFonts w:hint="eastAsia"/>
                <w:color w:val="000000" w:themeColor="text1"/>
              </w:rPr>
              <w:t>一般工业固废</w:t>
            </w:r>
          </w:p>
        </w:tc>
        <w:tc>
          <w:tcPr>
            <w:tcW w:w="1984" w:type="dxa"/>
            <w:tcBorders>
              <w:top w:val="single" w:sz="4" w:space="0" w:color="auto"/>
              <w:left w:val="nil"/>
              <w:right w:val="single" w:sz="4" w:space="0" w:color="auto"/>
            </w:tcBorders>
            <w:vAlign w:val="center"/>
          </w:tcPr>
          <w:p w:rsidR="00802DCD" w:rsidRPr="00DC04E5" w:rsidRDefault="00802DCD" w:rsidP="00802DCD">
            <w:pPr>
              <w:spacing w:line="240" w:lineRule="auto"/>
              <w:jc w:val="center"/>
              <w:rPr>
                <w:color w:val="000000" w:themeColor="text1"/>
              </w:rPr>
            </w:pPr>
            <w:r w:rsidRPr="00DC04E5">
              <w:rPr>
                <w:rFonts w:hint="eastAsia"/>
                <w:color w:val="000000" w:themeColor="text1"/>
              </w:rPr>
              <w:t>拆除的废零部件、废包装</w:t>
            </w:r>
          </w:p>
        </w:tc>
        <w:tc>
          <w:tcPr>
            <w:tcW w:w="2268" w:type="dxa"/>
            <w:tcBorders>
              <w:top w:val="single" w:sz="4" w:space="0" w:color="auto"/>
              <w:left w:val="nil"/>
              <w:right w:val="single" w:sz="4" w:space="0" w:color="auto"/>
            </w:tcBorders>
            <w:vAlign w:val="center"/>
          </w:tcPr>
          <w:p w:rsidR="00802DCD" w:rsidRPr="00DC04E5" w:rsidRDefault="00802DCD" w:rsidP="00802DCD">
            <w:pPr>
              <w:spacing w:line="240" w:lineRule="auto"/>
              <w:jc w:val="center"/>
              <w:rPr>
                <w:color w:val="000000" w:themeColor="text1"/>
              </w:rPr>
            </w:pPr>
            <w:r w:rsidRPr="00DC04E5">
              <w:rPr>
                <w:rFonts w:hint="eastAsia"/>
                <w:color w:val="000000" w:themeColor="text1"/>
              </w:rPr>
              <w:t>分类集中收集，可回收部分用于回收，不可回收部分，委托专人定期清运至垃圾中转站</w:t>
            </w:r>
          </w:p>
        </w:tc>
        <w:tc>
          <w:tcPr>
            <w:tcW w:w="2234" w:type="dxa"/>
            <w:vMerge w:val="restart"/>
            <w:tcBorders>
              <w:top w:val="single" w:sz="4" w:space="0" w:color="auto"/>
              <w:left w:val="nil"/>
              <w:right w:val="single" w:sz="4" w:space="0" w:color="auto"/>
            </w:tcBorders>
            <w:tcMar>
              <w:top w:w="0" w:type="dxa"/>
              <w:left w:w="0" w:type="dxa"/>
              <w:bottom w:w="0" w:type="dxa"/>
              <w:right w:w="0" w:type="dxa"/>
            </w:tcMar>
            <w:vAlign w:val="center"/>
          </w:tcPr>
          <w:p w:rsidR="00802DCD" w:rsidRPr="00DC04E5" w:rsidRDefault="00802DCD">
            <w:pPr>
              <w:jc w:val="center"/>
              <w:rPr>
                <w:color w:val="000000" w:themeColor="text1"/>
              </w:rPr>
            </w:pPr>
            <w:r w:rsidRPr="00DC04E5">
              <w:rPr>
                <w:rFonts w:hint="eastAsia"/>
                <w:color w:val="000000" w:themeColor="text1"/>
              </w:rPr>
              <w:t>不造成二次污染</w:t>
            </w:r>
          </w:p>
        </w:tc>
      </w:tr>
      <w:tr w:rsidR="00802DCD" w:rsidRPr="00DC04E5" w:rsidTr="00802DCD">
        <w:trPr>
          <w:cantSplit/>
          <w:trHeight w:val="553"/>
        </w:trPr>
        <w:tc>
          <w:tcPr>
            <w:tcW w:w="1089" w:type="dxa"/>
            <w:vMerge/>
            <w:tcBorders>
              <w:left w:val="single" w:sz="4" w:space="0" w:color="auto"/>
              <w:right w:val="single" w:sz="4" w:space="0" w:color="auto"/>
            </w:tcBorders>
            <w:vAlign w:val="center"/>
          </w:tcPr>
          <w:p w:rsidR="00802DCD" w:rsidRPr="00DC04E5" w:rsidRDefault="00802DCD">
            <w:pPr>
              <w:widowControl/>
              <w:jc w:val="center"/>
              <w:rPr>
                <w:bCs/>
                <w:color w:val="000000" w:themeColor="text1"/>
              </w:rPr>
            </w:pPr>
          </w:p>
        </w:tc>
        <w:tc>
          <w:tcPr>
            <w:tcW w:w="1713" w:type="dxa"/>
            <w:tcBorders>
              <w:top w:val="single" w:sz="4" w:space="0" w:color="auto"/>
              <w:left w:val="nil"/>
              <w:right w:val="single" w:sz="4" w:space="0" w:color="auto"/>
            </w:tcBorders>
            <w:tcMar>
              <w:top w:w="0" w:type="dxa"/>
              <w:left w:w="0" w:type="dxa"/>
              <w:bottom w:w="0" w:type="dxa"/>
              <w:right w:w="0" w:type="dxa"/>
            </w:tcMar>
            <w:vAlign w:val="center"/>
          </w:tcPr>
          <w:p w:rsidR="00802DCD" w:rsidRPr="00DC04E5" w:rsidRDefault="00802DCD" w:rsidP="00D84AB4">
            <w:pPr>
              <w:spacing w:line="240" w:lineRule="auto"/>
              <w:jc w:val="center"/>
              <w:rPr>
                <w:color w:val="000000" w:themeColor="text1"/>
              </w:rPr>
            </w:pPr>
            <w:r w:rsidRPr="00DC04E5">
              <w:rPr>
                <w:rFonts w:hint="eastAsia"/>
                <w:color w:val="000000" w:themeColor="text1"/>
              </w:rPr>
              <w:t>生活垃圾</w:t>
            </w:r>
          </w:p>
        </w:tc>
        <w:tc>
          <w:tcPr>
            <w:tcW w:w="1984" w:type="dxa"/>
            <w:tcBorders>
              <w:top w:val="single" w:sz="4" w:space="0" w:color="auto"/>
              <w:left w:val="nil"/>
              <w:right w:val="single" w:sz="4" w:space="0" w:color="auto"/>
            </w:tcBorders>
            <w:vAlign w:val="center"/>
          </w:tcPr>
          <w:p w:rsidR="00802DCD" w:rsidRPr="00DC04E5" w:rsidRDefault="00802DCD" w:rsidP="00D84AB4">
            <w:pPr>
              <w:spacing w:line="240" w:lineRule="auto"/>
              <w:jc w:val="center"/>
              <w:rPr>
                <w:color w:val="000000" w:themeColor="text1"/>
              </w:rPr>
            </w:pPr>
            <w:r w:rsidRPr="00DC04E5">
              <w:rPr>
                <w:rFonts w:hint="eastAsia"/>
                <w:color w:val="000000" w:themeColor="text1"/>
              </w:rPr>
              <w:t>职工生活垃圾</w:t>
            </w:r>
          </w:p>
        </w:tc>
        <w:tc>
          <w:tcPr>
            <w:tcW w:w="2268" w:type="dxa"/>
            <w:tcBorders>
              <w:top w:val="single" w:sz="4" w:space="0" w:color="auto"/>
              <w:left w:val="nil"/>
              <w:right w:val="single" w:sz="4" w:space="0" w:color="auto"/>
            </w:tcBorders>
            <w:vAlign w:val="center"/>
          </w:tcPr>
          <w:p w:rsidR="00802DCD" w:rsidRPr="00DC04E5" w:rsidRDefault="00802DCD" w:rsidP="00802DCD">
            <w:pPr>
              <w:spacing w:line="240" w:lineRule="auto"/>
              <w:jc w:val="center"/>
              <w:rPr>
                <w:color w:val="000000" w:themeColor="text1"/>
              </w:rPr>
            </w:pPr>
            <w:r w:rsidRPr="00DC04E5">
              <w:rPr>
                <w:rFonts w:hint="eastAsia"/>
                <w:color w:val="000000" w:themeColor="text1"/>
              </w:rPr>
              <w:t>集中收集，送至环卫部门指定垃圾堆放处，由环卫部门负责清运</w:t>
            </w:r>
          </w:p>
        </w:tc>
        <w:tc>
          <w:tcPr>
            <w:tcW w:w="2234" w:type="dxa"/>
            <w:vMerge/>
            <w:tcBorders>
              <w:left w:val="nil"/>
              <w:right w:val="single" w:sz="4" w:space="0" w:color="auto"/>
            </w:tcBorders>
            <w:tcMar>
              <w:top w:w="0" w:type="dxa"/>
              <w:left w:w="0" w:type="dxa"/>
              <w:bottom w:w="0" w:type="dxa"/>
              <w:right w:w="0" w:type="dxa"/>
            </w:tcMar>
            <w:vAlign w:val="center"/>
          </w:tcPr>
          <w:p w:rsidR="00802DCD" w:rsidRPr="00DC04E5" w:rsidRDefault="00802DCD">
            <w:pPr>
              <w:jc w:val="center"/>
              <w:rPr>
                <w:color w:val="000000" w:themeColor="text1"/>
              </w:rPr>
            </w:pPr>
          </w:p>
        </w:tc>
      </w:tr>
      <w:tr w:rsidR="00802DCD" w:rsidRPr="00DC04E5" w:rsidTr="00802DCD">
        <w:trPr>
          <w:cantSplit/>
          <w:trHeight w:val="561"/>
        </w:trPr>
        <w:tc>
          <w:tcPr>
            <w:tcW w:w="1089" w:type="dxa"/>
            <w:vMerge/>
            <w:tcBorders>
              <w:left w:val="single" w:sz="4" w:space="0" w:color="auto"/>
              <w:right w:val="single" w:sz="4" w:space="0" w:color="auto"/>
            </w:tcBorders>
            <w:vAlign w:val="center"/>
          </w:tcPr>
          <w:p w:rsidR="00802DCD" w:rsidRPr="00DC04E5" w:rsidRDefault="00802DCD">
            <w:pPr>
              <w:widowControl/>
              <w:jc w:val="center"/>
              <w:rPr>
                <w:bCs/>
                <w:color w:val="000000" w:themeColor="text1"/>
              </w:rPr>
            </w:pPr>
          </w:p>
        </w:tc>
        <w:tc>
          <w:tcPr>
            <w:tcW w:w="1713" w:type="dxa"/>
            <w:tcBorders>
              <w:top w:val="single" w:sz="4" w:space="0" w:color="auto"/>
              <w:left w:val="nil"/>
              <w:right w:val="single" w:sz="4" w:space="0" w:color="auto"/>
            </w:tcBorders>
            <w:tcMar>
              <w:top w:w="0" w:type="dxa"/>
              <w:left w:w="0" w:type="dxa"/>
              <w:bottom w:w="0" w:type="dxa"/>
              <w:right w:w="0" w:type="dxa"/>
            </w:tcMar>
            <w:vAlign w:val="center"/>
          </w:tcPr>
          <w:p w:rsidR="00802DCD" w:rsidRPr="00DC04E5" w:rsidRDefault="00802DCD" w:rsidP="00802DCD">
            <w:pPr>
              <w:spacing w:line="240" w:lineRule="auto"/>
              <w:jc w:val="center"/>
              <w:rPr>
                <w:color w:val="000000" w:themeColor="text1"/>
              </w:rPr>
            </w:pPr>
            <w:r w:rsidRPr="00DC04E5">
              <w:rPr>
                <w:rFonts w:hint="eastAsia"/>
                <w:color w:val="000000" w:themeColor="text1"/>
              </w:rPr>
              <w:t>危险废物</w:t>
            </w:r>
          </w:p>
        </w:tc>
        <w:tc>
          <w:tcPr>
            <w:tcW w:w="1984" w:type="dxa"/>
            <w:tcBorders>
              <w:top w:val="single" w:sz="4" w:space="0" w:color="auto"/>
              <w:left w:val="nil"/>
              <w:right w:val="single" w:sz="4" w:space="0" w:color="auto"/>
            </w:tcBorders>
            <w:vAlign w:val="center"/>
          </w:tcPr>
          <w:p w:rsidR="00802DCD" w:rsidRPr="00DC04E5" w:rsidRDefault="001615E0" w:rsidP="00802DCD">
            <w:pPr>
              <w:spacing w:line="240" w:lineRule="auto"/>
              <w:jc w:val="center"/>
              <w:rPr>
                <w:color w:val="000000" w:themeColor="text1"/>
              </w:rPr>
            </w:pPr>
            <w:r>
              <w:rPr>
                <w:rFonts w:hint="eastAsia"/>
                <w:color w:val="000000" w:themeColor="text1"/>
              </w:rPr>
              <w:t>废机油</w:t>
            </w:r>
            <w:r w:rsidR="00802DCD" w:rsidRPr="00DC04E5">
              <w:rPr>
                <w:rFonts w:hint="eastAsia"/>
                <w:color w:val="000000" w:themeColor="text1"/>
              </w:rPr>
              <w:t>、防冻液</w:t>
            </w:r>
            <w:r w:rsidR="00D84AB4" w:rsidRPr="00DC04E5">
              <w:rPr>
                <w:rFonts w:hint="eastAsia"/>
                <w:color w:val="000000" w:themeColor="text1"/>
              </w:rPr>
              <w:t>、废油抹布</w:t>
            </w:r>
            <w:r w:rsidR="00887653">
              <w:rPr>
                <w:rFonts w:hint="eastAsia"/>
                <w:color w:val="000000" w:themeColor="text1"/>
              </w:rPr>
              <w:t>、废蓄电池</w:t>
            </w:r>
          </w:p>
        </w:tc>
        <w:tc>
          <w:tcPr>
            <w:tcW w:w="2268" w:type="dxa"/>
            <w:tcBorders>
              <w:top w:val="single" w:sz="4" w:space="0" w:color="auto"/>
              <w:left w:val="nil"/>
              <w:right w:val="single" w:sz="4" w:space="0" w:color="auto"/>
            </w:tcBorders>
            <w:vAlign w:val="center"/>
          </w:tcPr>
          <w:p w:rsidR="00802DCD" w:rsidRPr="00DC04E5" w:rsidRDefault="00802DCD" w:rsidP="00802DCD">
            <w:pPr>
              <w:spacing w:line="240" w:lineRule="auto"/>
              <w:jc w:val="center"/>
              <w:rPr>
                <w:color w:val="000000" w:themeColor="text1"/>
              </w:rPr>
            </w:pPr>
            <w:r w:rsidRPr="00DC04E5">
              <w:rPr>
                <w:rFonts w:hint="eastAsia"/>
                <w:color w:val="000000" w:themeColor="text1"/>
              </w:rPr>
              <w:t>委托有资质单位处理</w:t>
            </w:r>
          </w:p>
        </w:tc>
        <w:tc>
          <w:tcPr>
            <w:tcW w:w="2234" w:type="dxa"/>
            <w:vMerge/>
            <w:tcBorders>
              <w:left w:val="nil"/>
              <w:right w:val="single" w:sz="4" w:space="0" w:color="auto"/>
            </w:tcBorders>
            <w:tcMar>
              <w:top w:w="0" w:type="dxa"/>
              <w:left w:w="0" w:type="dxa"/>
              <w:bottom w:w="0" w:type="dxa"/>
              <w:right w:w="0" w:type="dxa"/>
            </w:tcMar>
            <w:vAlign w:val="center"/>
          </w:tcPr>
          <w:p w:rsidR="00802DCD" w:rsidRPr="00DC04E5" w:rsidRDefault="00802DCD">
            <w:pPr>
              <w:jc w:val="center"/>
              <w:rPr>
                <w:color w:val="000000" w:themeColor="text1"/>
              </w:rPr>
            </w:pPr>
          </w:p>
        </w:tc>
      </w:tr>
      <w:tr w:rsidR="00110ECB" w:rsidRPr="00DC04E5">
        <w:tc>
          <w:tcPr>
            <w:tcW w:w="1089" w:type="dxa"/>
            <w:tcBorders>
              <w:top w:val="single" w:sz="4" w:space="0" w:color="auto"/>
              <w:left w:val="single" w:sz="4" w:space="0" w:color="auto"/>
              <w:bottom w:val="single" w:sz="4" w:space="0" w:color="auto"/>
              <w:right w:val="single" w:sz="4" w:space="0" w:color="auto"/>
            </w:tcBorders>
            <w:vAlign w:val="center"/>
          </w:tcPr>
          <w:p w:rsidR="00110ECB" w:rsidRPr="00DC04E5" w:rsidRDefault="003649E9">
            <w:pPr>
              <w:jc w:val="center"/>
              <w:rPr>
                <w:bCs/>
                <w:color w:val="000000" w:themeColor="text1"/>
              </w:rPr>
            </w:pPr>
            <w:r w:rsidRPr="00DC04E5">
              <w:rPr>
                <w:bCs/>
                <w:color w:val="000000" w:themeColor="text1"/>
              </w:rPr>
              <w:t>噪</w:t>
            </w:r>
          </w:p>
          <w:p w:rsidR="00110ECB" w:rsidRPr="00DC04E5" w:rsidRDefault="003649E9">
            <w:pPr>
              <w:jc w:val="center"/>
              <w:rPr>
                <w:bCs/>
                <w:color w:val="000000" w:themeColor="text1"/>
              </w:rPr>
            </w:pPr>
            <w:r w:rsidRPr="00DC04E5">
              <w:rPr>
                <w:bCs/>
                <w:color w:val="000000" w:themeColor="text1"/>
              </w:rPr>
              <w:t>声</w:t>
            </w:r>
          </w:p>
        </w:tc>
        <w:tc>
          <w:tcPr>
            <w:tcW w:w="8199" w:type="dxa"/>
            <w:gridSpan w:val="4"/>
            <w:tcBorders>
              <w:top w:val="single" w:sz="4" w:space="0" w:color="auto"/>
              <w:left w:val="nil"/>
              <w:bottom w:val="single" w:sz="4" w:space="0" w:color="auto"/>
              <w:right w:val="single" w:sz="4" w:space="0" w:color="auto"/>
            </w:tcBorders>
            <w:vAlign w:val="center"/>
          </w:tcPr>
          <w:p w:rsidR="00110ECB" w:rsidRPr="00DC04E5" w:rsidRDefault="00420FB4" w:rsidP="00D84AB4">
            <w:pPr>
              <w:ind w:firstLineChars="200" w:firstLine="480"/>
              <w:rPr>
                <w:color w:val="000000" w:themeColor="text1"/>
              </w:rPr>
            </w:pPr>
            <w:r w:rsidRPr="00DC04E5">
              <w:rPr>
                <w:rFonts w:hint="eastAsia"/>
                <w:color w:val="000000" w:themeColor="text1"/>
              </w:rPr>
              <w:t>本项目运营期主要来自于</w:t>
            </w:r>
            <w:r w:rsidR="00D84AB4" w:rsidRPr="00DC04E5">
              <w:rPr>
                <w:rFonts w:hint="eastAsia"/>
                <w:color w:val="000000" w:themeColor="text1"/>
              </w:rPr>
              <w:t>角磨机、焊接机、风机、移动除尘设备</w:t>
            </w:r>
            <w:r w:rsidRPr="00DC04E5">
              <w:rPr>
                <w:rFonts w:hint="eastAsia"/>
                <w:color w:val="000000" w:themeColor="text1"/>
              </w:rPr>
              <w:t>等设备所产生的噪声，噪声声压值在</w:t>
            </w:r>
            <w:r w:rsidRPr="00DC04E5">
              <w:rPr>
                <w:rFonts w:hint="eastAsia"/>
                <w:color w:val="000000" w:themeColor="text1"/>
              </w:rPr>
              <w:t>60-7</w:t>
            </w:r>
            <w:r w:rsidR="00D84AB4" w:rsidRPr="00DC04E5">
              <w:rPr>
                <w:rFonts w:hint="eastAsia"/>
                <w:color w:val="000000" w:themeColor="text1"/>
              </w:rPr>
              <w:t>5</w:t>
            </w:r>
            <w:r w:rsidRPr="00DC04E5">
              <w:rPr>
                <w:rFonts w:hint="eastAsia"/>
                <w:color w:val="000000" w:themeColor="text1"/>
              </w:rPr>
              <w:t>dB</w:t>
            </w:r>
            <w:r w:rsidRPr="00DC04E5">
              <w:rPr>
                <w:rFonts w:hint="eastAsia"/>
                <w:color w:val="000000" w:themeColor="text1"/>
              </w:rPr>
              <w:t>（</w:t>
            </w:r>
            <w:r w:rsidRPr="00DC04E5">
              <w:rPr>
                <w:rFonts w:hint="eastAsia"/>
                <w:color w:val="000000" w:themeColor="text1"/>
              </w:rPr>
              <w:t>A</w:t>
            </w:r>
            <w:r w:rsidRPr="00DC04E5">
              <w:rPr>
                <w:rFonts w:hint="eastAsia"/>
                <w:color w:val="000000" w:themeColor="text1"/>
              </w:rPr>
              <w:t>）之间，</w:t>
            </w:r>
            <w:r w:rsidR="003649E9" w:rsidRPr="00DC04E5">
              <w:rPr>
                <w:rFonts w:hint="eastAsia"/>
                <w:color w:val="000000" w:themeColor="text1"/>
              </w:rPr>
              <w:t>对设备</w:t>
            </w:r>
            <w:r w:rsidRPr="00DC04E5">
              <w:rPr>
                <w:rFonts w:hint="eastAsia"/>
                <w:color w:val="000000" w:themeColor="text1"/>
              </w:rPr>
              <w:t>进行基础减振、安装隔振垫，风机加隔音罩等措施，并加强设备日常维护，再经过密闭厂房、距离衰减</w:t>
            </w:r>
            <w:r w:rsidR="003649E9" w:rsidRPr="00DC04E5">
              <w:rPr>
                <w:rFonts w:hint="eastAsia"/>
                <w:color w:val="000000" w:themeColor="text1"/>
              </w:rPr>
              <w:t>，经采取上述各种治理措施后，对周围环境敏感目标的影响可以接受。</w:t>
            </w:r>
          </w:p>
        </w:tc>
      </w:tr>
      <w:tr w:rsidR="00110ECB" w:rsidRPr="00DC04E5">
        <w:trPr>
          <w:trHeight w:val="1934"/>
        </w:trPr>
        <w:tc>
          <w:tcPr>
            <w:tcW w:w="9288" w:type="dxa"/>
            <w:gridSpan w:val="5"/>
            <w:tcBorders>
              <w:top w:val="single" w:sz="4" w:space="0" w:color="auto"/>
              <w:left w:val="single" w:sz="4" w:space="0" w:color="auto"/>
              <w:bottom w:val="single" w:sz="4" w:space="0" w:color="auto"/>
              <w:right w:val="single" w:sz="4" w:space="0" w:color="auto"/>
            </w:tcBorders>
          </w:tcPr>
          <w:p w:rsidR="00110ECB" w:rsidRPr="00DC04E5" w:rsidRDefault="003649E9">
            <w:pPr>
              <w:rPr>
                <w:bCs/>
                <w:color w:val="000000" w:themeColor="text1"/>
              </w:rPr>
            </w:pPr>
            <w:r w:rsidRPr="00DC04E5">
              <w:rPr>
                <w:bCs/>
                <w:color w:val="000000" w:themeColor="text1"/>
              </w:rPr>
              <w:t>生态保护措施及预期效果</w:t>
            </w:r>
            <w:r w:rsidRPr="00DC04E5">
              <w:rPr>
                <w:rFonts w:hint="eastAsia"/>
                <w:bCs/>
                <w:color w:val="000000" w:themeColor="text1"/>
              </w:rPr>
              <w:t>：</w:t>
            </w:r>
          </w:p>
          <w:p w:rsidR="00110ECB" w:rsidRPr="00DC04E5" w:rsidRDefault="00D84AB4">
            <w:pPr>
              <w:pStyle w:val="a5"/>
              <w:spacing w:line="360" w:lineRule="auto"/>
              <w:ind w:firstLine="410"/>
              <w:rPr>
                <w:color w:val="000000" w:themeColor="text1"/>
                <w:spacing w:val="0"/>
                <w:sz w:val="24"/>
              </w:rPr>
            </w:pPr>
            <w:r w:rsidRPr="00DC04E5">
              <w:rPr>
                <w:rFonts w:hint="eastAsia"/>
                <w:color w:val="000000" w:themeColor="text1"/>
                <w:spacing w:val="0"/>
                <w:sz w:val="24"/>
              </w:rPr>
              <w:t>本项目已建设完成，不会</w:t>
            </w:r>
            <w:r w:rsidR="00D22334" w:rsidRPr="00DC04E5">
              <w:rPr>
                <w:rFonts w:hint="eastAsia"/>
                <w:color w:val="000000" w:themeColor="text1"/>
                <w:spacing w:val="0"/>
                <w:sz w:val="24"/>
              </w:rPr>
              <w:t>对生态环境不会造成影响。</w:t>
            </w:r>
          </w:p>
          <w:p w:rsidR="00110ECB" w:rsidRPr="00DC04E5" w:rsidRDefault="00110ECB">
            <w:pPr>
              <w:pStyle w:val="a5"/>
              <w:spacing w:line="360" w:lineRule="auto"/>
              <w:ind w:firstLine="410"/>
              <w:rPr>
                <w:color w:val="000000" w:themeColor="text1"/>
                <w:spacing w:val="0"/>
                <w:sz w:val="24"/>
              </w:rPr>
            </w:pPr>
          </w:p>
          <w:p w:rsidR="00110ECB" w:rsidRPr="00DC04E5" w:rsidRDefault="00110ECB">
            <w:pPr>
              <w:pStyle w:val="a5"/>
              <w:spacing w:line="360" w:lineRule="auto"/>
              <w:ind w:firstLine="410"/>
              <w:rPr>
                <w:color w:val="000000" w:themeColor="text1"/>
                <w:spacing w:val="0"/>
                <w:sz w:val="24"/>
              </w:rPr>
            </w:pPr>
          </w:p>
          <w:p w:rsidR="00110ECB" w:rsidRPr="00DC04E5" w:rsidRDefault="00110ECB" w:rsidP="006D0ED7">
            <w:pPr>
              <w:pStyle w:val="a5"/>
              <w:spacing w:line="360" w:lineRule="auto"/>
              <w:rPr>
                <w:color w:val="000000" w:themeColor="text1"/>
                <w:spacing w:val="0"/>
                <w:sz w:val="24"/>
              </w:rPr>
            </w:pPr>
          </w:p>
          <w:p w:rsidR="002938CB" w:rsidRPr="00DC04E5" w:rsidRDefault="002938CB" w:rsidP="006D0ED7">
            <w:pPr>
              <w:pStyle w:val="a5"/>
              <w:spacing w:line="360" w:lineRule="auto"/>
              <w:rPr>
                <w:color w:val="000000" w:themeColor="text1"/>
                <w:spacing w:val="0"/>
                <w:sz w:val="24"/>
              </w:rPr>
            </w:pPr>
          </w:p>
          <w:p w:rsidR="002938CB" w:rsidRPr="00DC04E5" w:rsidRDefault="002938CB" w:rsidP="006D0ED7">
            <w:pPr>
              <w:pStyle w:val="a5"/>
              <w:spacing w:line="360" w:lineRule="auto"/>
              <w:rPr>
                <w:color w:val="000000" w:themeColor="text1"/>
                <w:spacing w:val="0"/>
                <w:sz w:val="24"/>
              </w:rPr>
            </w:pPr>
          </w:p>
          <w:p w:rsidR="002938CB" w:rsidRPr="00DC04E5" w:rsidRDefault="002938CB" w:rsidP="006D0ED7">
            <w:pPr>
              <w:pStyle w:val="a5"/>
              <w:spacing w:line="360" w:lineRule="auto"/>
              <w:rPr>
                <w:color w:val="000000" w:themeColor="text1"/>
                <w:spacing w:val="0"/>
                <w:sz w:val="24"/>
              </w:rPr>
            </w:pPr>
          </w:p>
          <w:p w:rsidR="002938CB" w:rsidRPr="00DC04E5" w:rsidRDefault="002938CB" w:rsidP="006D0ED7">
            <w:pPr>
              <w:pStyle w:val="a5"/>
              <w:spacing w:line="360" w:lineRule="auto"/>
              <w:rPr>
                <w:color w:val="000000" w:themeColor="text1"/>
                <w:spacing w:val="0"/>
                <w:sz w:val="24"/>
              </w:rPr>
            </w:pPr>
          </w:p>
        </w:tc>
      </w:tr>
    </w:tbl>
    <w:p w:rsidR="00110ECB" w:rsidRPr="00DC04E5" w:rsidRDefault="00110ECB">
      <w:pPr>
        <w:rPr>
          <w:b/>
          <w:color w:val="000000" w:themeColor="text1"/>
          <w:sz w:val="28"/>
          <w:szCs w:val="28"/>
        </w:rPr>
        <w:sectPr w:rsidR="00110ECB" w:rsidRPr="00DC04E5">
          <w:footerReference w:type="default" r:id="rId16"/>
          <w:pgSz w:w="11906" w:h="16838"/>
          <w:pgMar w:top="1417" w:right="1417" w:bottom="1417" w:left="1417" w:header="851" w:footer="992" w:gutter="0"/>
          <w:cols w:space="0"/>
          <w:docGrid w:type="lines" w:linePitch="312"/>
        </w:sectPr>
      </w:pPr>
    </w:p>
    <w:p w:rsidR="00D22334" w:rsidRPr="00DC04E5" w:rsidRDefault="00D5488B">
      <w:pPr>
        <w:rPr>
          <w:b/>
          <w:color w:val="000000" w:themeColor="text1"/>
          <w:sz w:val="28"/>
          <w:szCs w:val="28"/>
        </w:rPr>
      </w:pPr>
      <w:r w:rsidRPr="00DC04E5">
        <w:rPr>
          <w:rFonts w:hint="eastAsia"/>
          <w:b/>
          <w:color w:val="000000" w:themeColor="text1"/>
          <w:sz w:val="28"/>
          <w:szCs w:val="28"/>
        </w:rPr>
        <w:lastRenderedPageBreak/>
        <w:t>环境管理和监测计划</w:t>
      </w:r>
    </w:p>
    <w:tbl>
      <w:tblPr>
        <w:tblStyle w:val="af1"/>
        <w:tblW w:w="0" w:type="auto"/>
        <w:tblLook w:val="04A0"/>
      </w:tblPr>
      <w:tblGrid>
        <w:gridCol w:w="9288"/>
      </w:tblGrid>
      <w:tr w:rsidR="00D5488B" w:rsidRPr="00DC04E5" w:rsidTr="00D5488B">
        <w:tc>
          <w:tcPr>
            <w:tcW w:w="9288" w:type="dxa"/>
          </w:tcPr>
          <w:p w:rsidR="00D5488B" w:rsidRPr="00DC04E5" w:rsidRDefault="00D5488B" w:rsidP="00D5488B">
            <w:pPr>
              <w:ind w:firstLineChars="200" w:firstLine="480"/>
              <w:rPr>
                <w:bCs/>
                <w:color w:val="000000" w:themeColor="text1"/>
                <w:kern w:val="0"/>
              </w:rPr>
            </w:pPr>
            <w:r w:rsidRPr="00DC04E5">
              <w:rPr>
                <w:rFonts w:hint="eastAsia"/>
                <w:bCs/>
                <w:color w:val="000000" w:themeColor="text1"/>
                <w:kern w:val="0"/>
              </w:rPr>
              <w:t>为了最大限度地减轻本项目在施工期和运行期对环境的不利影响，确保本项目的各项环保措施顺利实施，必须建立完善的环境管理和监测体系，制定严格的环境管理和监测计划，监督和控制项目施工和运行过程中的各项环保指标，实行清洁生产。</w:t>
            </w:r>
          </w:p>
          <w:p w:rsidR="00D5488B" w:rsidRPr="00DC04E5" w:rsidRDefault="00D5488B" w:rsidP="00D5488B">
            <w:pPr>
              <w:spacing w:line="500" w:lineRule="exact"/>
              <w:rPr>
                <w:b/>
                <w:color w:val="000000" w:themeColor="text1"/>
              </w:rPr>
            </w:pPr>
            <w:r w:rsidRPr="00DC04E5">
              <w:rPr>
                <w:rFonts w:hint="eastAsia"/>
                <w:b/>
                <w:color w:val="000000" w:themeColor="text1"/>
              </w:rPr>
              <w:t>1</w:t>
            </w:r>
            <w:r w:rsidRPr="00DC04E5">
              <w:rPr>
                <w:rFonts w:hint="eastAsia"/>
                <w:b/>
                <w:color w:val="000000" w:themeColor="text1"/>
              </w:rPr>
              <w:t>、环境保护管理机构的设置</w:t>
            </w:r>
          </w:p>
          <w:p w:rsidR="00D5488B" w:rsidRPr="00DC04E5" w:rsidRDefault="00D5488B" w:rsidP="00D5488B">
            <w:pPr>
              <w:ind w:firstLineChars="200" w:firstLine="480"/>
              <w:rPr>
                <w:bCs/>
                <w:color w:val="000000" w:themeColor="text1"/>
                <w:kern w:val="0"/>
              </w:rPr>
            </w:pPr>
            <w:r w:rsidRPr="00DC04E5">
              <w:rPr>
                <w:rFonts w:hint="eastAsia"/>
                <w:bCs/>
                <w:color w:val="000000" w:themeColor="text1"/>
                <w:kern w:val="0"/>
              </w:rPr>
              <w:t>指定专人负责本项目的环境管理，防止事故性排放，维护好环保设备并保证其正常运行；对相关的环保设备建立工作记录或日志，环保数据应归档管理。</w:t>
            </w:r>
          </w:p>
          <w:p w:rsidR="007C1B4E" w:rsidRPr="00DC04E5" w:rsidRDefault="007C1B4E" w:rsidP="007C1B4E">
            <w:pPr>
              <w:pStyle w:val="2"/>
              <w:ind w:left="0"/>
              <w:rPr>
                <w:rFonts w:cstheme="minorBidi"/>
                <w:b/>
                <w:smallCaps w:val="0"/>
                <w:color w:val="000000" w:themeColor="text1"/>
                <w:sz w:val="24"/>
              </w:rPr>
            </w:pPr>
            <w:r w:rsidRPr="00DC04E5">
              <w:rPr>
                <w:rFonts w:cstheme="minorBidi" w:hint="eastAsia"/>
                <w:b/>
                <w:smallCaps w:val="0"/>
                <w:color w:val="000000" w:themeColor="text1"/>
                <w:sz w:val="24"/>
              </w:rPr>
              <w:t>2</w:t>
            </w:r>
            <w:r w:rsidRPr="00DC04E5">
              <w:rPr>
                <w:rFonts w:cstheme="minorBidi" w:hint="eastAsia"/>
                <w:b/>
                <w:smallCaps w:val="0"/>
                <w:color w:val="000000" w:themeColor="text1"/>
                <w:sz w:val="24"/>
              </w:rPr>
              <w:t>、环境检测</w:t>
            </w:r>
          </w:p>
          <w:p w:rsidR="007C1B4E" w:rsidRPr="00DC04E5" w:rsidRDefault="007C1B4E" w:rsidP="00D43718">
            <w:pPr>
              <w:ind w:firstLineChars="200" w:firstLine="482"/>
              <w:rPr>
                <w:b/>
                <w:bCs/>
                <w:color w:val="000000" w:themeColor="text1"/>
                <w:kern w:val="0"/>
              </w:rPr>
            </w:pPr>
            <w:r w:rsidRPr="00DC04E5">
              <w:rPr>
                <w:rFonts w:hint="eastAsia"/>
                <w:b/>
                <w:bCs/>
                <w:color w:val="000000" w:themeColor="text1"/>
                <w:kern w:val="0"/>
              </w:rPr>
              <w:t>（</w:t>
            </w:r>
            <w:r w:rsidRPr="00DC04E5">
              <w:rPr>
                <w:rFonts w:hint="eastAsia"/>
                <w:b/>
                <w:bCs/>
                <w:color w:val="000000" w:themeColor="text1"/>
                <w:kern w:val="0"/>
              </w:rPr>
              <w:t>1</w:t>
            </w:r>
            <w:r w:rsidRPr="00DC04E5">
              <w:rPr>
                <w:rFonts w:hint="eastAsia"/>
                <w:b/>
                <w:bCs/>
                <w:color w:val="000000" w:themeColor="text1"/>
                <w:kern w:val="0"/>
              </w:rPr>
              <w:t>）监测管理任务</w:t>
            </w:r>
          </w:p>
          <w:p w:rsidR="007C1B4E" w:rsidRPr="00DC04E5" w:rsidRDefault="007C1B4E" w:rsidP="007C1B4E">
            <w:pPr>
              <w:ind w:firstLineChars="200" w:firstLine="480"/>
              <w:rPr>
                <w:bCs/>
                <w:color w:val="000000" w:themeColor="text1"/>
                <w:kern w:val="0"/>
              </w:rPr>
            </w:pPr>
            <w:r w:rsidRPr="00DC04E5">
              <w:rPr>
                <w:rFonts w:hint="eastAsia"/>
                <w:bCs/>
                <w:color w:val="000000" w:themeColor="text1"/>
                <w:kern w:val="0"/>
              </w:rPr>
              <w:t>①编制环境监测和管理规划、年度计划；</w:t>
            </w:r>
          </w:p>
          <w:p w:rsidR="007C1B4E" w:rsidRPr="00DC04E5" w:rsidRDefault="007C1B4E" w:rsidP="007C1B4E">
            <w:pPr>
              <w:ind w:firstLineChars="200" w:firstLine="480"/>
              <w:rPr>
                <w:bCs/>
                <w:color w:val="000000" w:themeColor="text1"/>
                <w:kern w:val="0"/>
              </w:rPr>
            </w:pPr>
            <w:r w:rsidRPr="00DC04E5">
              <w:rPr>
                <w:rFonts w:hint="eastAsia"/>
                <w:bCs/>
                <w:color w:val="000000" w:themeColor="text1"/>
                <w:kern w:val="0"/>
              </w:rPr>
              <w:t>②检查、监督环保措施，编制运行总结年度报告，报上级主管部门；</w:t>
            </w:r>
          </w:p>
          <w:p w:rsidR="007C1B4E" w:rsidRPr="00DC04E5" w:rsidRDefault="007C1B4E" w:rsidP="007C1B4E">
            <w:pPr>
              <w:ind w:firstLineChars="200" w:firstLine="480"/>
              <w:rPr>
                <w:bCs/>
                <w:color w:val="000000" w:themeColor="text1"/>
                <w:kern w:val="0"/>
              </w:rPr>
            </w:pPr>
            <w:r w:rsidRPr="00DC04E5">
              <w:rPr>
                <w:rFonts w:hint="eastAsia"/>
                <w:bCs/>
                <w:color w:val="000000" w:themeColor="text1"/>
                <w:kern w:val="0"/>
              </w:rPr>
              <w:t>③负责环境监测和日常管理工作，提出相应的月计划、月总结；</w:t>
            </w:r>
          </w:p>
          <w:p w:rsidR="00D5488B" w:rsidRPr="00DC04E5" w:rsidRDefault="007C1B4E" w:rsidP="007C1B4E">
            <w:pPr>
              <w:ind w:firstLineChars="200" w:firstLine="480"/>
              <w:rPr>
                <w:bCs/>
                <w:color w:val="000000" w:themeColor="text1"/>
                <w:kern w:val="0"/>
              </w:rPr>
            </w:pPr>
            <w:r w:rsidRPr="00DC04E5">
              <w:rPr>
                <w:rFonts w:hint="eastAsia"/>
                <w:bCs/>
                <w:color w:val="000000" w:themeColor="text1"/>
                <w:kern w:val="0"/>
              </w:rPr>
              <w:t>④负责其它与环境保护相关的工作。</w:t>
            </w:r>
          </w:p>
          <w:p w:rsidR="007C1B4E" w:rsidRPr="00DC04E5" w:rsidRDefault="00D43718" w:rsidP="00D43718">
            <w:pPr>
              <w:ind w:firstLineChars="200" w:firstLine="482"/>
              <w:rPr>
                <w:b/>
                <w:smallCaps/>
                <w:color w:val="000000" w:themeColor="text1"/>
              </w:rPr>
            </w:pPr>
            <w:r w:rsidRPr="00DC04E5">
              <w:rPr>
                <w:rFonts w:hint="eastAsia"/>
                <w:b/>
                <w:smallCaps/>
                <w:color w:val="000000" w:themeColor="text1"/>
              </w:rPr>
              <w:t>（</w:t>
            </w:r>
            <w:r w:rsidRPr="00DC04E5">
              <w:rPr>
                <w:rFonts w:hint="eastAsia"/>
                <w:b/>
                <w:smallCaps/>
                <w:color w:val="000000" w:themeColor="text1"/>
              </w:rPr>
              <w:t>2</w:t>
            </w:r>
            <w:r w:rsidRPr="00DC04E5">
              <w:rPr>
                <w:rFonts w:hint="eastAsia"/>
                <w:b/>
                <w:smallCaps/>
                <w:color w:val="000000" w:themeColor="text1"/>
              </w:rPr>
              <w:t>）</w:t>
            </w:r>
            <w:r w:rsidR="007C1B4E" w:rsidRPr="00DC04E5">
              <w:rPr>
                <w:rFonts w:hint="eastAsia"/>
                <w:b/>
                <w:smallCaps/>
                <w:color w:val="000000" w:themeColor="text1"/>
              </w:rPr>
              <w:t>环境监测内容</w:t>
            </w:r>
          </w:p>
          <w:p w:rsidR="007C1B4E" w:rsidRPr="00DC04E5" w:rsidRDefault="007C1B4E" w:rsidP="007C1B4E">
            <w:pPr>
              <w:ind w:firstLineChars="200" w:firstLine="480"/>
              <w:rPr>
                <w:bCs/>
                <w:color w:val="000000" w:themeColor="text1"/>
                <w:kern w:val="0"/>
              </w:rPr>
            </w:pPr>
            <w:r w:rsidRPr="00DC04E5">
              <w:rPr>
                <w:rFonts w:hint="eastAsia"/>
                <w:bCs/>
                <w:color w:val="000000" w:themeColor="text1"/>
                <w:kern w:val="0"/>
              </w:rPr>
              <w:t>运营期间，建设单位应根据《排污单位自行监测技术指南总则》（</w:t>
            </w:r>
            <w:r w:rsidRPr="00DC04E5">
              <w:rPr>
                <w:rFonts w:hint="eastAsia"/>
                <w:bCs/>
                <w:color w:val="000000" w:themeColor="text1"/>
                <w:kern w:val="0"/>
              </w:rPr>
              <w:t>HJ 819-2017</w:t>
            </w:r>
            <w:r w:rsidRPr="00DC04E5">
              <w:rPr>
                <w:rFonts w:hint="eastAsia"/>
                <w:bCs/>
                <w:color w:val="000000" w:themeColor="text1"/>
                <w:kern w:val="0"/>
              </w:rPr>
              <w:t>）中的相关规定制定环境检测计划，具体详见下表：</w:t>
            </w:r>
          </w:p>
          <w:p w:rsidR="007C1B4E" w:rsidRPr="00DC04E5" w:rsidRDefault="007C1B4E" w:rsidP="007C1B4E">
            <w:pPr>
              <w:pStyle w:val="af6"/>
              <w:spacing w:line="240" w:lineRule="auto"/>
              <w:ind w:firstLineChars="0" w:firstLine="0"/>
              <w:jc w:val="center"/>
              <w:rPr>
                <w:b/>
                <w:bCs/>
                <w:color w:val="000000" w:themeColor="text1"/>
                <w:sz w:val="21"/>
                <w:szCs w:val="21"/>
                <w:u w:val="single"/>
              </w:rPr>
            </w:pPr>
            <w:r w:rsidRPr="00DC04E5">
              <w:rPr>
                <w:rFonts w:hint="eastAsia"/>
                <w:b/>
                <w:bCs/>
                <w:color w:val="000000" w:themeColor="text1"/>
                <w:sz w:val="21"/>
                <w:szCs w:val="21"/>
                <w:u w:val="single"/>
              </w:rPr>
              <w:t>表</w:t>
            </w:r>
            <w:r w:rsidR="00550246" w:rsidRPr="00DC04E5">
              <w:rPr>
                <w:rFonts w:hint="eastAsia"/>
                <w:b/>
                <w:bCs/>
                <w:color w:val="000000" w:themeColor="text1"/>
                <w:sz w:val="21"/>
                <w:szCs w:val="21"/>
                <w:u w:val="single"/>
              </w:rPr>
              <w:t>3</w:t>
            </w:r>
            <w:r w:rsidR="00AD6249">
              <w:rPr>
                <w:rFonts w:hint="eastAsia"/>
                <w:b/>
                <w:bCs/>
                <w:color w:val="000000" w:themeColor="text1"/>
                <w:sz w:val="21"/>
                <w:szCs w:val="21"/>
                <w:u w:val="single"/>
              </w:rPr>
              <w:t>1</w:t>
            </w:r>
            <w:r w:rsidRPr="00DC04E5">
              <w:rPr>
                <w:rFonts w:hint="eastAsia"/>
                <w:b/>
                <w:bCs/>
                <w:color w:val="000000" w:themeColor="text1"/>
                <w:sz w:val="21"/>
                <w:szCs w:val="21"/>
                <w:u w:val="single"/>
              </w:rPr>
              <w:t>本项目污染源监测计划一览表</w:t>
            </w:r>
          </w:p>
          <w:tbl>
            <w:tblPr>
              <w:tblStyle w:val="af1"/>
              <w:tblW w:w="5000" w:type="pct"/>
              <w:jc w:val="center"/>
              <w:tblBorders>
                <w:left w:val="none" w:sz="0" w:space="0" w:color="auto"/>
                <w:right w:val="none" w:sz="0" w:space="0" w:color="auto"/>
              </w:tblBorders>
              <w:tblLook w:val="04A0"/>
            </w:tblPr>
            <w:tblGrid>
              <w:gridCol w:w="1815"/>
              <w:gridCol w:w="1444"/>
              <w:gridCol w:w="2185"/>
              <w:gridCol w:w="1814"/>
              <w:gridCol w:w="1814"/>
            </w:tblGrid>
            <w:tr w:rsidR="007C1B4E" w:rsidRPr="00DC04E5" w:rsidTr="00DE7EC8">
              <w:trPr>
                <w:jc w:val="center"/>
              </w:trPr>
              <w:tc>
                <w:tcPr>
                  <w:tcW w:w="1000"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项目</w:t>
                  </w:r>
                </w:p>
              </w:tc>
              <w:tc>
                <w:tcPr>
                  <w:tcW w:w="796"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监测项目</w:t>
                  </w:r>
                </w:p>
              </w:tc>
              <w:tc>
                <w:tcPr>
                  <w:tcW w:w="1204"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监测点位</w:t>
                  </w:r>
                </w:p>
              </w:tc>
              <w:tc>
                <w:tcPr>
                  <w:tcW w:w="1000"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监测频率</w:t>
                  </w:r>
                </w:p>
              </w:tc>
              <w:tc>
                <w:tcPr>
                  <w:tcW w:w="1000"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监测单位</w:t>
                  </w:r>
                </w:p>
              </w:tc>
            </w:tr>
            <w:tr w:rsidR="007C1B4E" w:rsidRPr="00DC04E5" w:rsidTr="00DE7EC8">
              <w:trPr>
                <w:jc w:val="center"/>
              </w:trPr>
              <w:tc>
                <w:tcPr>
                  <w:tcW w:w="1000"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废气</w:t>
                  </w:r>
                </w:p>
              </w:tc>
              <w:tc>
                <w:tcPr>
                  <w:tcW w:w="796"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颗粒物</w:t>
                  </w:r>
                </w:p>
              </w:tc>
              <w:tc>
                <w:tcPr>
                  <w:tcW w:w="1204"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厂界</w:t>
                  </w:r>
                </w:p>
              </w:tc>
              <w:tc>
                <w:tcPr>
                  <w:tcW w:w="1000"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一年一次</w:t>
                  </w:r>
                </w:p>
              </w:tc>
              <w:tc>
                <w:tcPr>
                  <w:tcW w:w="1000" w:type="pct"/>
                  <w:vMerge w:val="restart"/>
                  <w:vAlign w:val="center"/>
                </w:tcPr>
                <w:p w:rsidR="007C1B4E" w:rsidRPr="00DC04E5" w:rsidRDefault="007C1B4E" w:rsidP="007C1B4E">
                  <w:pPr>
                    <w:pStyle w:val="2"/>
                    <w:jc w:val="center"/>
                    <w:rPr>
                      <w:color w:val="000000" w:themeColor="text1"/>
                    </w:rPr>
                  </w:pPr>
                  <w:r w:rsidRPr="00DC04E5">
                    <w:rPr>
                      <w:rFonts w:hint="eastAsia"/>
                      <w:color w:val="000000" w:themeColor="text1"/>
                    </w:rPr>
                    <w:t>委托第三方监测单位监测</w:t>
                  </w:r>
                </w:p>
              </w:tc>
            </w:tr>
            <w:tr w:rsidR="007C1B4E" w:rsidRPr="00DC04E5" w:rsidTr="00DE7EC8">
              <w:trPr>
                <w:jc w:val="center"/>
              </w:trPr>
              <w:tc>
                <w:tcPr>
                  <w:tcW w:w="1000"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噪声</w:t>
                  </w:r>
                </w:p>
              </w:tc>
              <w:tc>
                <w:tcPr>
                  <w:tcW w:w="796"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厂界噪声</w:t>
                  </w:r>
                </w:p>
              </w:tc>
              <w:tc>
                <w:tcPr>
                  <w:tcW w:w="1204"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项目东南西北厂界</w:t>
                  </w:r>
                </w:p>
              </w:tc>
              <w:tc>
                <w:tcPr>
                  <w:tcW w:w="1000" w:type="pct"/>
                  <w:vAlign w:val="center"/>
                </w:tcPr>
                <w:p w:rsidR="007C1B4E" w:rsidRPr="00DC04E5" w:rsidRDefault="007C1B4E" w:rsidP="007C1B4E">
                  <w:pPr>
                    <w:pStyle w:val="2"/>
                    <w:ind w:left="0"/>
                    <w:jc w:val="center"/>
                    <w:rPr>
                      <w:color w:val="000000" w:themeColor="text1"/>
                    </w:rPr>
                  </w:pPr>
                  <w:r w:rsidRPr="00DC04E5">
                    <w:rPr>
                      <w:rFonts w:hint="eastAsia"/>
                      <w:color w:val="000000" w:themeColor="text1"/>
                    </w:rPr>
                    <w:t>一季度一次</w:t>
                  </w:r>
                </w:p>
              </w:tc>
              <w:tc>
                <w:tcPr>
                  <w:tcW w:w="1000" w:type="pct"/>
                  <w:vMerge/>
                  <w:vAlign w:val="center"/>
                </w:tcPr>
                <w:p w:rsidR="007C1B4E" w:rsidRPr="00DC04E5" w:rsidRDefault="007C1B4E" w:rsidP="007C1B4E">
                  <w:pPr>
                    <w:pStyle w:val="2"/>
                    <w:ind w:left="0"/>
                    <w:jc w:val="center"/>
                    <w:rPr>
                      <w:color w:val="000000" w:themeColor="text1"/>
                    </w:rPr>
                  </w:pPr>
                </w:p>
              </w:tc>
            </w:tr>
          </w:tbl>
          <w:p w:rsidR="00D43718" w:rsidRPr="00DC04E5" w:rsidRDefault="00D43718" w:rsidP="00D43718">
            <w:pPr>
              <w:ind w:firstLineChars="200" w:firstLine="482"/>
              <w:rPr>
                <w:b/>
                <w:smallCaps/>
                <w:color w:val="000000" w:themeColor="text1"/>
              </w:rPr>
            </w:pPr>
            <w:r w:rsidRPr="00DC04E5">
              <w:rPr>
                <w:rFonts w:hint="eastAsia"/>
                <w:b/>
                <w:smallCaps/>
                <w:color w:val="000000" w:themeColor="text1"/>
              </w:rPr>
              <w:t>（</w:t>
            </w:r>
            <w:r w:rsidRPr="00DC04E5">
              <w:rPr>
                <w:rFonts w:hint="eastAsia"/>
                <w:b/>
                <w:smallCaps/>
                <w:color w:val="000000" w:themeColor="text1"/>
              </w:rPr>
              <w:t xml:space="preserve">3 </w:t>
            </w:r>
            <w:r w:rsidRPr="00DC04E5">
              <w:rPr>
                <w:rFonts w:hint="eastAsia"/>
                <w:b/>
                <w:smallCaps/>
                <w:color w:val="000000" w:themeColor="text1"/>
              </w:rPr>
              <w:t>）环境监管内容</w:t>
            </w:r>
          </w:p>
          <w:p w:rsidR="007C1B4E" w:rsidRPr="00DC04E5" w:rsidRDefault="00D43718" w:rsidP="00D43718">
            <w:pPr>
              <w:ind w:firstLineChars="200" w:firstLine="480"/>
              <w:rPr>
                <w:bCs/>
                <w:color w:val="000000" w:themeColor="text1"/>
                <w:kern w:val="0"/>
              </w:rPr>
            </w:pPr>
            <w:r w:rsidRPr="00DC04E5">
              <w:rPr>
                <w:rFonts w:hint="eastAsia"/>
                <w:bCs/>
                <w:color w:val="000000" w:themeColor="text1"/>
                <w:kern w:val="0"/>
              </w:rPr>
              <w:t>制定严格的环境管理制度，保证本企业排放的废气、噪声及固废不对周边环境造成危害；如发生风险事故，做好应急状态下的环境保护工作。</w:t>
            </w:r>
          </w:p>
          <w:p w:rsidR="001134BC" w:rsidRPr="00DC04E5" w:rsidRDefault="001134BC" w:rsidP="001134BC">
            <w:pPr>
              <w:pStyle w:val="2"/>
              <w:ind w:left="0"/>
              <w:rPr>
                <w:rFonts w:ascii="宋体" w:cs="宋体"/>
                <w:bCs/>
                <w:color w:val="000000" w:themeColor="text1"/>
                <w:sz w:val="24"/>
              </w:rPr>
            </w:pPr>
            <w:r w:rsidRPr="00DC04E5">
              <w:rPr>
                <w:rFonts w:ascii="宋体" w:cs="宋体" w:hint="eastAsia"/>
                <w:b/>
                <w:color w:val="000000" w:themeColor="text1"/>
                <w:sz w:val="24"/>
              </w:rPr>
              <w:t>3、污染物排放管理要求</w:t>
            </w:r>
          </w:p>
          <w:p w:rsidR="001134BC" w:rsidRPr="00DC04E5" w:rsidRDefault="001134BC" w:rsidP="001134BC">
            <w:pPr>
              <w:ind w:firstLineChars="200" w:firstLine="480"/>
              <w:rPr>
                <w:rFonts w:ascii="宋体" w:cs="宋体"/>
                <w:bCs/>
                <w:color w:val="000000" w:themeColor="text1"/>
              </w:rPr>
            </w:pPr>
            <w:r w:rsidRPr="00DC04E5">
              <w:rPr>
                <w:rFonts w:ascii="宋体" w:cs="宋体" w:hint="eastAsia"/>
                <w:bCs/>
                <w:color w:val="000000" w:themeColor="text1"/>
              </w:rPr>
              <w:t>（1）污染物排放清单</w:t>
            </w:r>
          </w:p>
          <w:p w:rsidR="001134BC" w:rsidRPr="00DC04E5" w:rsidRDefault="001134BC" w:rsidP="001134BC">
            <w:pPr>
              <w:adjustRightInd w:val="0"/>
              <w:snapToGrid w:val="0"/>
              <w:ind w:firstLineChars="200" w:firstLine="480"/>
              <w:rPr>
                <w:rFonts w:ascii="宋体" w:cs="宋体"/>
                <w:b/>
                <w:bCs/>
                <w:color w:val="000000" w:themeColor="text1"/>
                <w:sz w:val="21"/>
                <w:u w:val="single"/>
              </w:rPr>
            </w:pPr>
            <w:r w:rsidRPr="00DC04E5">
              <w:rPr>
                <w:rFonts w:ascii="宋体" w:cs="宋体" w:hint="eastAsia"/>
                <w:color w:val="000000" w:themeColor="text1"/>
                <w:lang w:val="zh-CN"/>
              </w:rPr>
              <w:t>项目建成后污染物排放清单详见表</w:t>
            </w:r>
            <w:r w:rsidR="00AD6249">
              <w:rPr>
                <w:rFonts w:ascii="宋体" w:cs="宋体" w:hint="eastAsia"/>
                <w:color w:val="000000" w:themeColor="text1"/>
              </w:rPr>
              <w:t>32</w:t>
            </w:r>
            <w:r w:rsidRPr="00DC04E5">
              <w:rPr>
                <w:rFonts w:ascii="宋体" w:cs="宋体" w:hint="eastAsia"/>
                <w:color w:val="000000" w:themeColor="text1"/>
                <w:lang w:val="zh-CN"/>
              </w:rPr>
              <w:t>。</w:t>
            </w:r>
          </w:p>
          <w:p w:rsidR="001134BC" w:rsidRPr="00DC04E5" w:rsidRDefault="001134BC" w:rsidP="001134BC">
            <w:pPr>
              <w:jc w:val="center"/>
              <w:rPr>
                <w:rFonts w:ascii="宋体" w:cs="宋体"/>
                <w:b/>
                <w:bCs/>
                <w:color w:val="000000" w:themeColor="text1"/>
                <w:u w:val="single"/>
              </w:rPr>
            </w:pPr>
            <w:r w:rsidRPr="00DC04E5">
              <w:rPr>
                <w:rFonts w:ascii="宋体" w:cs="宋体" w:hint="eastAsia"/>
                <w:b/>
                <w:bCs/>
                <w:color w:val="000000" w:themeColor="text1"/>
                <w:u w:val="single"/>
              </w:rPr>
              <w:t>表</w:t>
            </w:r>
            <w:r w:rsidR="00550246" w:rsidRPr="00DC04E5">
              <w:rPr>
                <w:rFonts w:ascii="宋体" w:cs="宋体" w:hint="eastAsia"/>
                <w:b/>
                <w:bCs/>
                <w:color w:val="000000" w:themeColor="text1"/>
                <w:u w:val="single"/>
              </w:rPr>
              <w:t>3</w:t>
            </w:r>
            <w:r w:rsidR="00AD6249">
              <w:rPr>
                <w:rFonts w:ascii="宋体" w:cs="宋体" w:hint="eastAsia"/>
                <w:b/>
                <w:bCs/>
                <w:color w:val="000000" w:themeColor="text1"/>
                <w:u w:val="single"/>
              </w:rPr>
              <w:t>2</w:t>
            </w:r>
            <w:r w:rsidRPr="00DC04E5">
              <w:rPr>
                <w:rFonts w:ascii="宋体" w:cs="宋体" w:hint="eastAsia"/>
                <w:b/>
                <w:bCs/>
                <w:color w:val="000000" w:themeColor="text1"/>
                <w:u w:val="single"/>
              </w:rPr>
              <w:t xml:space="preserve">  项目建成后污染物排放清单</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683"/>
              <w:gridCol w:w="1276"/>
              <w:gridCol w:w="1328"/>
              <w:gridCol w:w="1234"/>
              <w:gridCol w:w="1506"/>
              <w:gridCol w:w="1254"/>
              <w:gridCol w:w="1791"/>
            </w:tblGrid>
            <w:tr w:rsidR="001134BC" w:rsidRPr="00DC04E5" w:rsidTr="00892872">
              <w:tc>
                <w:tcPr>
                  <w:tcW w:w="376" w:type="pct"/>
                  <w:tcBorders>
                    <w:top w:val="single" w:sz="12" w:space="0" w:color="auto"/>
                    <w:left w:val="nil"/>
                    <w:bottom w:val="single" w:sz="4" w:space="0" w:color="auto"/>
                    <w:right w:val="single" w:sz="4" w:space="0" w:color="auto"/>
                  </w:tcBorders>
                  <w:vAlign w:val="center"/>
                  <w:hideMark/>
                </w:tcPr>
                <w:p w:rsidR="001134BC" w:rsidRPr="00DC04E5" w:rsidRDefault="001134BC"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分类</w:t>
                  </w:r>
                </w:p>
              </w:tc>
              <w:tc>
                <w:tcPr>
                  <w:tcW w:w="703" w:type="pct"/>
                  <w:tcBorders>
                    <w:top w:val="single" w:sz="12" w:space="0" w:color="auto"/>
                    <w:left w:val="single" w:sz="4" w:space="0" w:color="auto"/>
                    <w:bottom w:val="single" w:sz="4" w:space="0" w:color="auto"/>
                    <w:right w:val="single" w:sz="4" w:space="0" w:color="auto"/>
                  </w:tcBorders>
                  <w:vAlign w:val="center"/>
                  <w:hideMark/>
                </w:tcPr>
                <w:p w:rsidR="001134BC" w:rsidRPr="00DC04E5" w:rsidRDefault="001134BC"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排放源</w:t>
                  </w:r>
                </w:p>
              </w:tc>
              <w:tc>
                <w:tcPr>
                  <w:tcW w:w="732" w:type="pct"/>
                  <w:tcBorders>
                    <w:top w:val="single" w:sz="12" w:space="0" w:color="auto"/>
                    <w:left w:val="single" w:sz="4" w:space="0" w:color="auto"/>
                    <w:bottom w:val="single" w:sz="4" w:space="0" w:color="auto"/>
                    <w:right w:val="single" w:sz="4" w:space="0" w:color="auto"/>
                  </w:tcBorders>
                  <w:vAlign w:val="center"/>
                  <w:hideMark/>
                </w:tcPr>
                <w:p w:rsidR="001134BC" w:rsidRPr="00DC04E5" w:rsidRDefault="001134BC"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主要</w:t>
                  </w:r>
                </w:p>
                <w:p w:rsidR="001134BC" w:rsidRPr="00DC04E5" w:rsidRDefault="001134BC"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污染物</w:t>
                  </w:r>
                </w:p>
              </w:tc>
              <w:tc>
                <w:tcPr>
                  <w:tcW w:w="680" w:type="pct"/>
                  <w:tcBorders>
                    <w:top w:val="single" w:sz="12" w:space="0" w:color="auto"/>
                    <w:left w:val="single" w:sz="4" w:space="0" w:color="auto"/>
                    <w:bottom w:val="single" w:sz="4" w:space="0" w:color="auto"/>
                    <w:right w:val="single" w:sz="4" w:space="0" w:color="auto"/>
                  </w:tcBorders>
                  <w:vAlign w:val="center"/>
                  <w:hideMark/>
                </w:tcPr>
                <w:p w:rsidR="001134BC" w:rsidRPr="00DC04E5" w:rsidRDefault="001134BC"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产生量</w:t>
                  </w:r>
                </w:p>
              </w:tc>
              <w:tc>
                <w:tcPr>
                  <w:tcW w:w="830" w:type="pct"/>
                  <w:tcBorders>
                    <w:top w:val="single" w:sz="12" w:space="0" w:color="auto"/>
                    <w:left w:val="single" w:sz="4" w:space="0" w:color="auto"/>
                    <w:bottom w:val="single" w:sz="4" w:space="0" w:color="auto"/>
                    <w:right w:val="single" w:sz="4" w:space="0" w:color="auto"/>
                  </w:tcBorders>
                  <w:vAlign w:val="center"/>
                  <w:hideMark/>
                </w:tcPr>
                <w:p w:rsidR="001134BC" w:rsidRPr="00DC04E5" w:rsidRDefault="001134BC"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排放量</w:t>
                  </w:r>
                </w:p>
              </w:tc>
              <w:tc>
                <w:tcPr>
                  <w:tcW w:w="691" w:type="pct"/>
                  <w:tcBorders>
                    <w:top w:val="single" w:sz="12" w:space="0" w:color="auto"/>
                    <w:left w:val="single" w:sz="4" w:space="0" w:color="auto"/>
                    <w:bottom w:val="single" w:sz="4" w:space="0" w:color="auto"/>
                    <w:right w:val="single" w:sz="4" w:space="0" w:color="auto"/>
                  </w:tcBorders>
                  <w:vAlign w:val="center"/>
                  <w:hideMark/>
                </w:tcPr>
                <w:p w:rsidR="001134BC" w:rsidRPr="00DC04E5" w:rsidRDefault="001134BC"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治理措施</w:t>
                  </w:r>
                </w:p>
              </w:tc>
              <w:tc>
                <w:tcPr>
                  <w:tcW w:w="987" w:type="pct"/>
                  <w:tcBorders>
                    <w:top w:val="single" w:sz="12" w:space="0" w:color="auto"/>
                    <w:left w:val="single" w:sz="4" w:space="0" w:color="auto"/>
                    <w:bottom w:val="single" w:sz="4" w:space="0" w:color="auto"/>
                    <w:right w:val="nil"/>
                  </w:tcBorders>
                  <w:vAlign w:val="center"/>
                  <w:hideMark/>
                </w:tcPr>
                <w:p w:rsidR="001134BC" w:rsidRPr="00DC04E5" w:rsidRDefault="00560922"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执行标准</w:t>
                  </w:r>
                </w:p>
              </w:tc>
            </w:tr>
            <w:tr w:rsidR="00892872" w:rsidRPr="00DC04E5" w:rsidTr="005423B0">
              <w:trPr>
                <w:trHeight w:val="564"/>
              </w:trPr>
              <w:tc>
                <w:tcPr>
                  <w:tcW w:w="376" w:type="pct"/>
                  <w:tcBorders>
                    <w:top w:val="single" w:sz="4" w:space="0" w:color="auto"/>
                    <w:left w:val="nil"/>
                    <w:right w:val="single" w:sz="4" w:space="0" w:color="auto"/>
                  </w:tcBorders>
                  <w:vAlign w:val="center"/>
                  <w:hideMark/>
                </w:tcPr>
                <w:p w:rsidR="00892872" w:rsidRPr="00DC04E5" w:rsidRDefault="00892872"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废水</w:t>
                  </w:r>
                </w:p>
              </w:tc>
              <w:tc>
                <w:tcPr>
                  <w:tcW w:w="703" w:type="pct"/>
                  <w:tcBorders>
                    <w:top w:val="single" w:sz="4" w:space="0" w:color="auto"/>
                    <w:left w:val="single" w:sz="4" w:space="0" w:color="auto"/>
                    <w:bottom w:val="single" w:sz="4" w:space="0" w:color="auto"/>
                    <w:right w:val="single" w:sz="4" w:space="0" w:color="auto"/>
                  </w:tcBorders>
                  <w:vAlign w:val="center"/>
                  <w:hideMark/>
                </w:tcPr>
                <w:p w:rsidR="00892872" w:rsidRPr="004860E0" w:rsidRDefault="00892872" w:rsidP="00E3150C">
                  <w:pPr>
                    <w:spacing w:line="240" w:lineRule="auto"/>
                    <w:jc w:val="center"/>
                    <w:rPr>
                      <w:rFonts w:ascii="宋体" w:hAnsi="宋体" w:cs="宋体"/>
                      <w:i/>
                      <w:color w:val="000000" w:themeColor="text1"/>
                      <w:sz w:val="21"/>
                      <w:szCs w:val="21"/>
                      <w:u w:val="single"/>
                    </w:rPr>
                  </w:pPr>
                  <w:r w:rsidRPr="004860E0">
                    <w:rPr>
                      <w:rFonts w:ascii="宋体" w:cs="宋体" w:hint="eastAsia"/>
                      <w:i/>
                      <w:color w:val="000000" w:themeColor="text1"/>
                      <w:sz w:val="21"/>
                      <w:szCs w:val="21"/>
                      <w:u w:val="single"/>
                    </w:rPr>
                    <w:t>生活污水</w:t>
                  </w:r>
                  <w:r w:rsidR="00E3150C" w:rsidRPr="004860E0">
                    <w:rPr>
                      <w:rFonts w:ascii="宋体" w:cs="宋体" w:hint="eastAsia"/>
                      <w:i/>
                      <w:color w:val="000000" w:themeColor="text1"/>
                      <w:sz w:val="21"/>
                      <w:szCs w:val="21"/>
                      <w:u w:val="single"/>
                    </w:rPr>
                    <w:t>、地面清洗废水</w:t>
                  </w:r>
                </w:p>
              </w:tc>
              <w:tc>
                <w:tcPr>
                  <w:tcW w:w="732" w:type="pct"/>
                  <w:tcBorders>
                    <w:top w:val="single" w:sz="4" w:space="0" w:color="auto"/>
                    <w:left w:val="single" w:sz="4" w:space="0" w:color="auto"/>
                    <w:right w:val="single" w:sz="4" w:space="0" w:color="auto"/>
                  </w:tcBorders>
                  <w:vAlign w:val="center"/>
                  <w:hideMark/>
                </w:tcPr>
                <w:p w:rsidR="00892872" w:rsidRPr="004860E0" w:rsidRDefault="00892872" w:rsidP="001134BC">
                  <w:pPr>
                    <w:spacing w:line="240" w:lineRule="auto"/>
                    <w:jc w:val="center"/>
                    <w:rPr>
                      <w:rFonts w:ascii="宋体" w:hAnsi="宋体" w:cs="宋体"/>
                      <w:i/>
                      <w:color w:val="000000" w:themeColor="text1"/>
                      <w:sz w:val="21"/>
                      <w:szCs w:val="21"/>
                      <w:u w:val="single"/>
                    </w:rPr>
                  </w:pPr>
                  <w:r w:rsidRPr="004860E0">
                    <w:rPr>
                      <w:rFonts w:ascii="宋体" w:cs="宋体" w:hint="eastAsia"/>
                      <w:i/>
                      <w:color w:val="000000" w:themeColor="text1"/>
                      <w:sz w:val="21"/>
                      <w:szCs w:val="21"/>
                      <w:u w:val="single"/>
                    </w:rPr>
                    <w:t>COD</w:t>
                  </w:r>
                </w:p>
                <w:p w:rsidR="00892872" w:rsidRPr="004860E0" w:rsidRDefault="00892872" w:rsidP="001134BC">
                  <w:pPr>
                    <w:spacing w:line="240" w:lineRule="auto"/>
                    <w:jc w:val="center"/>
                    <w:rPr>
                      <w:rFonts w:ascii="宋体" w:cs="宋体"/>
                      <w:i/>
                      <w:color w:val="000000" w:themeColor="text1"/>
                      <w:sz w:val="21"/>
                      <w:szCs w:val="21"/>
                      <w:u w:val="single"/>
                    </w:rPr>
                  </w:pPr>
                  <w:r w:rsidRPr="004860E0">
                    <w:rPr>
                      <w:rFonts w:ascii="宋体" w:cs="宋体" w:hint="eastAsia"/>
                      <w:i/>
                      <w:color w:val="000000" w:themeColor="text1"/>
                      <w:sz w:val="21"/>
                      <w:szCs w:val="21"/>
                      <w:u w:val="single"/>
                    </w:rPr>
                    <w:t>BOD</w:t>
                  </w:r>
                  <w:r w:rsidRPr="004860E0">
                    <w:rPr>
                      <w:rFonts w:ascii="宋体" w:cs="宋体" w:hint="eastAsia"/>
                      <w:i/>
                      <w:color w:val="000000" w:themeColor="text1"/>
                      <w:sz w:val="21"/>
                      <w:szCs w:val="21"/>
                      <w:u w:val="single"/>
                      <w:vertAlign w:val="subscript"/>
                    </w:rPr>
                    <w:t>5</w:t>
                  </w:r>
                </w:p>
                <w:p w:rsidR="00892872" w:rsidRPr="004860E0" w:rsidRDefault="00892872" w:rsidP="001134BC">
                  <w:pPr>
                    <w:spacing w:line="240" w:lineRule="auto"/>
                    <w:jc w:val="center"/>
                    <w:rPr>
                      <w:rFonts w:ascii="宋体" w:cs="宋体"/>
                      <w:i/>
                      <w:color w:val="000000" w:themeColor="text1"/>
                      <w:sz w:val="21"/>
                      <w:szCs w:val="21"/>
                      <w:u w:val="single"/>
                    </w:rPr>
                  </w:pPr>
                  <w:r w:rsidRPr="004860E0">
                    <w:rPr>
                      <w:rFonts w:ascii="宋体" w:cs="宋体" w:hint="eastAsia"/>
                      <w:i/>
                      <w:color w:val="000000" w:themeColor="text1"/>
                      <w:sz w:val="21"/>
                      <w:szCs w:val="21"/>
                      <w:u w:val="single"/>
                    </w:rPr>
                    <w:t>SS</w:t>
                  </w:r>
                </w:p>
                <w:p w:rsidR="00892872" w:rsidRPr="004860E0" w:rsidRDefault="00892872" w:rsidP="001134BC">
                  <w:pPr>
                    <w:spacing w:line="240" w:lineRule="auto"/>
                    <w:jc w:val="center"/>
                    <w:rPr>
                      <w:rFonts w:ascii="宋体" w:hAnsi="宋体" w:cs="宋体"/>
                      <w:i/>
                      <w:color w:val="000000" w:themeColor="text1"/>
                      <w:sz w:val="21"/>
                      <w:szCs w:val="21"/>
                      <w:u w:val="single"/>
                    </w:rPr>
                  </w:pPr>
                  <w:r w:rsidRPr="004860E0">
                    <w:rPr>
                      <w:rFonts w:ascii="宋体" w:cs="宋体" w:hint="eastAsia"/>
                      <w:i/>
                      <w:color w:val="000000" w:themeColor="text1"/>
                      <w:sz w:val="21"/>
                      <w:szCs w:val="21"/>
                      <w:u w:val="single"/>
                    </w:rPr>
                    <w:t>氨氮</w:t>
                  </w:r>
                </w:p>
              </w:tc>
              <w:tc>
                <w:tcPr>
                  <w:tcW w:w="680" w:type="pct"/>
                  <w:tcBorders>
                    <w:top w:val="single" w:sz="4" w:space="0" w:color="auto"/>
                    <w:left w:val="single" w:sz="4" w:space="0" w:color="auto"/>
                    <w:right w:val="single" w:sz="4" w:space="0" w:color="auto"/>
                  </w:tcBorders>
                  <w:vAlign w:val="center"/>
                  <w:hideMark/>
                </w:tcPr>
                <w:p w:rsidR="00892872" w:rsidRPr="004860E0" w:rsidRDefault="00E3150C" w:rsidP="001134BC">
                  <w:pPr>
                    <w:pStyle w:val="xl24"/>
                    <w:widowControl w:val="0"/>
                    <w:pBdr>
                      <w:bottom w:val="none" w:sz="0" w:space="0" w:color="auto"/>
                      <w:right w:val="none" w:sz="0" w:space="0" w:color="auto"/>
                    </w:pBdr>
                    <w:spacing w:before="0" w:beforeAutospacing="0" w:after="0" w:afterAutospacing="0"/>
                    <w:rPr>
                      <w:rFonts w:ascii="宋体" w:hAnsi="宋体" w:cs="宋体"/>
                      <w:i/>
                      <w:color w:val="000000" w:themeColor="text1"/>
                      <w:kern w:val="2"/>
                      <w:u w:val="single"/>
                    </w:rPr>
                  </w:pPr>
                  <w:r w:rsidRPr="004860E0">
                    <w:rPr>
                      <w:rFonts w:ascii="宋体" w:cs="宋体" w:hint="eastAsia"/>
                      <w:i/>
                      <w:color w:val="000000" w:themeColor="text1"/>
                      <w:kern w:val="2"/>
                      <w:u w:val="single"/>
                    </w:rPr>
                    <w:t>0.1032</w:t>
                  </w:r>
                  <w:r w:rsidR="00892872" w:rsidRPr="004860E0">
                    <w:rPr>
                      <w:rFonts w:ascii="宋体" w:cs="宋体" w:hint="eastAsia"/>
                      <w:i/>
                      <w:color w:val="000000" w:themeColor="text1"/>
                      <w:kern w:val="2"/>
                      <w:u w:val="single"/>
                    </w:rPr>
                    <w:t>t/a</w:t>
                  </w:r>
                </w:p>
                <w:p w:rsidR="00892872" w:rsidRPr="004860E0" w:rsidRDefault="00E3150C" w:rsidP="001134BC">
                  <w:pPr>
                    <w:pStyle w:val="xl24"/>
                    <w:widowControl w:val="0"/>
                    <w:pBdr>
                      <w:bottom w:val="none" w:sz="0" w:space="0" w:color="auto"/>
                      <w:right w:val="none" w:sz="0" w:space="0" w:color="auto"/>
                    </w:pBdr>
                    <w:spacing w:before="0" w:beforeAutospacing="0" w:after="0" w:afterAutospacing="0"/>
                    <w:rPr>
                      <w:rFonts w:ascii="宋体" w:cs="宋体"/>
                      <w:i/>
                      <w:color w:val="000000" w:themeColor="text1"/>
                      <w:kern w:val="2"/>
                      <w:u w:val="single"/>
                    </w:rPr>
                  </w:pPr>
                  <w:r w:rsidRPr="004860E0">
                    <w:rPr>
                      <w:rFonts w:ascii="宋体" w:cs="宋体" w:hint="eastAsia"/>
                      <w:i/>
                      <w:color w:val="000000" w:themeColor="text1"/>
                      <w:kern w:val="2"/>
                      <w:u w:val="single"/>
                    </w:rPr>
                    <w:t>0.0434</w:t>
                  </w:r>
                  <w:r w:rsidR="00892872" w:rsidRPr="004860E0">
                    <w:rPr>
                      <w:rFonts w:ascii="宋体" w:cs="宋体" w:hint="eastAsia"/>
                      <w:i/>
                      <w:color w:val="000000" w:themeColor="text1"/>
                      <w:kern w:val="2"/>
                      <w:u w:val="single"/>
                    </w:rPr>
                    <w:t>t/a</w:t>
                  </w:r>
                </w:p>
                <w:p w:rsidR="00892872" w:rsidRPr="004860E0" w:rsidRDefault="00E3150C" w:rsidP="001134BC">
                  <w:pPr>
                    <w:pStyle w:val="xl24"/>
                    <w:widowControl w:val="0"/>
                    <w:pBdr>
                      <w:bottom w:val="none" w:sz="0" w:space="0" w:color="auto"/>
                      <w:right w:val="none" w:sz="0" w:space="0" w:color="auto"/>
                    </w:pBdr>
                    <w:spacing w:before="0" w:beforeAutospacing="0" w:after="0" w:afterAutospacing="0"/>
                    <w:rPr>
                      <w:rFonts w:ascii="宋体" w:cs="宋体"/>
                      <w:i/>
                      <w:color w:val="000000" w:themeColor="text1"/>
                      <w:kern w:val="2"/>
                      <w:u w:val="single"/>
                    </w:rPr>
                  </w:pPr>
                  <w:r w:rsidRPr="004860E0">
                    <w:rPr>
                      <w:rFonts w:ascii="宋体" w:cs="宋体" w:hint="eastAsia"/>
                      <w:i/>
                      <w:color w:val="000000" w:themeColor="text1"/>
                      <w:kern w:val="2"/>
                      <w:u w:val="single"/>
                    </w:rPr>
                    <w:t>0.0305</w:t>
                  </w:r>
                  <w:r w:rsidR="00892872" w:rsidRPr="004860E0">
                    <w:rPr>
                      <w:rFonts w:ascii="宋体" w:cs="宋体" w:hint="eastAsia"/>
                      <w:i/>
                      <w:color w:val="000000" w:themeColor="text1"/>
                      <w:kern w:val="2"/>
                      <w:u w:val="single"/>
                    </w:rPr>
                    <w:t>t/a</w:t>
                  </w:r>
                </w:p>
                <w:p w:rsidR="00892872" w:rsidRPr="004860E0" w:rsidRDefault="00E3150C" w:rsidP="00560922">
                  <w:pPr>
                    <w:spacing w:line="240" w:lineRule="auto"/>
                    <w:jc w:val="center"/>
                    <w:rPr>
                      <w:rFonts w:ascii="宋体" w:hAnsi="宋体" w:cs="宋体"/>
                      <w:i/>
                      <w:color w:val="000000" w:themeColor="text1"/>
                      <w:sz w:val="21"/>
                      <w:szCs w:val="21"/>
                      <w:u w:val="single"/>
                    </w:rPr>
                  </w:pPr>
                  <w:r w:rsidRPr="004860E0">
                    <w:rPr>
                      <w:rFonts w:ascii="宋体" w:cs="宋体" w:hint="eastAsia"/>
                      <w:i/>
                      <w:color w:val="000000" w:themeColor="text1"/>
                      <w:sz w:val="21"/>
                      <w:szCs w:val="21"/>
                      <w:u w:val="single"/>
                    </w:rPr>
                    <w:t>0.0057</w:t>
                  </w:r>
                  <w:r w:rsidR="00892872" w:rsidRPr="004860E0">
                    <w:rPr>
                      <w:rFonts w:ascii="宋体" w:cs="宋体" w:hint="eastAsia"/>
                      <w:i/>
                      <w:color w:val="000000" w:themeColor="text1"/>
                      <w:sz w:val="21"/>
                      <w:szCs w:val="21"/>
                      <w:u w:val="single"/>
                    </w:rPr>
                    <w:t>t/a</w:t>
                  </w:r>
                </w:p>
              </w:tc>
              <w:tc>
                <w:tcPr>
                  <w:tcW w:w="830" w:type="pct"/>
                  <w:tcBorders>
                    <w:top w:val="single" w:sz="4" w:space="0" w:color="auto"/>
                    <w:left w:val="single" w:sz="4" w:space="0" w:color="auto"/>
                    <w:right w:val="single" w:sz="4" w:space="0" w:color="auto"/>
                  </w:tcBorders>
                  <w:vAlign w:val="center"/>
                  <w:hideMark/>
                </w:tcPr>
                <w:p w:rsidR="00E3150C" w:rsidRPr="004860E0" w:rsidRDefault="00E3150C" w:rsidP="00E3150C">
                  <w:pPr>
                    <w:pStyle w:val="xl24"/>
                    <w:widowControl w:val="0"/>
                    <w:pBdr>
                      <w:bottom w:val="none" w:sz="0" w:space="0" w:color="auto"/>
                      <w:right w:val="none" w:sz="0" w:space="0" w:color="auto"/>
                    </w:pBdr>
                    <w:spacing w:before="0" w:beforeAutospacing="0" w:after="0" w:afterAutospacing="0"/>
                    <w:rPr>
                      <w:rFonts w:ascii="宋体" w:hAnsi="宋体" w:cs="宋体"/>
                      <w:i/>
                      <w:color w:val="000000" w:themeColor="text1"/>
                      <w:kern w:val="2"/>
                      <w:u w:val="single"/>
                    </w:rPr>
                  </w:pPr>
                  <w:r w:rsidRPr="004860E0">
                    <w:rPr>
                      <w:rFonts w:ascii="宋体" w:cs="宋体" w:hint="eastAsia"/>
                      <w:i/>
                      <w:color w:val="000000" w:themeColor="text1"/>
                      <w:kern w:val="2"/>
                      <w:u w:val="single"/>
                    </w:rPr>
                    <w:t>0.1032t/a</w:t>
                  </w:r>
                </w:p>
                <w:p w:rsidR="00E3150C" w:rsidRPr="004860E0" w:rsidRDefault="00E3150C" w:rsidP="00E3150C">
                  <w:pPr>
                    <w:pStyle w:val="xl24"/>
                    <w:widowControl w:val="0"/>
                    <w:pBdr>
                      <w:bottom w:val="none" w:sz="0" w:space="0" w:color="auto"/>
                      <w:right w:val="none" w:sz="0" w:space="0" w:color="auto"/>
                    </w:pBdr>
                    <w:spacing w:before="0" w:beforeAutospacing="0" w:after="0" w:afterAutospacing="0"/>
                    <w:rPr>
                      <w:rFonts w:ascii="宋体" w:cs="宋体"/>
                      <w:i/>
                      <w:color w:val="000000" w:themeColor="text1"/>
                      <w:kern w:val="2"/>
                      <w:u w:val="single"/>
                    </w:rPr>
                  </w:pPr>
                  <w:r w:rsidRPr="004860E0">
                    <w:rPr>
                      <w:rFonts w:ascii="宋体" w:cs="宋体" w:hint="eastAsia"/>
                      <w:i/>
                      <w:color w:val="000000" w:themeColor="text1"/>
                      <w:kern w:val="2"/>
                      <w:u w:val="single"/>
                    </w:rPr>
                    <w:t>0.0434t/a</w:t>
                  </w:r>
                </w:p>
                <w:p w:rsidR="00E3150C" w:rsidRPr="004860E0" w:rsidRDefault="00E3150C" w:rsidP="00E3150C">
                  <w:pPr>
                    <w:pStyle w:val="xl24"/>
                    <w:widowControl w:val="0"/>
                    <w:pBdr>
                      <w:bottom w:val="none" w:sz="0" w:space="0" w:color="auto"/>
                      <w:right w:val="none" w:sz="0" w:space="0" w:color="auto"/>
                    </w:pBdr>
                    <w:spacing w:before="0" w:beforeAutospacing="0" w:after="0" w:afterAutospacing="0"/>
                    <w:rPr>
                      <w:rFonts w:ascii="宋体" w:cs="宋体"/>
                      <w:i/>
                      <w:color w:val="000000" w:themeColor="text1"/>
                      <w:kern w:val="2"/>
                      <w:u w:val="single"/>
                    </w:rPr>
                  </w:pPr>
                  <w:r w:rsidRPr="004860E0">
                    <w:rPr>
                      <w:rFonts w:ascii="宋体" w:cs="宋体" w:hint="eastAsia"/>
                      <w:i/>
                      <w:color w:val="000000" w:themeColor="text1"/>
                      <w:kern w:val="2"/>
                      <w:u w:val="single"/>
                    </w:rPr>
                    <w:t>0.0305t/a</w:t>
                  </w:r>
                </w:p>
                <w:p w:rsidR="00892872" w:rsidRPr="004860E0" w:rsidRDefault="00E3150C" w:rsidP="00E3150C">
                  <w:pPr>
                    <w:spacing w:line="240" w:lineRule="auto"/>
                    <w:jc w:val="center"/>
                    <w:rPr>
                      <w:rFonts w:ascii="宋体" w:hAnsi="宋体" w:cs="宋体"/>
                      <w:i/>
                      <w:color w:val="000000" w:themeColor="text1"/>
                      <w:sz w:val="21"/>
                      <w:szCs w:val="21"/>
                      <w:u w:val="single"/>
                    </w:rPr>
                  </w:pPr>
                  <w:r w:rsidRPr="004860E0">
                    <w:rPr>
                      <w:rFonts w:ascii="宋体" w:cs="宋体" w:hint="eastAsia"/>
                      <w:i/>
                      <w:color w:val="000000" w:themeColor="text1"/>
                      <w:sz w:val="21"/>
                      <w:szCs w:val="21"/>
                      <w:u w:val="single"/>
                    </w:rPr>
                    <w:t>0.0057t/a</w:t>
                  </w:r>
                </w:p>
              </w:tc>
              <w:tc>
                <w:tcPr>
                  <w:tcW w:w="691" w:type="pct"/>
                  <w:tcBorders>
                    <w:top w:val="single" w:sz="4" w:space="0" w:color="auto"/>
                    <w:left w:val="single" w:sz="4" w:space="0" w:color="auto"/>
                    <w:right w:val="single" w:sz="4" w:space="0" w:color="auto"/>
                  </w:tcBorders>
                  <w:vAlign w:val="center"/>
                  <w:hideMark/>
                </w:tcPr>
                <w:p w:rsidR="00892872" w:rsidRPr="004860E0" w:rsidRDefault="00892872" w:rsidP="00560922">
                  <w:pPr>
                    <w:spacing w:line="240" w:lineRule="auto"/>
                    <w:jc w:val="center"/>
                    <w:rPr>
                      <w:rFonts w:ascii="宋体" w:hAnsi="宋体" w:cs="宋体"/>
                      <w:i/>
                      <w:color w:val="000000" w:themeColor="text1"/>
                      <w:sz w:val="21"/>
                      <w:szCs w:val="21"/>
                      <w:u w:val="single"/>
                    </w:rPr>
                  </w:pPr>
                  <w:r w:rsidRPr="004860E0">
                    <w:rPr>
                      <w:rFonts w:hint="eastAsia"/>
                      <w:i/>
                      <w:color w:val="000000" w:themeColor="text1"/>
                      <w:sz w:val="21"/>
                      <w:szCs w:val="21"/>
                      <w:u w:val="single"/>
                    </w:rPr>
                    <w:t>排入市政污水管网</w:t>
                  </w:r>
                </w:p>
              </w:tc>
              <w:tc>
                <w:tcPr>
                  <w:tcW w:w="987" w:type="pct"/>
                  <w:tcBorders>
                    <w:top w:val="single" w:sz="4" w:space="0" w:color="auto"/>
                    <w:left w:val="single" w:sz="4" w:space="0" w:color="auto"/>
                    <w:right w:val="nil"/>
                  </w:tcBorders>
                  <w:vAlign w:val="center"/>
                  <w:hideMark/>
                </w:tcPr>
                <w:p w:rsidR="00892872" w:rsidRPr="004860E0" w:rsidRDefault="00892872" w:rsidP="001134BC">
                  <w:pPr>
                    <w:spacing w:line="240" w:lineRule="auto"/>
                    <w:jc w:val="center"/>
                    <w:rPr>
                      <w:rFonts w:ascii="宋体" w:hAnsi="宋体" w:cs="宋体"/>
                      <w:i/>
                      <w:color w:val="000000" w:themeColor="text1"/>
                      <w:sz w:val="21"/>
                      <w:szCs w:val="21"/>
                      <w:u w:val="single"/>
                    </w:rPr>
                  </w:pPr>
                  <w:r w:rsidRPr="004860E0">
                    <w:rPr>
                      <w:rFonts w:ascii="宋体" w:cs="宋体" w:hint="eastAsia"/>
                      <w:i/>
                      <w:color w:val="000000" w:themeColor="text1"/>
                      <w:sz w:val="21"/>
                      <w:szCs w:val="21"/>
                      <w:u w:val="single"/>
                    </w:rPr>
                    <w:t>达标排放</w:t>
                  </w:r>
                </w:p>
              </w:tc>
            </w:tr>
            <w:tr w:rsidR="001134BC" w:rsidRPr="00DC04E5" w:rsidTr="00892872">
              <w:trPr>
                <w:trHeight w:val="1452"/>
              </w:trPr>
              <w:tc>
                <w:tcPr>
                  <w:tcW w:w="376" w:type="pct"/>
                  <w:vMerge w:val="restart"/>
                  <w:tcBorders>
                    <w:top w:val="single" w:sz="4" w:space="0" w:color="auto"/>
                    <w:left w:val="nil"/>
                    <w:bottom w:val="single" w:sz="4" w:space="0" w:color="auto"/>
                    <w:right w:val="single" w:sz="4" w:space="0" w:color="auto"/>
                  </w:tcBorders>
                  <w:vAlign w:val="center"/>
                  <w:hideMark/>
                </w:tcPr>
                <w:p w:rsidR="001134BC" w:rsidRPr="00DC04E5" w:rsidRDefault="001134BC"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lastRenderedPageBreak/>
                    <w:t>废气</w:t>
                  </w:r>
                </w:p>
              </w:tc>
              <w:tc>
                <w:tcPr>
                  <w:tcW w:w="703" w:type="pct"/>
                  <w:tcBorders>
                    <w:top w:val="single" w:sz="4" w:space="0" w:color="auto"/>
                    <w:left w:val="single" w:sz="4" w:space="0" w:color="auto"/>
                    <w:bottom w:val="single" w:sz="4" w:space="0" w:color="auto"/>
                    <w:right w:val="single" w:sz="4" w:space="0" w:color="auto"/>
                  </w:tcBorders>
                  <w:vAlign w:val="center"/>
                  <w:hideMark/>
                </w:tcPr>
                <w:p w:rsidR="001134BC" w:rsidRPr="00DC04E5" w:rsidRDefault="00560922"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打磨粉尘</w:t>
                  </w:r>
                </w:p>
              </w:tc>
              <w:tc>
                <w:tcPr>
                  <w:tcW w:w="732" w:type="pct"/>
                  <w:tcBorders>
                    <w:top w:val="single" w:sz="4" w:space="0" w:color="auto"/>
                    <w:left w:val="single" w:sz="4" w:space="0" w:color="auto"/>
                    <w:bottom w:val="single" w:sz="4" w:space="0" w:color="auto"/>
                    <w:right w:val="single" w:sz="4" w:space="0" w:color="auto"/>
                  </w:tcBorders>
                  <w:vAlign w:val="center"/>
                  <w:hideMark/>
                </w:tcPr>
                <w:p w:rsidR="001134BC" w:rsidRPr="00DC04E5" w:rsidRDefault="001134BC"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颗粒物</w:t>
                  </w:r>
                </w:p>
              </w:tc>
              <w:tc>
                <w:tcPr>
                  <w:tcW w:w="680" w:type="pct"/>
                  <w:tcBorders>
                    <w:top w:val="single" w:sz="4" w:space="0" w:color="auto"/>
                    <w:left w:val="single" w:sz="4" w:space="0" w:color="auto"/>
                    <w:bottom w:val="single" w:sz="4" w:space="0" w:color="auto"/>
                    <w:right w:val="single" w:sz="4" w:space="0" w:color="auto"/>
                  </w:tcBorders>
                  <w:vAlign w:val="center"/>
                  <w:hideMark/>
                </w:tcPr>
                <w:p w:rsidR="001134BC" w:rsidRPr="00DC04E5" w:rsidRDefault="003C285E" w:rsidP="00560922">
                  <w:pPr>
                    <w:spacing w:line="240" w:lineRule="auto"/>
                    <w:jc w:val="center"/>
                    <w:rPr>
                      <w:rFonts w:ascii="宋体" w:hAnsi="宋体" w:cs="宋体"/>
                      <w:color w:val="000000" w:themeColor="text1"/>
                      <w:sz w:val="21"/>
                      <w:szCs w:val="21"/>
                    </w:rPr>
                  </w:pPr>
                  <w:r>
                    <w:rPr>
                      <w:rFonts w:ascii="宋体" w:cs="宋体" w:hint="eastAsia"/>
                      <w:color w:val="000000" w:themeColor="text1"/>
                      <w:sz w:val="21"/>
                      <w:szCs w:val="21"/>
                    </w:rPr>
                    <w:t>0.01t/a</w:t>
                  </w:r>
                </w:p>
              </w:tc>
              <w:tc>
                <w:tcPr>
                  <w:tcW w:w="830" w:type="pct"/>
                  <w:tcBorders>
                    <w:top w:val="single" w:sz="4" w:space="0" w:color="auto"/>
                    <w:left w:val="single" w:sz="4" w:space="0" w:color="auto"/>
                    <w:bottom w:val="single" w:sz="4" w:space="0" w:color="auto"/>
                    <w:right w:val="single" w:sz="4" w:space="0" w:color="auto"/>
                  </w:tcBorders>
                  <w:vAlign w:val="center"/>
                  <w:hideMark/>
                </w:tcPr>
                <w:p w:rsidR="001134BC" w:rsidRPr="00DC04E5" w:rsidRDefault="003C285E" w:rsidP="00560922">
                  <w:pPr>
                    <w:spacing w:line="240" w:lineRule="auto"/>
                    <w:jc w:val="center"/>
                    <w:rPr>
                      <w:rFonts w:ascii="宋体" w:hAnsi="宋体" w:cs="宋体"/>
                      <w:color w:val="000000" w:themeColor="text1"/>
                      <w:sz w:val="21"/>
                      <w:szCs w:val="21"/>
                    </w:rPr>
                  </w:pPr>
                  <w:r>
                    <w:rPr>
                      <w:rFonts w:ascii="宋体" w:cs="宋体" w:hint="eastAsia"/>
                      <w:color w:val="000000" w:themeColor="text1"/>
                      <w:sz w:val="21"/>
                      <w:szCs w:val="21"/>
                    </w:rPr>
                    <w:t>0.001t/a</w:t>
                  </w:r>
                </w:p>
              </w:tc>
              <w:tc>
                <w:tcPr>
                  <w:tcW w:w="691" w:type="pct"/>
                  <w:tcBorders>
                    <w:top w:val="single" w:sz="4" w:space="0" w:color="auto"/>
                    <w:left w:val="single" w:sz="4" w:space="0" w:color="auto"/>
                    <w:bottom w:val="single" w:sz="4" w:space="0" w:color="auto"/>
                    <w:right w:val="single" w:sz="4" w:space="0" w:color="auto"/>
                  </w:tcBorders>
                  <w:vAlign w:val="center"/>
                  <w:hideMark/>
                </w:tcPr>
                <w:p w:rsidR="001134BC" w:rsidRPr="00DC04E5" w:rsidRDefault="00560922"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打磨工位配套移动式高效除尘器</w:t>
                  </w:r>
                </w:p>
              </w:tc>
              <w:tc>
                <w:tcPr>
                  <w:tcW w:w="987" w:type="pct"/>
                  <w:vMerge w:val="restart"/>
                  <w:tcBorders>
                    <w:top w:val="single" w:sz="4" w:space="0" w:color="auto"/>
                    <w:left w:val="single" w:sz="4" w:space="0" w:color="auto"/>
                    <w:bottom w:val="single" w:sz="4" w:space="0" w:color="auto"/>
                    <w:right w:val="nil"/>
                  </w:tcBorders>
                  <w:vAlign w:val="center"/>
                  <w:hideMark/>
                </w:tcPr>
                <w:p w:rsidR="00560922" w:rsidRPr="00DC04E5" w:rsidRDefault="00560922" w:rsidP="00560922">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满足《大气污染</w:t>
                  </w:r>
                </w:p>
                <w:p w:rsidR="00560922" w:rsidRPr="00DC04E5" w:rsidRDefault="00560922" w:rsidP="00560922">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物综合排放标</w:t>
                  </w:r>
                </w:p>
                <w:p w:rsidR="00560922" w:rsidRPr="00DC04E5" w:rsidRDefault="00560922" w:rsidP="00560922">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准》</w:t>
                  </w:r>
                </w:p>
                <w:p w:rsidR="00560922" w:rsidRPr="00DC04E5" w:rsidRDefault="00560922" w:rsidP="00560922">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（GB16297-1996</w:t>
                  </w:r>
                </w:p>
                <w:p w:rsidR="001134BC" w:rsidRPr="00DC04E5" w:rsidRDefault="00560922" w:rsidP="000E36A7">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w:t>
                  </w:r>
                  <w:r w:rsidR="000E36A7" w:rsidRPr="00DC04E5">
                    <w:rPr>
                      <w:rFonts w:ascii="宋体" w:cs="宋体" w:hint="eastAsia"/>
                      <w:color w:val="000000" w:themeColor="text1"/>
                      <w:sz w:val="21"/>
                      <w:szCs w:val="21"/>
                    </w:rPr>
                    <w:t>无组织排放浓度限值</w:t>
                  </w:r>
                </w:p>
              </w:tc>
            </w:tr>
            <w:tr w:rsidR="00560922" w:rsidRPr="00DC04E5" w:rsidTr="00892872">
              <w:tc>
                <w:tcPr>
                  <w:tcW w:w="376" w:type="pct"/>
                  <w:vMerge/>
                  <w:tcBorders>
                    <w:top w:val="single" w:sz="4" w:space="0" w:color="auto"/>
                    <w:left w:val="nil"/>
                    <w:bottom w:val="single" w:sz="4" w:space="0" w:color="auto"/>
                    <w:right w:val="single" w:sz="4" w:space="0" w:color="auto"/>
                  </w:tcBorders>
                  <w:vAlign w:val="center"/>
                  <w:hideMark/>
                </w:tcPr>
                <w:p w:rsidR="00560922" w:rsidRPr="00DC04E5" w:rsidRDefault="00560922" w:rsidP="001134BC">
                  <w:pPr>
                    <w:widowControl/>
                    <w:spacing w:line="240" w:lineRule="auto"/>
                    <w:jc w:val="left"/>
                    <w:rPr>
                      <w:rFonts w:ascii="宋体" w:hAnsi="宋体" w:cs="宋体"/>
                      <w:color w:val="000000" w:themeColor="text1"/>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hideMark/>
                </w:tcPr>
                <w:p w:rsidR="00560922" w:rsidRPr="00DC04E5" w:rsidRDefault="00560922"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焊接烟尘</w:t>
                  </w:r>
                </w:p>
              </w:tc>
              <w:tc>
                <w:tcPr>
                  <w:tcW w:w="732" w:type="pct"/>
                  <w:tcBorders>
                    <w:top w:val="single" w:sz="4" w:space="0" w:color="auto"/>
                    <w:left w:val="single" w:sz="4" w:space="0" w:color="auto"/>
                    <w:bottom w:val="single" w:sz="4" w:space="0" w:color="auto"/>
                    <w:right w:val="single" w:sz="4" w:space="0" w:color="auto"/>
                  </w:tcBorders>
                  <w:vAlign w:val="center"/>
                  <w:hideMark/>
                </w:tcPr>
                <w:p w:rsidR="00560922" w:rsidRPr="00DC04E5" w:rsidRDefault="00560922"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颗粒物</w:t>
                  </w:r>
                </w:p>
              </w:tc>
              <w:tc>
                <w:tcPr>
                  <w:tcW w:w="680" w:type="pct"/>
                  <w:tcBorders>
                    <w:top w:val="single" w:sz="4" w:space="0" w:color="auto"/>
                    <w:left w:val="single" w:sz="4" w:space="0" w:color="auto"/>
                    <w:bottom w:val="single" w:sz="4" w:space="0" w:color="auto"/>
                    <w:right w:val="single" w:sz="4" w:space="0" w:color="auto"/>
                  </w:tcBorders>
                  <w:vAlign w:val="center"/>
                  <w:hideMark/>
                </w:tcPr>
                <w:p w:rsidR="00560922" w:rsidRPr="00DC04E5" w:rsidRDefault="00560922" w:rsidP="005423B0">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0.8kg/a</w:t>
                  </w:r>
                </w:p>
              </w:tc>
              <w:tc>
                <w:tcPr>
                  <w:tcW w:w="830" w:type="pct"/>
                  <w:tcBorders>
                    <w:top w:val="single" w:sz="4" w:space="0" w:color="auto"/>
                    <w:left w:val="single" w:sz="4" w:space="0" w:color="auto"/>
                    <w:bottom w:val="single" w:sz="4" w:space="0" w:color="auto"/>
                    <w:right w:val="single" w:sz="4" w:space="0" w:color="auto"/>
                  </w:tcBorders>
                  <w:vAlign w:val="center"/>
                  <w:hideMark/>
                </w:tcPr>
                <w:p w:rsidR="00560922" w:rsidRPr="00DC04E5" w:rsidRDefault="00560922" w:rsidP="005423B0">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0.0872kg/a</w:t>
                  </w:r>
                </w:p>
              </w:tc>
              <w:tc>
                <w:tcPr>
                  <w:tcW w:w="691" w:type="pct"/>
                  <w:tcBorders>
                    <w:top w:val="single" w:sz="4" w:space="0" w:color="auto"/>
                    <w:left w:val="single" w:sz="4" w:space="0" w:color="auto"/>
                    <w:bottom w:val="single" w:sz="4" w:space="0" w:color="auto"/>
                    <w:right w:val="single" w:sz="4" w:space="0" w:color="auto"/>
                  </w:tcBorders>
                  <w:vAlign w:val="center"/>
                  <w:hideMark/>
                </w:tcPr>
                <w:p w:rsidR="00560922" w:rsidRPr="00DC04E5" w:rsidRDefault="00560922"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焊接烟尘采用移动式净化器处理</w:t>
                  </w:r>
                </w:p>
              </w:tc>
              <w:tc>
                <w:tcPr>
                  <w:tcW w:w="987" w:type="pct"/>
                  <w:vMerge/>
                  <w:tcBorders>
                    <w:top w:val="single" w:sz="4" w:space="0" w:color="auto"/>
                    <w:left w:val="single" w:sz="4" w:space="0" w:color="auto"/>
                    <w:bottom w:val="single" w:sz="4" w:space="0" w:color="auto"/>
                    <w:right w:val="nil"/>
                  </w:tcBorders>
                  <w:vAlign w:val="center"/>
                  <w:hideMark/>
                </w:tcPr>
                <w:p w:rsidR="00560922" w:rsidRPr="00DC04E5" w:rsidRDefault="00560922" w:rsidP="001134BC">
                  <w:pPr>
                    <w:widowControl/>
                    <w:spacing w:line="240" w:lineRule="auto"/>
                    <w:jc w:val="left"/>
                    <w:rPr>
                      <w:rFonts w:ascii="宋体" w:hAnsi="宋体" w:cs="宋体"/>
                      <w:color w:val="000000" w:themeColor="text1"/>
                      <w:sz w:val="21"/>
                      <w:szCs w:val="21"/>
                    </w:rPr>
                  </w:pPr>
                </w:p>
              </w:tc>
            </w:tr>
            <w:tr w:rsidR="00887653" w:rsidRPr="00DC04E5" w:rsidTr="00D74E41">
              <w:trPr>
                <w:trHeight w:val="1019"/>
              </w:trPr>
              <w:tc>
                <w:tcPr>
                  <w:tcW w:w="376" w:type="pct"/>
                  <w:vMerge w:val="restart"/>
                  <w:tcBorders>
                    <w:top w:val="single" w:sz="4" w:space="0" w:color="auto"/>
                    <w:left w:val="nil"/>
                    <w:right w:val="single" w:sz="4" w:space="0" w:color="auto"/>
                  </w:tcBorders>
                  <w:vAlign w:val="center"/>
                  <w:hideMark/>
                </w:tcPr>
                <w:p w:rsidR="00887653" w:rsidRPr="00DC04E5" w:rsidRDefault="00887653"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固体废物</w:t>
                  </w:r>
                </w:p>
              </w:tc>
              <w:tc>
                <w:tcPr>
                  <w:tcW w:w="703"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职工</w:t>
                  </w:r>
                </w:p>
                <w:p w:rsidR="00887653" w:rsidRPr="00DC04E5" w:rsidRDefault="00887653"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生活</w:t>
                  </w:r>
                </w:p>
              </w:tc>
              <w:tc>
                <w:tcPr>
                  <w:tcW w:w="732"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生活</w:t>
                  </w:r>
                </w:p>
                <w:p w:rsidR="00887653" w:rsidRPr="00DC04E5" w:rsidRDefault="00887653"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垃圾</w:t>
                  </w:r>
                </w:p>
              </w:tc>
              <w:tc>
                <w:tcPr>
                  <w:tcW w:w="680"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3.267t/a</w:t>
                  </w:r>
                </w:p>
              </w:tc>
              <w:tc>
                <w:tcPr>
                  <w:tcW w:w="830"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3.267t/a</w:t>
                  </w:r>
                </w:p>
              </w:tc>
              <w:tc>
                <w:tcPr>
                  <w:tcW w:w="691" w:type="pct"/>
                  <w:vMerge w:val="restar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adjustRightInd w:val="0"/>
                    <w:snapToGrid w:val="0"/>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集中收集，交由当地环卫部门统一处理</w:t>
                  </w:r>
                </w:p>
              </w:tc>
              <w:tc>
                <w:tcPr>
                  <w:tcW w:w="987" w:type="pct"/>
                  <w:vMerge w:val="restart"/>
                  <w:tcBorders>
                    <w:top w:val="single" w:sz="4" w:space="0" w:color="auto"/>
                    <w:left w:val="single" w:sz="4" w:space="0" w:color="auto"/>
                    <w:right w:val="nil"/>
                  </w:tcBorders>
                  <w:vAlign w:val="center"/>
                  <w:hideMark/>
                </w:tcPr>
                <w:p w:rsidR="00887653" w:rsidRPr="00DC04E5" w:rsidRDefault="00887653"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不产生二次污染</w:t>
                  </w:r>
                </w:p>
              </w:tc>
            </w:tr>
            <w:tr w:rsidR="00887653" w:rsidRPr="00DC04E5" w:rsidTr="00D74E41">
              <w:trPr>
                <w:trHeight w:val="1019"/>
              </w:trPr>
              <w:tc>
                <w:tcPr>
                  <w:tcW w:w="376" w:type="pct"/>
                  <w:vMerge/>
                  <w:tcBorders>
                    <w:left w:val="nil"/>
                    <w:right w:val="single" w:sz="4" w:space="0" w:color="auto"/>
                  </w:tcBorders>
                  <w:vAlign w:val="center"/>
                  <w:hideMark/>
                </w:tcPr>
                <w:p w:rsidR="00887653" w:rsidRPr="00DC04E5" w:rsidRDefault="00887653" w:rsidP="001134BC">
                  <w:pPr>
                    <w:widowControl/>
                    <w:spacing w:line="240" w:lineRule="auto"/>
                    <w:jc w:val="left"/>
                    <w:rPr>
                      <w:rFonts w:ascii="宋体" w:hAnsi="宋体" w:cs="宋体"/>
                      <w:color w:val="000000" w:themeColor="text1"/>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一般工业固废</w:t>
                  </w:r>
                </w:p>
              </w:tc>
              <w:tc>
                <w:tcPr>
                  <w:tcW w:w="732"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汽车维修过程拆除的废零部件、废包装</w:t>
                  </w:r>
                </w:p>
              </w:tc>
              <w:tc>
                <w:tcPr>
                  <w:tcW w:w="680"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2.3t/a</w:t>
                  </w:r>
                </w:p>
              </w:tc>
              <w:tc>
                <w:tcPr>
                  <w:tcW w:w="830"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hAnsi="宋体" w:cs="宋体"/>
                      <w:color w:val="000000" w:themeColor="text1"/>
                      <w:sz w:val="21"/>
                      <w:szCs w:val="21"/>
                    </w:rPr>
                  </w:pPr>
                  <w:r w:rsidRPr="00DC04E5">
                    <w:rPr>
                      <w:rFonts w:ascii="宋体" w:cs="宋体" w:hint="eastAsia"/>
                      <w:color w:val="000000" w:themeColor="text1"/>
                      <w:sz w:val="21"/>
                      <w:szCs w:val="21"/>
                    </w:rPr>
                    <w:t>2.3t/a</w:t>
                  </w:r>
                </w:p>
              </w:tc>
              <w:tc>
                <w:tcPr>
                  <w:tcW w:w="691" w:type="pct"/>
                  <w:vMerge/>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widowControl/>
                    <w:spacing w:line="240" w:lineRule="auto"/>
                    <w:jc w:val="left"/>
                    <w:rPr>
                      <w:rFonts w:ascii="宋体" w:hAnsi="宋体" w:cs="宋体"/>
                      <w:color w:val="000000" w:themeColor="text1"/>
                      <w:sz w:val="21"/>
                      <w:szCs w:val="21"/>
                    </w:rPr>
                  </w:pPr>
                </w:p>
              </w:tc>
              <w:tc>
                <w:tcPr>
                  <w:tcW w:w="987" w:type="pct"/>
                  <w:vMerge/>
                  <w:tcBorders>
                    <w:left w:val="single" w:sz="4" w:space="0" w:color="auto"/>
                    <w:right w:val="nil"/>
                  </w:tcBorders>
                  <w:vAlign w:val="center"/>
                  <w:hideMark/>
                </w:tcPr>
                <w:p w:rsidR="00887653" w:rsidRPr="00DC04E5" w:rsidRDefault="00887653" w:rsidP="001134BC">
                  <w:pPr>
                    <w:widowControl/>
                    <w:spacing w:line="240" w:lineRule="auto"/>
                    <w:jc w:val="left"/>
                    <w:rPr>
                      <w:rFonts w:ascii="宋体" w:hAnsi="宋体" w:cs="宋体"/>
                      <w:color w:val="000000" w:themeColor="text1"/>
                      <w:sz w:val="21"/>
                      <w:szCs w:val="21"/>
                    </w:rPr>
                  </w:pPr>
                </w:p>
              </w:tc>
            </w:tr>
            <w:tr w:rsidR="00887653" w:rsidRPr="00DC04E5" w:rsidTr="00D74E41">
              <w:trPr>
                <w:trHeight w:val="617"/>
              </w:trPr>
              <w:tc>
                <w:tcPr>
                  <w:tcW w:w="376" w:type="pct"/>
                  <w:vMerge/>
                  <w:tcBorders>
                    <w:left w:val="nil"/>
                    <w:right w:val="single" w:sz="4" w:space="0" w:color="auto"/>
                  </w:tcBorders>
                  <w:vAlign w:val="center"/>
                  <w:hideMark/>
                </w:tcPr>
                <w:p w:rsidR="00887653" w:rsidRPr="00DC04E5" w:rsidRDefault="00887653" w:rsidP="001134BC">
                  <w:pPr>
                    <w:widowControl/>
                    <w:spacing w:line="240" w:lineRule="auto"/>
                    <w:jc w:val="left"/>
                    <w:rPr>
                      <w:rFonts w:ascii="宋体" w:hAnsi="宋体" w:cs="宋体"/>
                      <w:color w:val="000000" w:themeColor="text1"/>
                      <w:sz w:val="21"/>
                      <w:szCs w:val="21"/>
                    </w:rPr>
                  </w:pPr>
                </w:p>
              </w:tc>
              <w:tc>
                <w:tcPr>
                  <w:tcW w:w="703" w:type="pct"/>
                  <w:vMerge w:val="restart"/>
                  <w:tcBorders>
                    <w:top w:val="single" w:sz="4" w:space="0" w:color="auto"/>
                    <w:left w:val="single" w:sz="4"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汽车维修</w:t>
                  </w:r>
                </w:p>
              </w:tc>
              <w:tc>
                <w:tcPr>
                  <w:tcW w:w="732"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r>
                    <w:rPr>
                      <w:rFonts w:ascii="宋体" w:cs="宋体" w:hint="eastAsia"/>
                      <w:color w:val="000000" w:themeColor="text1"/>
                      <w:sz w:val="21"/>
                      <w:szCs w:val="21"/>
                    </w:rPr>
                    <w:t>废机油</w:t>
                  </w:r>
                </w:p>
              </w:tc>
              <w:tc>
                <w:tcPr>
                  <w:tcW w:w="680"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0.1</w:t>
                  </w:r>
                  <w:r w:rsidRPr="00DC04E5">
                    <w:rPr>
                      <w:rFonts w:ascii="宋体" w:cs="宋体"/>
                      <w:color w:val="000000" w:themeColor="text1"/>
                      <w:sz w:val="21"/>
                      <w:szCs w:val="21"/>
                    </w:rPr>
                    <w:t>t/a</w:t>
                  </w:r>
                </w:p>
              </w:tc>
              <w:tc>
                <w:tcPr>
                  <w:tcW w:w="830"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5423B0">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0.1</w:t>
                  </w:r>
                  <w:r w:rsidRPr="00DC04E5">
                    <w:rPr>
                      <w:rFonts w:ascii="宋体" w:cs="宋体"/>
                      <w:color w:val="000000" w:themeColor="text1"/>
                      <w:sz w:val="21"/>
                      <w:szCs w:val="21"/>
                    </w:rPr>
                    <w:t>t/a</w:t>
                  </w:r>
                </w:p>
              </w:tc>
              <w:tc>
                <w:tcPr>
                  <w:tcW w:w="691" w:type="pct"/>
                  <w:vMerge w:val="restart"/>
                  <w:tcBorders>
                    <w:top w:val="single" w:sz="4" w:space="0" w:color="auto"/>
                    <w:left w:val="single" w:sz="4" w:space="0" w:color="auto"/>
                    <w:right w:val="single" w:sz="4" w:space="0" w:color="auto"/>
                  </w:tcBorders>
                  <w:vAlign w:val="center"/>
                  <w:hideMark/>
                </w:tcPr>
                <w:p w:rsidR="00887653" w:rsidRPr="00DC04E5" w:rsidRDefault="00887653" w:rsidP="00887653">
                  <w:pPr>
                    <w:adjustRightInd w:val="0"/>
                    <w:snapToGrid w:val="0"/>
                    <w:spacing w:line="240" w:lineRule="auto"/>
                    <w:jc w:val="center"/>
                    <w:rPr>
                      <w:rFonts w:ascii="宋体" w:hAnsi="宋体" w:cs="宋体"/>
                      <w:color w:val="000000" w:themeColor="text1"/>
                      <w:sz w:val="21"/>
                      <w:szCs w:val="21"/>
                    </w:rPr>
                  </w:pPr>
                  <w:r w:rsidRPr="00DC04E5">
                    <w:rPr>
                      <w:rFonts w:ascii="宋体" w:hAnsi="宋体" w:cs="宋体" w:hint="eastAsia"/>
                      <w:color w:val="000000" w:themeColor="text1"/>
                      <w:sz w:val="21"/>
                      <w:szCs w:val="21"/>
                    </w:rPr>
                    <w:t>经厂区内危废暂存区暂存后由有相关资质单位收集处理</w:t>
                  </w:r>
                </w:p>
              </w:tc>
              <w:tc>
                <w:tcPr>
                  <w:tcW w:w="987" w:type="pct"/>
                  <w:vMerge/>
                  <w:tcBorders>
                    <w:left w:val="single" w:sz="4" w:space="0" w:color="auto"/>
                    <w:right w:val="nil"/>
                  </w:tcBorders>
                  <w:vAlign w:val="center"/>
                  <w:hideMark/>
                </w:tcPr>
                <w:p w:rsidR="00887653" w:rsidRPr="00DC04E5" w:rsidRDefault="00887653" w:rsidP="001134BC">
                  <w:pPr>
                    <w:widowControl/>
                    <w:spacing w:line="240" w:lineRule="auto"/>
                    <w:jc w:val="left"/>
                    <w:rPr>
                      <w:rFonts w:ascii="宋体" w:hAnsi="宋体" w:cs="宋体"/>
                      <w:color w:val="000000" w:themeColor="text1"/>
                      <w:sz w:val="21"/>
                      <w:szCs w:val="21"/>
                    </w:rPr>
                  </w:pPr>
                </w:p>
              </w:tc>
            </w:tr>
            <w:tr w:rsidR="00887653" w:rsidRPr="00DC04E5" w:rsidTr="00D74E41">
              <w:trPr>
                <w:trHeight w:val="683"/>
              </w:trPr>
              <w:tc>
                <w:tcPr>
                  <w:tcW w:w="376" w:type="pct"/>
                  <w:vMerge/>
                  <w:tcBorders>
                    <w:left w:val="nil"/>
                    <w:right w:val="single" w:sz="4" w:space="0" w:color="auto"/>
                  </w:tcBorders>
                  <w:vAlign w:val="center"/>
                  <w:hideMark/>
                </w:tcPr>
                <w:p w:rsidR="00887653" w:rsidRPr="00DC04E5" w:rsidRDefault="00887653" w:rsidP="001134BC">
                  <w:pPr>
                    <w:widowControl/>
                    <w:spacing w:line="240" w:lineRule="auto"/>
                    <w:jc w:val="left"/>
                    <w:rPr>
                      <w:rFonts w:ascii="宋体" w:hAnsi="宋体" w:cs="宋体"/>
                      <w:color w:val="000000" w:themeColor="text1"/>
                      <w:sz w:val="21"/>
                      <w:szCs w:val="21"/>
                    </w:rPr>
                  </w:pPr>
                </w:p>
              </w:tc>
              <w:tc>
                <w:tcPr>
                  <w:tcW w:w="703" w:type="pct"/>
                  <w:vMerge/>
                  <w:tcBorders>
                    <w:left w:val="single" w:sz="4"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p>
              </w:tc>
              <w:tc>
                <w:tcPr>
                  <w:tcW w:w="732"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防冻液</w:t>
                  </w:r>
                </w:p>
              </w:tc>
              <w:tc>
                <w:tcPr>
                  <w:tcW w:w="680"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0.15t/a</w:t>
                  </w:r>
                </w:p>
              </w:tc>
              <w:tc>
                <w:tcPr>
                  <w:tcW w:w="830"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5423B0">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0.15t/a</w:t>
                  </w:r>
                </w:p>
              </w:tc>
              <w:tc>
                <w:tcPr>
                  <w:tcW w:w="691" w:type="pct"/>
                  <w:vMerge/>
                  <w:tcBorders>
                    <w:left w:val="single" w:sz="4" w:space="0" w:color="auto"/>
                    <w:right w:val="single" w:sz="4" w:space="0" w:color="auto"/>
                  </w:tcBorders>
                  <w:vAlign w:val="center"/>
                  <w:hideMark/>
                </w:tcPr>
                <w:p w:rsidR="00887653" w:rsidRPr="00DC04E5" w:rsidRDefault="00887653" w:rsidP="001134BC">
                  <w:pPr>
                    <w:adjustRightInd w:val="0"/>
                    <w:snapToGrid w:val="0"/>
                    <w:spacing w:line="240" w:lineRule="auto"/>
                    <w:jc w:val="center"/>
                    <w:rPr>
                      <w:rFonts w:ascii="宋体" w:hAnsi="宋体" w:cs="宋体"/>
                      <w:color w:val="000000" w:themeColor="text1"/>
                      <w:sz w:val="21"/>
                      <w:szCs w:val="21"/>
                    </w:rPr>
                  </w:pPr>
                </w:p>
              </w:tc>
              <w:tc>
                <w:tcPr>
                  <w:tcW w:w="987" w:type="pct"/>
                  <w:vMerge/>
                  <w:tcBorders>
                    <w:left w:val="single" w:sz="4" w:space="0" w:color="auto"/>
                    <w:right w:val="nil"/>
                  </w:tcBorders>
                  <w:vAlign w:val="center"/>
                  <w:hideMark/>
                </w:tcPr>
                <w:p w:rsidR="00887653" w:rsidRPr="00DC04E5" w:rsidRDefault="00887653" w:rsidP="001134BC">
                  <w:pPr>
                    <w:widowControl/>
                    <w:spacing w:line="240" w:lineRule="auto"/>
                    <w:jc w:val="left"/>
                    <w:rPr>
                      <w:rFonts w:ascii="宋体" w:hAnsi="宋体" w:cs="宋体"/>
                      <w:color w:val="000000" w:themeColor="text1"/>
                      <w:sz w:val="21"/>
                      <w:szCs w:val="21"/>
                    </w:rPr>
                  </w:pPr>
                </w:p>
              </w:tc>
            </w:tr>
            <w:tr w:rsidR="00887653" w:rsidRPr="00DC04E5" w:rsidTr="00D74E41">
              <w:trPr>
                <w:trHeight w:val="363"/>
              </w:trPr>
              <w:tc>
                <w:tcPr>
                  <w:tcW w:w="376" w:type="pct"/>
                  <w:vMerge/>
                  <w:tcBorders>
                    <w:left w:val="nil"/>
                    <w:right w:val="single" w:sz="4" w:space="0" w:color="auto"/>
                  </w:tcBorders>
                  <w:vAlign w:val="center"/>
                  <w:hideMark/>
                </w:tcPr>
                <w:p w:rsidR="00887653" w:rsidRPr="00DC04E5" w:rsidRDefault="00887653" w:rsidP="001134BC">
                  <w:pPr>
                    <w:widowControl/>
                    <w:spacing w:line="240" w:lineRule="auto"/>
                    <w:jc w:val="left"/>
                    <w:rPr>
                      <w:rFonts w:ascii="宋体" w:hAnsi="宋体" w:cs="宋体"/>
                      <w:color w:val="000000" w:themeColor="text1"/>
                      <w:sz w:val="21"/>
                      <w:szCs w:val="21"/>
                    </w:rPr>
                  </w:pPr>
                </w:p>
              </w:tc>
              <w:tc>
                <w:tcPr>
                  <w:tcW w:w="703" w:type="pct"/>
                  <w:vMerge/>
                  <w:tcBorders>
                    <w:left w:val="single" w:sz="4"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p>
              </w:tc>
              <w:tc>
                <w:tcPr>
                  <w:tcW w:w="732"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废油抹布</w:t>
                  </w:r>
                </w:p>
              </w:tc>
              <w:tc>
                <w:tcPr>
                  <w:tcW w:w="680"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0.001t/a</w:t>
                  </w:r>
                </w:p>
              </w:tc>
              <w:tc>
                <w:tcPr>
                  <w:tcW w:w="830" w:type="pct"/>
                  <w:tcBorders>
                    <w:top w:val="single" w:sz="4" w:space="0" w:color="auto"/>
                    <w:left w:val="single" w:sz="4" w:space="0" w:color="auto"/>
                    <w:bottom w:val="single" w:sz="4" w:space="0" w:color="auto"/>
                    <w:right w:val="single" w:sz="4" w:space="0" w:color="auto"/>
                  </w:tcBorders>
                  <w:vAlign w:val="center"/>
                  <w:hideMark/>
                </w:tcPr>
                <w:p w:rsidR="00887653" w:rsidRPr="00DC04E5" w:rsidRDefault="00887653" w:rsidP="005423B0">
                  <w:pPr>
                    <w:spacing w:line="240" w:lineRule="auto"/>
                    <w:jc w:val="center"/>
                    <w:rPr>
                      <w:rFonts w:ascii="宋体" w:cs="宋体"/>
                      <w:color w:val="000000" w:themeColor="text1"/>
                      <w:sz w:val="21"/>
                      <w:szCs w:val="21"/>
                    </w:rPr>
                  </w:pPr>
                  <w:r w:rsidRPr="00DC04E5">
                    <w:rPr>
                      <w:rFonts w:ascii="宋体" w:cs="宋体" w:hint="eastAsia"/>
                      <w:color w:val="000000" w:themeColor="text1"/>
                      <w:sz w:val="21"/>
                      <w:szCs w:val="21"/>
                    </w:rPr>
                    <w:t>0.001t/a</w:t>
                  </w:r>
                </w:p>
              </w:tc>
              <w:tc>
                <w:tcPr>
                  <w:tcW w:w="691" w:type="pct"/>
                  <w:vMerge/>
                  <w:tcBorders>
                    <w:left w:val="single" w:sz="4" w:space="0" w:color="auto"/>
                    <w:right w:val="single" w:sz="4" w:space="0" w:color="auto"/>
                  </w:tcBorders>
                  <w:vAlign w:val="center"/>
                  <w:hideMark/>
                </w:tcPr>
                <w:p w:rsidR="00887653" w:rsidRPr="00DC04E5" w:rsidRDefault="00887653" w:rsidP="001134BC">
                  <w:pPr>
                    <w:adjustRightInd w:val="0"/>
                    <w:snapToGrid w:val="0"/>
                    <w:spacing w:line="240" w:lineRule="auto"/>
                    <w:jc w:val="center"/>
                    <w:rPr>
                      <w:rFonts w:ascii="宋体" w:hAnsi="宋体" w:cs="宋体"/>
                      <w:b/>
                      <w:bCs/>
                      <w:color w:val="000000" w:themeColor="text1"/>
                      <w:sz w:val="21"/>
                      <w:szCs w:val="21"/>
                      <w:u w:val="single"/>
                    </w:rPr>
                  </w:pPr>
                </w:p>
              </w:tc>
              <w:tc>
                <w:tcPr>
                  <w:tcW w:w="987" w:type="pct"/>
                  <w:vMerge/>
                  <w:tcBorders>
                    <w:left w:val="single" w:sz="4" w:space="0" w:color="auto"/>
                    <w:right w:val="nil"/>
                  </w:tcBorders>
                  <w:vAlign w:val="center"/>
                  <w:hideMark/>
                </w:tcPr>
                <w:p w:rsidR="00887653" w:rsidRPr="00DC04E5" w:rsidRDefault="00887653" w:rsidP="001134BC">
                  <w:pPr>
                    <w:widowControl/>
                    <w:spacing w:line="240" w:lineRule="auto"/>
                    <w:jc w:val="left"/>
                    <w:rPr>
                      <w:rFonts w:ascii="宋体" w:hAnsi="宋体" w:cs="宋体"/>
                      <w:color w:val="000000" w:themeColor="text1"/>
                      <w:sz w:val="21"/>
                      <w:szCs w:val="21"/>
                    </w:rPr>
                  </w:pPr>
                </w:p>
              </w:tc>
            </w:tr>
            <w:tr w:rsidR="00887653" w:rsidRPr="00DC04E5" w:rsidTr="00D74E41">
              <w:trPr>
                <w:trHeight w:val="363"/>
              </w:trPr>
              <w:tc>
                <w:tcPr>
                  <w:tcW w:w="376" w:type="pct"/>
                  <w:vMerge/>
                  <w:tcBorders>
                    <w:left w:val="nil"/>
                    <w:bottom w:val="single" w:sz="12" w:space="0" w:color="auto"/>
                    <w:right w:val="single" w:sz="4" w:space="0" w:color="auto"/>
                  </w:tcBorders>
                  <w:vAlign w:val="center"/>
                  <w:hideMark/>
                </w:tcPr>
                <w:p w:rsidR="00887653" w:rsidRPr="00DC04E5" w:rsidRDefault="00887653" w:rsidP="001134BC">
                  <w:pPr>
                    <w:widowControl/>
                    <w:spacing w:line="240" w:lineRule="auto"/>
                    <w:jc w:val="left"/>
                    <w:rPr>
                      <w:rFonts w:ascii="宋体" w:hAnsi="宋体" w:cs="宋体"/>
                      <w:color w:val="000000" w:themeColor="text1"/>
                      <w:sz w:val="21"/>
                      <w:szCs w:val="21"/>
                    </w:rPr>
                  </w:pPr>
                </w:p>
              </w:tc>
              <w:tc>
                <w:tcPr>
                  <w:tcW w:w="703" w:type="pct"/>
                  <w:vMerge/>
                  <w:tcBorders>
                    <w:left w:val="single" w:sz="4" w:space="0" w:color="auto"/>
                    <w:bottom w:val="single" w:sz="12"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p>
              </w:tc>
              <w:tc>
                <w:tcPr>
                  <w:tcW w:w="732" w:type="pct"/>
                  <w:tcBorders>
                    <w:top w:val="single" w:sz="4" w:space="0" w:color="auto"/>
                    <w:left w:val="single" w:sz="4" w:space="0" w:color="auto"/>
                    <w:bottom w:val="single" w:sz="12"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r>
                    <w:rPr>
                      <w:rFonts w:ascii="宋体" w:cs="宋体" w:hint="eastAsia"/>
                      <w:color w:val="000000" w:themeColor="text1"/>
                      <w:sz w:val="21"/>
                      <w:szCs w:val="21"/>
                    </w:rPr>
                    <w:t>废蓄电池</w:t>
                  </w:r>
                </w:p>
              </w:tc>
              <w:tc>
                <w:tcPr>
                  <w:tcW w:w="680" w:type="pct"/>
                  <w:tcBorders>
                    <w:top w:val="single" w:sz="4" w:space="0" w:color="auto"/>
                    <w:left w:val="single" w:sz="4" w:space="0" w:color="auto"/>
                    <w:bottom w:val="single" w:sz="12" w:space="0" w:color="auto"/>
                    <w:right w:val="single" w:sz="4" w:space="0" w:color="auto"/>
                  </w:tcBorders>
                  <w:vAlign w:val="center"/>
                  <w:hideMark/>
                </w:tcPr>
                <w:p w:rsidR="00887653" w:rsidRPr="00DC04E5" w:rsidRDefault="00887653" w:rsidP="001134BC">
                  <w:pPr>
                    <w:spacing w:line="240" w:lineRule="auto"/>
                    <w:jc w:val="center"/>
                    <w:rPr>
                      <w:rFonts w:ascii="宋体" w:cs="宋体"/>
                      <w:color w:val="000000" w:themeColor="text1"/>
                      <w:sz w:val="21"/>
                      <w:szCs w:val="21"/>
                    </w:rPr>
                  </w:pPr>
                  <w:r>
                    <w:rPr>
                      <w:rFonts w:ascii="宋体" w:cs="宋体" w:hint="eastAsia"/>
                      <w:color w:val="000000" w:themeColor="text1"/>
                      <w:sz w:val="21"/>
                      <w:szCs w:val="21"/>
                    </w:rPr>
                    <w:t>0.1t/a</w:t>
                  </w:r>
                </w:p>
              </w:tc>
              <w:tc>
                <w:tcPr>
                  <w:tcW w:w="830" w:type="pct"/>
                  <w:tcBorders>
                    <w:top w:val="single" w:sz="4" w:space="0" w:color="auto"/>
                    <w:left w:val="single" w:sz="4" w:space="0" w:color="auto"/>
                    <w:bottom w:val="single" w:sz="12" w:space="0" w:color="auto"/>
                    <w:right w:val="single" w:sz="4" w:space="0" w:color="auto"/>
                  </w:tcBorders>
                  <w:vAlign w:val="center"/>
                  <w:hideMark/>
                </w:tcPr>
                <w:p w:rsidR="00887653" w:rsidRPr="00DC04E5" w:rsidRDefault="00887653" w:rsidP="005423B0">
                  <w:pPr>
                    <w:spacing w:line="240" w:lineRule="auto"/>
                    <w:jc w:val="center"/>
                    <w:rPr>
                      <w:rFonts w:ascii="宋体" w:cs="宋体"/>
                      <w:color w:val="000000" w:themeColor="text1"/>
                      <w:sz w:val="21"/>
                      <w:szCs w:val="21"/>
                    </w:rPr>
                  </w:pPr>
                  <w:r>
                    <w:rPr>
                      <w:rFonts w:ascii="宋体" w:cs="宋体" w:hint="eastAsia"/>
                      <w:color w:val="000000" w:themeColor="text1"/>
                      <w:sz w:val="21"/>
                      <w:szCs w:val="21"/>
                    </w:rPr>
                    <w:t>0.1t/a</w:t>
                  </w:r>
                </w:p>
              </w:tc>
              <w:tc>
                <w:tcPr>
                  <w:tcW w:w="691" w:type="pct"/>
                  <w:vMerge/>
                  <w:tcBorders>
                    <w:left w:val="single" w:sz="4" w:space="0" w:color="auto"/>
                    <w:bottom w:val="single" w:sz="12" w:space="0" w:color="auto"/>
                    <w:right w:val="single" w:sz="4" w:space="0" w:color="auto"/>
                  </w:tcBorders>
                  <w:vAlign w:val="center"/>
                  <w:hideMark/>
                </w:tcPr>
                <w:p w:rsidR="00887653" w:rsidRPr="00DC04E5" w:rsidRDefault="00887653" w:rsidP="001134BC">
                  <w:pPr>
                    <w:adjustRightInd w:val="0"/>
                    <w:snapToGrid w:val="0"/>
                    <w:spacing w:line="240" w:lineRule="auto"/>
                    <w:jc w:val="center"/>
                    <w:rPr>
                      <w:rFonts w:ascii="宋体" w:hAnsi="宋体" w:cs="宋体"/>
                      <w:b/>
                      <w:bCs/>
                      <w:color w:val="000000" w:themeColor="text1"/>
                      <w:sz w:val="21"/>
                      <w:szCs w:val="21"/>
                      <w:u w:val="single"/>
                    </w:rPr>
                  </w:pPr>
                </w:p>
              </w:tc>
              <w:tc>
                <w:tcPr>
                  <w:tcW w:w="987" w:type="pct"/>
                  <w:vMerge/>
                  <w:tcBorders>
                    <w:left w:val="single" w:sz="4" w:space="0" w:color="auto"/>
                    <w:bottom w:val="single" w:sz="12" w:space="0" w:color="auto"/>
                    <w:right w:val="nil"/>
                  </w:tcBorders>
                  <w:vAlign w:val="center"/>
                  <w:hideMark/>
                </w:tcPr>
                <w:p w:rsidR="00887653" w:rsidRPr="00DC04E5" w:rsidRDefault="00887653" w:rsidP="001134BC">
                  <w:pPr>
                    <w:widowControl/>
                    <w:spacing w:line="240" w:lineRule="auto"/>
                    <w:jc w:val="left"/>
                    <w:rPr>
                      <w:rFonts w:ascii="宋体" w:hAnsi="宋体" w:cs="宋体"/>
                      <w:color w:val="000000" w:themeColor="text1"/>
                      <w:sz w:val="21"/>
                      <w:szCs w:val="21"/>
                    </w:rPr>
                  </w:pPr>
                </w:p>
              </w:tc>
            </w:tr>
          </w:tbl>
          <w:p w:rsidR="001134BC" w:rsidRPr="00DC04E5" w:rsidRDefault="001134BC" w:rsidP="001134BC">
            <w:pPr>
              <w:pStyle w:val="2"/>
              <w:rPr>
                <w:color w:val="000000" w:themeColor="text1"/>
              </w:rPr>
            </w:pPr>
          </w:p>
          <w:p w:rsidR="00A621C8" w:rsidRPr="00DC04E5" w:rsidRDefault="003E627E" w:rsidP="00A621C8">
            <w:pPr>
              <w:pStyle w:val="2"/>
              <w:ind w:left="0"/>
              <w:rPr>
                <w:rFonts w:cstheme="minorBidi"/>
                <w:b/>
                <w:smallCaps w:val="0"/>
                <w:color w:val="000000" w:themeColor="text1"/>
                <w:sz w:val="24"/>
              </w:rPr>
            </w:pPr>
            <w:r w:rsidRPr="00DC04E5">
              <w:rPr>
                <w:rFonts w:cstheme="minorBidi" w:hint="eastAsia"/>
                <w:b/>
                <w:smallCaps w:val="0"/>
                <w:color w:val="000000" w:themeColor="text1"/>
                <w:sz w:val="24"/>
              </w:rPr>
              <w:t>4</w:t>
            </w:r>
            <w:r w:rsidR="00A621C8" w:rsidRPr="00DC04E5">
              <w:rPr>
                <w:rFonts w:cstheme="minorBidi" w:hint="eastAsia"/>
                <w:b/>
                <w:smallCaps w:val="0"/>
                <w:color w:val="000000" w:themeColor="text1"/>
                <w:sz w:val="24"/>
              </w:rPr>
              <w:t>、排污口规范化管理</w:t>
            </w:r>
          </w:p>
          <w:p w:rsidR="00A621C8" w:rsidRPr="00DC04E5" w:rsidRDefault="00A621C8" w:rsidP="00A621C8">
            <w:pPr>
              <w:ind w:firstLineChars="200" w:firstLine="480"/>
              <w:rPr>
                <w:bCs/>
                <w:color w:val="000000" w:themeColor="text1"/>
                <w:kern w:val="0"/>
              </w:rPr>
            </w:pPr>
            <w:r w:rsidRPr="00DC04E5">
              <w:rPr>
                <w:rFonts w:hint="eastAsia"/>
                <w:bCs/>
                <w:color w:val="000000" w:themeColor="text1"/>
                <w:kern w:val="0"/>
              </w:rPr>
              <w:t>1</w:t>
            </w:r>
            <w:r w:rsidRPr="00DC04E5">
              <w:rPr>
                <w:rFonts w:hint="eastAsia"/>
                <w:bCs/>
                <w:color w:val="000000" w:themeColor="text1"/>
                <w:kern w:val="0"/>
              </w:rPr>
              <w:t>、排污口设置要求</w:t>
            </w:r>
          </w:p>
          <w:p w:rsidR="00A621C8" w:rsidRPr="00DC04E5" w:rsidRDefault="00A621C8" w:rsidP="00A621C8">
            <w:pPr>
              <w:ind w:firstLineChars="200" w:firstLine="480"/>
              <w:rPr>
                <w:bCs/>
                <w:color w:val="000000" w:themeColor="text1"/>
                <w:kern w:val="0"/>
              </w:rPr>
            </w:pPr>
            <w:r w:rsidRPr="00DC04E5">
              <w:rPr>
                <w:rFonts w:hint="eastAsia"/>
                <w:bCs/>
                <w:color w:val="000000" w:themeColor="text1"/>
                <w:kern w:val="0"/>
              </w:rPr>
              <w:t>建设单位的各污染源排放口应设置专项图标，按照《环境图形标准排污口（源）》（</w:t>
            </w:r>
            <w:r w:rsidRPr="00DC04E5">
              <w:rPr>
                <w:rFonts w:hint="eastAsia"/>
                <w:bCs/>
                <w:color w:val="000000" w:themeColor="text1"/>
                <w:kern w:val="0"/>
              </w:rPr>
              <w:t>GB15563.1-1995</w:t>
            </w:r>
            <w:r w:rsidRPr="00DC04E5">
              <w:rPr>
                <w:rFonts w:hint="eastAsia"/>
                <w:bCs/>
                <w:color w:val="000000" w:themeColor="text1"/>
                <w:kern w:val="0"/>
              </w:rPr>
              <w:t>）、《环境保护图形标志—固体废物贮存（处置）场》（</w:t>
            </w:r>
            <w:r w:rsidRPr="00DC04E5">
              <w:rPr>
                <w:rFonts w:hint="eastAsia"/>
                <w:bCs/>
                <w:color w:val="000000" w:themeColor="text1"/>
                <w:kern w:val="0"/>
              </w:rPr>
              <w:t>GB15562.2</w:t>
            </w:r>
            <w:r w:rsidRPr="00DC04E5">
              <w:rPr>
                <w:rFonts w:hint="eastAsia"/>
                <w:bCs/>
                <w:color w:val="000000" w:themeColor="text1"/>
                <w:kern w:val="0"/>
              </w:rPr>
              <w:t>－</w:t>
            </w:r>
            <w:r w:rsidRPr="00DC04E5">
              <w:rPr>
                <w:rFonts w:hint="eastAsia"/>
                <w:bCs/>
                <w:color w:val="000000" w:themeColor="text1"/>
                <w:kern w:val="0"/>
              </w:rPr>
              <w:t>1995</w:t>
            </w:r>
            <w:r w:rsidRPr="00DC04E5">
              <w:rPr>
                <w:rFonts w:hint="eastAsia"/>
                <w:bCs/>
                <w:color w:val="000000" w:themeColor="text1"/>
                <w:kern w:val="0"/>
              </w:rPr>
              <w:t>）的相关要求。</w:t>
            </w:r>
          </w:p>
          <w:p w:rsidR="00A621C8" w:rsidRPr="00DC04E5" w:rsidRDefault="00A621C8" w:rsidP="00A621C8">
            <w:pPr>
              <w:ind w:firstLineChars="200" w:firstLine="480"/>
              <w:rPr>
                <w:bCs/>
                <w:color w:val="000000" w:themeColor="text1"/>
                <w:kern w:val="0"/>
              </w:rPr>
            </w:pPr>
            <w:r w:rsidRPr="00DC04E5">
              <w:rPr>
                <w:rFonts w:hint="eastAsia"/>
                <w:bCs/>
                <w:color w:val="000000" w:themeColor="text1"/>
                <w:kern w:val="0"/>
              </w:rPr>
              <w:t>各排污口（源）提示标志形状采用正方形边框，背景颜色采用绿色，图形颜色采用白色；警告标志采用三角形，背景为绿色，图形颜色为黑色。标志牌应设在与之功能相应的醒目处，并保持清晰、完整。</w:t>
            </w:r>
          </w:p>
          <w:p w:rsidR="00A621C8" w:rsidRPr="00DC04E5" w:rsidRDefault="00A621C8" w:rsidP="00A621C8">
            <w:pPr>
              <w:ind w:firstLineChars="200" w:firstLine="480"/>
              <w:rPr>
                <w:bCs/>
                <w:color w:val="000000" w:themeColor="text1"/>
                <w:kern w:val="0"/>
              </w:rPr>
            </w:pPr>
            <w:r w:rsidRPr="00DC04E5">
              <w:rPr>
                <w:rFonts w:hint="eastAsia"/>
                <w:bCs/>
                <w:color w:val="000000" w:themeColor="text1"/>
                <w:kern w:val="0"/>
              </w:rPr>
              <w:t>各排污口（源）标志牌设置示意图见下表。</w:t>
            </w:r>
          </w:p>
          <w:p w:rsidR="00550246" w:rsidRPr="00DC04E5" w:rsidRDefault="00550246" w:rsidP="004A237F">
            <w:pPr>
              <w:jc w:val="center"/>
              <w:rPr>
                <w:b/>
                <w:bCs/>
                <w:color w:val="000000" w:themeColor="text1"/>
                <w:sz w:val="21"/>
                <w:szCs w:val="21"/>
                <w:u w:val="single"/>
              </w:rPr>
            </w:pPr>
          </w:p>
          <w:p w:rsidR="00550246" w:rsidRPr="00DC04E5" w:rsidRDefault="00550246" w:rsidP="004A237F">
            <w:pPr>
              <w:jc w:val="center"/>
              <w:rPr>
                <w:b/>
                <w:bCs/>
                <w:color w:val="000000" w:themeColor="text1"/>
                <w:sz w:val="21"/>
                <w:szCs w:val="21"/>
                <w:u w:val="single"/>
              </w:rPr>
            </w:pPr>
          </w:p>
          <w:p w:rsidR="00550246" w:rsidRPr="00DC04E5" w:rsidRDefault="00550246" w:rsidP="004A237F">
            <w:pPr>
              <w:jc w:val="center"/>
              <w:rPr>
                <w:b/>
                <w:bCs/>
                <w:color w:val="000000" w:themeColor="text1"/>
                <w:sz w:val="21"/>
                <w:szCs w:val="21"/>
                <w:u w:val="single"/>
              </w:rPr>
            </w:pPr>
          </w:p>
          <w:p w:rsidR="00550246" w:rsidRDefault="00550246" w:rsidP="004A237F">
            <w:pPr>
              <w:jc w:val="center"/>
              <w:rPr>
                <w:b/>
                <w:bCs/>
                <w:color w:val="000000" w:themeColor="text1"/>
                <w:sz w:val="21"/>
                <w:szCs w:val="21"/>
                <w:u w:val="single"/>
              </w:rPr>
            </w:pPr>
          </w:p>
          <w:p w:rsidR="008D730B" w:rsidRPr="008D730B" w:rsidRDefault="008D730B" w:rsidP="008D730B">
            <w:pPr>
              <w:pStyle w:val="2"/>
            </w:pPr>
          </w:p>
          <w:p w:rsidR="007C1B4E" w:rsidRPr="00DC04E5" w:rsidRDefault="004A237F" w:rsidP="004A237F">
            <w:pPr>
              <w:jc w:val="center"/>
              <w:rPr>
                <w:b/>
                <w:bCs/>
                <w:color w:val="000000" w:themeColor="text1"/>
                <w:sz w:val="21"/>
                <w:szCs w:val="21"/>
                <w:u w:val="single"/>
              </w:rPr>
            </w:pPr>
            <w:r w:rsidRPr="00DC04E5">
              <w:rPr>
                <w:rFonts w:hint="eastAsia"/>
                <w:b/>
                <w:bCs/>
                <w:color w:val="000000" w:themeColor="text1"/>
                <w:sz w:val="21"/>
                <w:szCs w:val="21"/>
                <w:u w:val="single"/>
              </w:rPr>
              <w:lastRenderedPageBreak/>
              <w:t>表</w:t>
            </w:r>
            <w:r w:rsidR="00550246" w:rsidRPr="00DC04E5">
              <w:rPr>
                <w:rFonts w:hint="eastAsia"/>
                <w:b/>
                <w:bCs/>
                <w:color w:val="000000" w:themeColor="text1"/>
                <w:sz w:val="21"/>
                <w:szCs w:val="21"/>
                <w:u w:val="single"/>
              </w:rPr>
              <w:t>3</w:t>
            </w:r>
            <w:r w:rsidR="00AD6249">
              <w:rPr>
                <w:rFonts w:hint="eastAsia"/>
                <w:b/>
                <w:bCs/>
                <w:color w:val="000000" w:themeColor="text1"/>
                <w:sz w:val="21"/>
                <w:szCs w:val="21"/>
                <w:u w:val="single"/>
              </w:rPr>
              <w:t>3</w:t>
            </w:r>
            <w:r w:rsidR="00550246" w:rsidRPr="00DC04E5">
              <w:rPr>
                <w:rFonts w:hint="eastAsia"/>
                <w:b/>
                <w:bCs/>
                <w:color w:val="000000" w:themeColor="text1"/>
                <w:sz w:val="21"/>
                <w:szCs w:val="21"/>
                <w:u w:val="single"/>
              </w:rPr>
              <w:t xml:space="preserve"> </w:t>
            </w:r>
            <w:r w:rsidRPr="00DC04E5">
              <w:rPr>
                <w:rFonts w:hint="eastAsia"/>
                <w:b/>
                <w:bCs/>
                <w:color w:val="000000" w:themeColor="text1"/>
                <w:sz w:val="21"/>
                <w:szCs w:val="21"/>
                <w:u w:val="single"/>
              </w:rPr>
              <w:t>环境保护图形指标</w:t>
            </w:r>
          </w:p>
          <w:tbl>
            <w:tblPr>
              <w:tblStyle w:val="af1"/>
              <w:tblW w:w="0" w:type="auto"/>
              <w:jc w:val="center"/>
              <w:tblInd w:w="210" w:type="dxa"/>
              <w:tblBorders>
                <w:left w:val="none" w:sz="0" w:space="0" w:color="auto"/>
                <w:right w:val="none" w:sz="0" w:space="0" w:color="auto"/>
              </w:tblBorders>
              <w:tblLook w:val="04A0"/>
            </w:tblPr>
            <w:tblGrid>
              <w:gridCol w:w="2132"/>
              <w:gridCol w:w="2260"/>
              <w:gridCol w:w="2235"/>
              <w:gridCol w:w="2235"/>
            </w:tblGrid>
            <w:tr w:rsidR="00BD7E98" w:rsidRPr="00DC04E5" w:rsidTr="00BD7E98">
              <w:trPr>
                <w:jc w:val="center"/>
              </w:trPr>
              <w:tc>
                <w:tcPr>
                  <w:tcW w:w="2264" w:type="dxa"/>
                  <w:vAlign w:val="center"/>
                </w:tcPr>
                <w:p w:rsidR="00BD7E98" w:rsidRPr="00DC04E5" w:rsidRDefault="00BD7E98" w:rsidP="00BD7E98">
                  <w:pPr>
                    <w:pStyle w:val="2"/>
                    <w:ind w:left="0"/>
                    <w:jc w:val="center"/>
                    <w:rPr>
                      <w:color w:val="000000" w:themeColor="text1"/>
                      <w:sz w:val="21"/>
                      <w:szCs w:val="21"/>
                    </w:rPr>
                  </w:pPr>
                  <w:r w:rsidRPr="00DC04E5">
                    <w:rPr>
                      <w:rFonts w:hint="eastAsia"/>
                      <w:color w:val="000000" w:themeColor="text1"/>
                      <w:sz w:val="21"/>
                      <w:szCs w:val="21"/>
                    </w:rPr>
                    <w:t>名称</w:t>
                  </w:r>
                </w:p>
              </w:tc>
              <w:tc>
                <w:tcPr>
                  <w:tcW w:w="2264" w:type="dxa"/>
                  <w:vAlign w:val="center"/>
                </w:tcPr>
                <w:p w:rsidR="00BD7E98" w:rsidRPr="00DC04E5" w:rsidRDefault="00BD7E98" w:rsidP="00BD7E98">
                  <w:pPr>
                    <w:pStyle w:val="2"/>
                    <w:ind w:left="0"/>
                    <w:jc w:val="center"/>
                    <w:rPr>
                      <w:color w:val="000000" w:themeColor="text1"/>
                      <w:sz w:val="21"/>
                      <w:szCs w:val="21"/>
                    </w:rPr>
                  </w:pPr>
                  <w:r w:rsidRPr="00DC04E5">
                    <w:rPr>
                      <w:rFonts w:hint="eastAsia"/>
                      <w:color w:val="000000" w:themeColor="text1"/>
                      <w:sz w:val="21"/>
                      <w:szCs w:val="21"/>
                    </w:rPr>
                    <w:t>噪声排放源</w:t>
                  </w:r>
                </w:p>
              </w:tc>
              <w:tc>
                <w:tcPr>
                  <w:tcW w:w="2264" w:type="dxa"/>
                  <w:vAlign w:val="center"/>
                </w:tcPr>
                <w:p w:rsidR="00BD7E98" w:rsidRPr="00DC04E5" w:rsidRDefault="00BD7E98" w:rsidP="00BD7E98">
                  <w:pPr>
                    <w:pStyle w:val="2"/>
                    <w:ind w:left="0"/>
                    <w:jc w:val="center"/>
                    <w:rPr>
                      <w:color w:val="000000" w:themeColor="text1"/>
                      <w:sz w:val="21"/>
                      <w:szCs w:val="21"/>
                    </w:rPr>
                  </w:pPr>
                  <w:r w:rsidRPr="00DC04E5">
                    <w:rPr>
                      <w:rFonts w:hint="eastAsia"/>
                      <w:color w:val="000000" w:themeColor="text1"/>
                      <w:sz w:val="21"/>
                      <w:szCs w:val="21"/>
                    </w:rPr>
                    <w:t>一般固体废物</w:t>
                  </w:r>
                </w:p>
              </w:tc>
              <w:tc>
                <w:tcPr>
                  <w:tcW w:w="2265" w:type="dxa"/>
                  <w:vAlign w:val="center"/>
                </w:tcPr>
                <w:p w:rsidR="00BD7E98" w:rsidRPr="00DC04E5" w:rsidRDefault="00BD7E98" w:rsidP="00BD7E98">
                  <w:pPr>
                    <w:pStyle w:val="2"/>
                    <w:ind w:left="0"/>
                    <w:jc w:val="center"/>
                    <w:rPr>
                      <w:color w:val="000000" w:themeColor="text1"/>
                      <w:sz w:val="21"/>
                      <w:szCs w:val="21"/>
                    </w:rPr>
                  </w:pPr>
                  <w:r w:rsidRPr="00DC04E5">
                    <w:rPr>
                      <w:rFonts w:hint="eastAsia"/>
                      <w:color w:val="000000" w:themeColor="text1"/>
                      <w:sz w:val="21"/>
                      <w:szCs w:val="21"/>
                    </w:rPr>
                    <w:t>危险废物</w:t>
                  </w:r>
                </w:p>
              </w:tc>
            </w:tr>
            <w:tr w:rsidR="00BD7E98" w:rsidRPr="00DC04E5" w:rsidTr="00BD7E98">
              <w:trPr>
                <w:jc w:val="center"/>
              </w:trPr>
              <w:tc>
                <w:tcPr>
                  <w:tcW w:w="2264" w:type="dxa"/>
                  <w:vAlign w:val="center"/>
                </w:tcPr>
                <w:p w:rsidR="00BD7E98" w:rsidRPr="00DC04E5" w:rsidRDefault="00BD7E98" w:rsidP="00BD7E98">
                  <w:pPr>
                    <w:pStyle w:val="2"/>
                    <w:ind w:left="0"/>
                    <w:jc w:val="center"/>
                    <w:rPr>
                      <w:color w:val="000000" w:themeColor="text1"/>
                      <w:sz w:val="21"/>
                      <w:szCs w:val="21"/>
                    </w:rPr>
                  </w:pPr>
                  <w:r w:rsidRPr="00DC04E5">
                    <w:rPr>
                      <w:rFonts w:hint="eastAsia"/>
                      <w:color w:val="000000" w:themeColor="text1"/>
                      <w:sz w:val="21"/>
                      <w:szCs w:val="21"/>
                    </w:rPr>
                    <w:t>提示图形符号</w:t>
                  </w:r>
                </w:p>
              </w:tc>
              <w:tc>
                <w:tcPr>
                  <w:tcW w:w="2264" w:type="dxa"/>
                  <w:vAlign w:val="center"/>
                </w:tcPr>
                <w:p w:rsidR="00BD7E98" w:rsidRPr="00DC04E5" w:rsidRDefault="00BD7E98" w:rsidP="00BD7E98">
                  <w:pPr>
                    <w:pStyle w:val="2"/>
                    <w:ind w:left="0"/>
                    <w:jc w:val="center"/>
                    <w:rPr>
                      <w:color w:val="000000" w:themeColor="text1"/>
                      <w:sz w:val="21"/>
                      <w:szCs w:val="21"/>
                    </w:rPr>
                  </w:pPr>
                  <w:r w:rsidRPr="00DC04E5">
                    <w:rPr>
                      <w:noProof/>
                      <w:color w:val="000000" w:themeColor="text1"/>
                      <w:sz w:val="21"/>
                      <w:szCs w:val="21"/>
                    </w:rPr>
                    <w:drawing>
                      <wp:inline distT="0" distB="0" distL="0" distR="0">
                        <wp:extent cx="966602" cy="1113270"/>
                        <wp:effectExtent l="19050" t="0" r="4948" b="0"/>
                        <wp:docPr id="2" name="图片 2" descr="E:\进行中项目\排污许可证\标准和参考\排污口图标\噪声提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进行中项目\排污许可证\标准和参考\排污口图标\噪声提示.JPG"/>
                                <pic:cNvPicPr>
                                  <a:picLocks noChangeAspect="1" noChangeArrowheads="1"/>
                                </pic:cNvPicPr>
                              </pic:nvPicPr>
                              <pic:blipFill>
                                <a:blip r:embed="rId17"/>
                                <a:srcRect/>
                                <a:stretch>
                                  <a:fillRect/>
                                </a:stretch>
                              </pic:blipFill>
                              <pic:spPr bwMode="auto">
                                <a:xfrm>
                                  <a:off x="0" y="0"/>
                                  <a:ext cx="973155" cy="1120818"/>
                                </a:xfrm>
                                <a:prstGeom prst="rect">
                                  <a:avLst/>
                                </a:prstGeom>
                                <a:noFill/>
                                <a:ln w="9525">
                                  <a:noFill/>
                                  <a:miter lim="800000"/>
                                  <a:headEnd/>
                                  <a:tailEnd/>
                                </a:ln>
                              </pic:spPr>
                            </pic:pic>
                          </a:graphicData>
                        </a:graphic>
                      </wp:inline>
                    </w:drawing>
                  </w:r>
                </w:p>
              </w:tc>
              <w:tc>
                <w:tcPr>
                  <w:tcW w:w="2264" w:type="dxa"/>
                  <w:vAlign w:val="center"/>
                </w:tcPr>
                <w:p w:rsidR="00BD7E98" w:rsidRPr="00DC04E5" w:rsidRDefault="00BD7E98" w:rsidP="00BD7E98">
                  <w:pPr>
                    <w:pStyle w:val="2"/>
                    <w:ind w:left="0"/>
                    <w:jc w:val="center"/>
                    <w:rPr>
                      <w:color w:val="000000" w:themeColor="text1"/>
                      <w:sz w:val="21"/>
                      <w:szCs w:val="21"/>
                    </w:rPr>
                  </w:pPr>
                  <w:r w:rsidRPr="00DC04E5">
                    <w:rPr>
                      <w:noProof/>
                      <w:color w:val="000000" w:themeColor="text1"/>
                      <w:sz w:val="21"/>
                      <w:szCs w:val="21"/>
                    </w:rPr>
                    <w:drawing>
                      <wp:inline distT="0" distB="0" distL="0" distR="0">
                        <wp:extent cx="867229" cy="1080000"/>
                        <wp:effectExtent l="19050" t="0" r="9071" b="0"/>
                        <wp:docPr id="4" name="图片 4" descr="E:\进行中项目\排污许可证\标准和参考\排污口图标\固体废物提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进行中项目\排污许可证\标准和参考\排污口图标\固体废物提示.jpg"/>
                                <pic:cNvPicPr>
                                  <a:picLocks noChangeAspect="1" noChangeArrowheads="1"/>
                                </pic:cNvPicPr>
                              </pic:nvPicPr>
                              <pic:blipFill>
                                <a:blip r:embed="rId18"/>
                                <a:srcRect/>
                                <a:stretch>
                                  <a:fillRect/>
                                </a:stretch>
                              </pic:blipFill>
                              <pic:spPr bwMode="auto">
                                <a:xfrm>
                                  <a:off x="0" y="0"/>
                                  <a:ext cx="867229" cy="1080000"/>
                                </a:xfrm>
                                <a:prstGeom prst="rect">
                                  <a:avLst/>
                                </a:prstGeom>
                                <a:noFill/>
                                <a:ln w="9525">
                                  <a:noFill/>
                                  <a:miter lim="800000"/>
                                  <a:headEnd/>
                                  <a:tailEnd/>
                                </a:ln>
                              </pic:spPr>
                            </pic:pic>
                          </a:graphicData>
                        </a:graphic>
                      </wp:inline>
                    </w:drawing>
                  </w:r>
                </w:p>
              </w:tc>
              <w:tc>
                <w:tcPr>
                  <w:tcW w:w="2265" w:type="dxa"/>
                  <w:vAlign w:val="center"/>
                </w:tcPr>
                <w:p w:rsidR="00BD7E98" w:rsidRPr="00DC04E5" w:rsidRDefault="00BD7E98" w:rsidP="00BD7E98">
                  <w:pPr>
                    <w:pStyle w:val="2"/>
                    <w:ind w:left="0"/>
                    <w:jc w:val="center"/>
                    <w:rPr>
                      <w:color w:val="000000" w:themeColor="text1"/>
                      <w:sz w:val="21"/>
                      <w:szCs w:val="21"/>
                    </w:rPr>
                  </w:pPr>
                  <w:r w:rsidRPr="00DC04E5">
                    <w:rPr>
                      <w:rFonts w:hint="eastAsia"/>
                      <w:color w:val="000000" w:themeColor="text1"/>
                      <w:sz w:val="21"/>
                      <w:szCs w:val="21"/>
                    </w:rPr>
                    <w:t>/</w:t>
                  </w:r>
                </w:p>
              </w:tc>
            </w:tr>
            <w:tr w:rsidR="00BD7E98" w:rsidRPr="00DC04E5" w:rsidTr="00BD7E98">
              <w:trPr>
                <w:jc w:val="center"/>
              </w:trPr>
              <w:tc>
                <w:tcPr>
                  <w:tcW w:w="2264" w:type="dxa"/>
                  <w:vAlign w:val="center"/>
                </w:tcPr>
                <w:p w:rsidR="00BD7E98" w:rsidRPr="00DC04E5" w:rsidRDefault="00BD7E98" w:rsidP="00BD7E98">
                  <w:pPr>
                    <w:pStyle w:val="2"/>
                    <w:ind w:left="0"/>
                    <w:jc w:val="center"/>
                    <w:rPr>
                      <w:color w:val="000000" w:themeColor="text1"/>
                      <w:sz w:val="21"/>
                      <w:szCs w:val="21"/>
                    </w:rPr>
                  </w:pPr>
                  <w:r w:rsidRPr="00DC04E5">
                    <w:rPr>
                      <w:rFonts w:hint="eastAsia"/>
                      <w:color w:val="000000" w:themeColor="text1"/>
                      <w:sz w:val="21"/>
                      <w:szCs w:val="21"/>
                    </w:rPr>
                    <w:t>警告图形符号</w:t>
                  </w:r>
                </w:p>
              </w:tc>
              <w:tc>
                <w:tcPr>
                  <w:tcW w:w="2264" w:type="dxa"/>
                  <w:vAlign w:val="center"/>
                </w:tcPr>
                <w:p w:rsidR="00BD7E98" w:rsidRPr="00DC04E5" w:rsidRDefault="00BD7E98" w:rsidP="00BD7E98">
                  <w:pPr>
                    <w:pStyle w:val="2"/>
                    <w:ind w:left="0"/>
                    <w:jc w:val="center"/>
                    <w:rPr>
                      <w:color w:val="000000" w:themeColor="text1"/>
                      <w:sz w:val="21"/>
                      <w:szCs w:val="21"/>
                    </w:rPr>
                  </w:pPr>
                  <w:r w:rsidRPr="00DC04E5">
                    <w:rPr>
                      <w:noProof/>
                      <w:color w:val="000000" w:themeColor="text1"/>
                      <w:sz w:val="21"/>
                      <w:szCs w:val="21"/>
                    </w:rPr>
                    <w:drawing>
                      <wp:inline distT="0" distB="0" distL="0" distR="0">
                        <wp:extent cx="1247039" cy="1116280"/>
                        <wp:effectExtent l="19050" t="0" r="0" b="0"/>
                        <wp:docPr id="3" name="图片 3" descr="E:\进行中项目\排污许可证\标准和参考\排污口图标\Sn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进行中项目\排污许可证\标准和参考\排污口图标\Snap1.jpg"/>
                                <pic:cNvPicPr>
                                  <a:picLocks noChangeAspect="1" noChangeArrowheads="1"/>
                                </pic:cNvPicPr>
                              </pic:nvPicPr>
                              <pic:blipFill>
                                <a:blip r:embed="rId19"/>
                                <a:srcRect/>
                                <a:stretch>
                                  <a:fillRect/>
                                </a:stretch>
                              </pic:blipFill>
                              <pic:spPr bwMode="auto">
                                <a:xfrm>
                                  <a:off x="0" y="0"/>
                                  <a:ext cx="1247343" cy="1116552"/>
                                </a:xfrm>
                                <a:prstGeom prst="rect">
                                  <a:avLst/>
                                </a:prstGeom>
                                <a:noFill/>
                                <a:ln w="9525">
                                  <a:noFill/>
                                  <a:miter lim="800000"/>
                                  <a:headEnd/>
                                  <a:tailEnd/>
                                </a:ln>
                              </pic:spPr>
                            </pic:pic>
                          </a:graphicData>
                        </a:graphic>
                      </wp:inline>
                    </w:drawing>
                  </w:r>
                </w:p>
              </w:tc>
              <w:tc>
                <w:tcPr>
                  <w:tcW w:w="2264" w:type="dxa"/>
                  <w:vAlign w:val="center"/>
                </w:tcPr>
                <w:p w:rsidR="00BD7E98" w:rsidRPr="00DC04E5" w:rsidRDefault="00BD7E98" w:rsidP="00BD7E98">
                  <w:pPr>
                    <w:pStyle w:val="2"/>
                    <w:ind w:left="0"/>
                    <w:jc w:val="center"/>
                    <w:rPr>
                      <w:color w:val="000000" w:themeColor="text1"/>
                      <w:sz w:val="21"/>
                      <w:szCs w:val="21"/>
                    </w:rPr>
                  </w:pPr>
                  <w:r w:rsidRPr="00DC04E5">
                    <w:rPr>
                      <w:noProof/>
                      <w:color w:val="000000" w:themeColor="text1"/>
                      <w:sz w:val="21"/>
                      <w:szCs w:val="21"/>
                    </w:rPr>
                    <w:drawing>
                      <wp:inline distT="0" distB="0" distL="0" distR="0">
                        <wp:extent cx="1025684" cy="1080000"/>
                        <wp:effectExtent l="19050" t="0" r="3016" b="0"/>
                        <wp:docPr id="5" name="图片 5" descr="E:\进行中项目\排污许可证\标准和参考\排污口图标\一般固体废物警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进行中项目\排污许可证\标准和参考\排污口图标\一般固体废物警示.jpg"/>
                                <pic:cNvPicPr>
                                  <a:picLocks noChangeAspect="1" noChangeArrowheads="1"/>
                                </pic:cNvPicPr>
                              </pic:nvPicPr>
                              <pic:blipFill>
                                <a:blip r:embed="rId20"/>
                                <a:srcRect/>
                                <a:stretch>
                                  <a:fillRect/>
                                </a:stretch>
                              </pic:blipFill>
                              <pic:spPr bwMode="auto">
                                <a:xfrm>
                                  <a:off x="0" y="0"/>
                                  <a:ext cx="1025684" cy="1080000"/>
                                </a:xfrm>
                                <a:prstGeom prst="rect">
                                  <a:avLst/>
                                </a:prstGeom>
                                <a:noFill/>
                                <a:ln w="9525">
                                  <a:noFill/>
                                  <a:miter lim="800000"/>
                                  <a:headEnd/>
                                  <a:tailEnd/>
                                </a:ln>
                              </pic:spPr>
                            </pic:pic>
                          </a:graphicData>
                        </a:graphic>
                      </wp:inline>
                    </w:drawing>
                  </w:r>
                </w:p>
              </w:tc>
              <w:tc>
                <w:tcPr>
                  <w:tcW w:w="2265" w:type="dxa"/>
                  <w:vAlign w:val="center"/>
                </w:tcPr>
                <w:p w:rsidR="00BD7E98" w:rsidRPr="00DC04E5" w:rsidRDefault="00BD7E98" w:rsidP="00BD7E98">
                  <w:pPr>
                    <w:pStyle w:val="2"/>
                    <w:ind w:left="0"/>
                    <w:jc w:val="center"/>
                    <w:rPr>
                      <w:color w:val="000000" w:themeColor="text1"/>
                      <w:sz w:val="21"/>
                      <w:szCs w:val="21"/>
                    </w:rPr>
                  </w:pPr>
                  <w:r w:rsidRPr="00DC04E5">
                    <w:rPr>
                      <w:noProof/>
                      <w:color w:val="000000" w:themeColor="text1"/>
                      <w:sz w:val="21"/>
                      <w:szCs w:val="21"/>
                    </w:rPr>
                    <w:drawing>
                      <wp:inline distT="0" distB="0" distL="0" distR="0">
                        <wp:extent cx="1013376" cy="1080000"/>
                        <wp:effectExtent l="19050" t="0" r="0" b="0"/>
                        <wp:docPr id="6" name="图片 6" descr="E:\进行中项目\排污许可证\标准和参考\排污口图标\危险废物警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进行中项目\排污许可证\标准和参考\排污口图标\危险废物警示.jpg"/>
                                <pic:cNvPicPr>
                                  <a:picLocks noChangeAspect="1" noChangeArrowheads="1"/>
                                </pic:cNvPicPr>
                              </pic:nvPicPr>
                              <pic:blipFill>
                                <a:blip r:embed="rId21"/>
                                <a:srcRect/>
                                <a:stretch>
                                  <a:fillRect/>
                                </a:stretch>
                              </pic:blipFill>
                              <pic:spPr bwMode="auto">
                                <a:xfrm>
                                  <a:off x="0" y="0"/>
                                  <a:ext cx="1013376" cy="1080000"/>
                                </a:xfrm>
                                <a:prstGeom prst="rect">
                                  <a:avLst/>
                                </a:prstGeom>
                                <a:noFill/>
                                <a:ln w="9525">
                                  <a:noFill/>
                                  <a:miter lim="800000"/>
                                  <a:headEnd/>
                                  <a:tailEnd/>
                                </a:ln>
                              </pic:spPr>
                            </pic:pic>
                          </a:graphicData>
                        </a:graphic>
                      </wp:inline>
                    </w:drawing>
                  </w:r>
                </w:p>
              </w:tc>
            </w:tr>
            <w:tr w:rsidR="00BD7E98" w:rsidRPr="00DC04E5" w:rsidTr="00BD7E98">
              <w:trPr>
                <w:jc w:val="center"/>
              </w:trPr>
              <w:tc>
                <w:tcPr>
                  <w:tcW w:w="2264" w:type="dxa"/>
                  <w:vAlign w:val="center"/>
                </w:tcPr>
                <w:p w:rsidR="00BD7E98" w:rsidRPr="00DC04E5" w:rsidRDefault="00BD7E98" w:rsidP="00BD7E98">
                  <w:pPr>
                    <w:pStyle w:val="2"/>
                    <w:ind w:left="0"/>
                    <w:jc w:val="center"/>
                    <w:rPr>
                      <w:color w:val="000000" w:themeColor="text1"/>
                      <w:sz w:val="21"/>
                      <w:szCs w:val="21"/>
                    </w:rPr>
                  </w:pPr>
                  <w:r w:rsidRPr="00DC04E5">
                    <w:rPr>
                      <w:rFonts w:hint="eastAsia"/>
                      <w:color w:val="000000" w:themeColor="text1"/>
                      <w:sz w:val="21"/>
                      <w:szCs w:val="21"/>
                    </w:rPr>
                    <w:t>功能</w:t>
                  </w:r>
                </w:p>
              </w:tc>
              <w:tc>
                <w:tcPr>
                  <w:tcW w:w="2264" w:type="dxa"/>
                  <w:vAlign w:val="center"/>
                </w:tcPr>
                <w:p w:rsidR="00BD7E98" w:rsidRPr="00DC04E5" w:rsidRDefault="009A33F4" w:rsidP="009A33F4">
                  <w:pPr>
                    <w:pStyle w:val="2"/>
                    <w:ind w:left="0"/>
                    <w:jc w:val="center"/>
                    <w:rPr>
                      <w:color w:val="000000" w:themeColor="text1"/>
                      <w:sz w:val="21"/>
                      <w:szCs w:val="21"/>
                    </w:rPr>
                  </w:pPr>
                  <w:r w:rsidRPr="00DC04E5">
                    <w:rPr>
                      <w:rFonts w:hint="eastAsia"/>
                      <w:color w:val="000000" w:themeColor="text1"/>
                      <w:sz w:val="21"/>
                      <w:szCs w:val="21"/>
                    </w:rPr>
                    <w:t>表示噪声向大气环境排放</w:t>
                  </w:r>
                </w:p>
              </w:tc>
              <w:tc>
                <w:tcPr>
                  <w:tcW w:w="2264" w:type="dxa"/>
                  <w:vAlign w:val="center"/>
                </w:tcPr>
                <w:p w:rsidR="00BD7E98" w:rsidRPr="00DC04E5" w:rsidRDefault="009A33F4" w:rsidP="009A33F4">
                  <w:pPr>
                    <w:pStyle w:val="2"/>
                    <w:ind w:left="0"/>
                    <w:jc w:val="center"/>
                    <w:rPr>
                      <w:color w:val="000000" w:themeColor="text1"/>
                      <w:sz w:val="21"/>
                      <w:szCs w:val="21"/>
                    </w:rPr>
                  </w:pPr>
                  <w:r w:rsidRPr="00DC04E5">
                    <w:rPr>
                      <w:rFonts w:hint="eastAsia"/>
                      <w:color w:val="000000" w:themeColor="text1"/>
                      <w:sz w:val="21"/>
                      <w:szCs w:val="21"/>
                    </w:rPr>
                    <w:t>表示一般固体废物贮存、处置场所</w:t>
                  </w:r>
                </w:p>
              </w:tc>
              <w:tc>
                <w:tcPr>
                  <w:tcW w:w="2265" w:type="dxa"/>
                  <w:vAlign w:val="center"/>
                </w:tcPr>
                <w:p w:rsidR="00BD7E98" w:rsidRPr="00DC04E5" w:rsidRDefault="009A33F4" w:rsidP="009A33F4">
                  <w:pPr>
                    <w:pStyle w:val="2"/>
                    <w:ind w:left="0"/>
                    <w:jc w:val="center"/>
                    <w:rPr>
                      <w:color w:val="000000" w:themeColor="text1"/>
                      <w:sz w:val="21"/>
                      <w:szCs w:val="21"/>
                    </w:rPr>
                  </w:pPr>
                  <w:r w:rsidRPr="00DC04E5">
                    <w:rPr>
                      <w:rFonts w:hint="eastAsia"/>
                      <w:color w:val="000000" w:themeColor="text1"/>
                      <w:sz w:val="21"/>
                      <w:szCs w:val="21"/>
                    </w:rPr>
                    <w:t>表示危险废物贮存、处置场所</w:t>
                  </w:r>
                </w:p>
              </w:tc>
            </w:tr>
          </w:tbl>
          <w:p w:rsidR="00A14653" w:rsidRPr="00DC04E5" w:rsidRDefault="00A14653" w:rsidP="00A14653">
            <w:pPr>
              <w:ind w:firstLineChars="200" w:firstLine="480"/>
              <w:rPr>
                <w:bCs/>
                <w:color w:val="000000" w:themeColor="text1"/>
                <w:kern w:val="0"/>
              </w:rPr>
            </w:pPr>
            <w:r w:rsidRPr="00DC04E5">
              <w:rPr>
                <w:rFonts w:hint="eastAsia"/>
                <w:bCs/>
                <w:color w:val="000000" w:themeColor="text1"/>
                <w:kern w:val="0"/>
              </w:rPr>
              <w:t>2</w:t>
            </w:r>
            <w:r w:rsidRPr="00DC04E5">
              <w:rPr>
                <w:rFonts w:hint="eastAsia"/>
                <w:bCs/>
                <w:color w:val="000000" w:themeColor="text1"/>
                <w:kern w:val="0"/>
              </w:rPr>
              <w:t>、监测点位管理</w:t>
            </w:r>
          </w:p>
          <w:p w:rsidR="00A14653" w:rsidRPr="00DC04E5" w:rsidRDefault="00A14653" w:rsidP="00A14653">
            <w:pPr>
              <w:ind w:firstLineChars="200" w:firstLine="480"/>
              <w:rPr>
                <w:bCs/>
                <w:color w:val="000000" w:themeColor="text1"/>
                <w:kern w:val="0"/>
              </w:rPr>
            </w:pPr>
            <w:r w:rsidRPr="00DC04E5">
              <w:rPr>
                <w:rFonts w:hint="eastAsia"/>
                <w:bCs/>
                <w:color w:val="000000" w:themeColor="text1"/>
                <w:kern w:val="0"/>
              </w:rPr>
              <w:t>（</w:t>
            </w:r>
            <w:r w:rsidRPr="00DC04E5">
              <w:rPr>
                <w:rFonts w:hint="eastAsia"/>
                <w:bCs/>
                <w:color w:val="000000" w:themeColor="text1"/>
                <w:kern w:val="0"/>
              </w:rPr>
              <w:t>1</w:t>
            </w:r>
            <w:r w:rsidRPr="00DC04E5">
              <w:rPr>
                <w:rFonts w:hint="eastAsia"/>
                <w:bCs/>
                <w:color w:val="000000" w:themeColor="text1"/>
                <w:kern w:val="0"/>
              </w:rPr>
              <w:t>）排污单位应建立监测点位档案，档案内容除应包括监测点位二维码涵盖的信息外，还应包括对监测点位的管理记录，包括对标志牌的标志是否清晰完整等方面的检查记录。</w:t>
            </w:r>
          </w:p>
          <w:p w:rsidR="00A14653" w:rsidRPr="00DC04E5" w:rsidRDefault="00A14653" w:rsidP="00A14653">
            <w:pPr>
              <w:ind w:firstLineChars="200" w:firstLine="480"/>
              <w:rPr>
                <w:bCs/>
                <w:color w:val="000000" w:themeColor="text1"/>
                <w:kern w:val="0"/>
              </w:rPr>
            </w:pPr>
            <w:r w:rsidRPr="00DC04E5">
              <w:rPr>
                <w:rFonts w:hint="eastAsia"/>
                <w:bCs/>
                <w:color w:val="000000" w:themeColor="text1"/>
                <w:kern w:val="0"/>
              </w:rPr>
              <w:t>（</w:t>
            </w:r>
            <w:r w:rsidRPr="00DC04E5">
              <w:rPr>
                <w:rFonts w:hint="eastAsia"/>
                <w:bCs/>
                <w:color w:val="000000" w:themeColor="text1"/>
                <w:kern w:val="0"/>
              </w:rPr>
              <w:t>2</w:t>
            </w:r>
            <w:r w:rsidRPr="00DC04E5">
              <w:rPr>
                <w:rFonts w:hint="eastAsia"/>
                <w:bCs/>
                <w:color w:val="000000" w:themeColor="text1"/>
                <w:kern w:val="0"/>
              </w:rPr>
              <w:t>）监测点位的有关建筑物及相关设施属环境保护设施的组成部分，排污单位应制定相应的管理办法和规章制度，选派专职人员对监测点位进行管理，并保存相关管理记录，配合监测人员开展监测工作。</w:t>
            </w:r>
          </w:p>
          <w:p w:rsidR="004A237F" w:rsidRPr="00DC04E5" w:rsidRDefault="00A14653" w:rsidP="00A14653">
            <w:pPr>
              <w:ind w:firstLineChars="200" w:firstLine="480"/>
              <w:rPr>
                <w:bCs/>
                <w:color w:val="000000" w:themeColor="text1"/>
                <w:kern w:val="0"/>
              </w:rPr>
            </w:pPr>
            <w:r w:rsidRPr="00DC04E5">
              <w:rPr>
                <w:rFonts w:hint="eastAsia"/>
                <w:bCs/>
                <w:color w:val="000000" w:themeColor="text1"/>
                <w:kern w:val="0"/>
              </w:rPr>
              <w:t>（</w:t>
            </w:r>
            <w:r w:rsidRPr="00DC04E5">
              <w:rPr>
                <w:rFonts w:hint="eastAsia"/>
                <w:bCs/>
                <w:color w:val="000000" w:themeColor="text1"/>
                <w:kern w:val="0"/>
              </w:rPr>
              <w:t>3</w:t>
            </w:r>
            <w:r w:rsidRPr="00DC04E5">
              <w:rPr>
                <w:rFonts w:hint="eastAsia"/>
                <w:bCs/>
                <w:color w:val="000000" w:themeColor="text1"/>
                <w:kern w:val="0"/>
              </w:rPr>
              <w:t>）监测点位信息变化时，排污单位应及时更换标志牌相应内容</w:t>
            </w:r>
          </w:p>
          <w:p w:rsidR="00642ACB" w:rsidRPr="00DC04E5" w:rsidRDefault="003E627E" w:rsidP="00642ACB">
            <w:pPr>
              <w:pStyle w:val="2"/>
              <w:ind w:left="0"/>
              <w:rPr>
                <w:rFonts w:cstheme="minorBidi"/>
                <w:b/>
                <w:smallCaps w:val="0"/>
                <w:color w:val="000000" w:themeColor="text1"/>
                <w:sz w:val="24"/>
              </w:rPr>
            </w:pPr>
            <w:r w:rsidRPr="00DC04E5">
              <w:rPr>
                <w:rFonts w:cstheme="minorBidi" w:hint="eastAsia"/>
                <w:b/>
                <w:smallCaps w:val="0"/>
                <w:color w:val="000000" w:themeColor="text1"/>
                <w:sz w:val="24"/>
              </w:rPr>
              <w:t>5</w:t>
            </w:r>
            <w:r w:rsidR="00642ACB" w:rsidRPr="00DC04E5">
              <w:rPr>
                <w:rFonts w:cstheme="minorBidi" w:hint="eastAsia"/>
                <w:b/>
                <w:smallCaps w:val="0"/>
                <w:color w:val="000000" w:themeColor="text1"/>
                <w:sz w:val="24"/>
              </w:rPr>
              <w:t>、排污口规范化管理</w:t>
            </w:r>
          </w:p>
          <w:p w:rsidR="004A237F" w:rsidRPr="00DC04E5" w:rsidRDefault="00642ACB" w:rsidP="00642ACB">
            <w:pPr>
              <w:ind w:firstLineChars="200" w:firstLine="480"/>
              <w:rPr>
                <w:bCs/>
                <w:color w:val="000000" w:themeColor="text1"/>
                <w:kern w:val="0"/>
              </w:rPr>
            </w:pPr>
            <w:r w:rsidRPr="00DC04E5">
              <w:rPr>
                <w:rFonts w:hint="eastAsia"/>
                <w:bCs/>
                <w:color w:val="000000" w:themeColor="text1"/>
                <w:kern w:val="0"/>
              </w:rPr>
              <w:t>根据建设单位项目“三同时”原则，在项目建设过程中，环境污染防治设施应与主体项目同时设计、同时施工、同时投入使用。项目建成运营时，应对环保设施进行验收，验收清单见下表。</w:t>
            </w:r>
          </w:p>
          <w:p w:rsidR="00E0178A" w:rsidRPr="00DC04E5" w:rsidRDefault="00E0178A" w:rsidP="00873010">
            <w:pPr>
              <w:pStyle w:val="2"/>
              <w:jc w:val="center"/>
              <w:rPr>
                <w:b/>
                <w:bCs/>
                <w:color w:val="000000" w:themeColor="text1"/>
                <w:sz w:val="21"/>
                <w:szCs w:val="21"/>
                <w:u w:val="single"/>
              </w:rPr>
            </w:pPr>
          </w:p>
          <w:p w:rsidR="004A237F" w:rsidRPr="00DC04E5" w:rsidRDefault="00642ACB" w:rsidP="00873010">
            <w:pPr>
              <w:pStyle w:val="2"/>
              <w:jc w:val="center"/>
              <w:rPr>
                <w:color w:val="000000" w:themeColor="text1"/>
              </w:rPr>
            </w:pPr>
            <w:r w:rsidRPr="00DC04E5">
              <w:rPr>
                <w:rFonts w:hint="eastAsia"/>
                <w:b/>
                <w:bCs/>
                <w:color w:val="000000" w:themeColor="text1"/>
                <w:sz w:val="21"/>
                <w:szCs w:val="21"/>
                <w:u w:val="single"/>
              </w:rPr>
              <w:t>表</w:t>
            </w:r>
            <w:r w:rsidR="00550246" w:rsidRPr="00DC04E5">
              <w:rPr>
                <w:rFonts w:hint="eastAsia"/>
                <w:b/>
                <w:bCs/>
                <w:color w:val="000000" w:themeColor="text1"/>
                <w:sz w:val="21"/>
                <w:szCs w:val="21"/>
                <w:u w:val="single"/>
              </w:rPr>
              <w:t>3</w:t>
            </w:r>
            <w:r w:rsidR="00AD6249">
              <w:rPr>
                <w:rFonts w:hint="eastAsia"/>
                <w:b/>
                <w:bCs/>
                <w:color w:val="000000" w:themeColor="text1"/>
                <w:sz w:val="21"/>
                <w:szCs w:val="21"/>
                <w:u w:val="single"/>
              </w:rPr>
              <w:t>4</w:t>
            </w:r>
            <w:r w:rsidRPr="00DC04E5">
              <w:rPr>
                <w:rFonts w:hint="eastAsia"/>
                <w:b/>
                <w:bCs/>
                <w:color w:val="000000" w:themeColor="text1"/>
                <w:sz w:val="21"/>
                <w:szCs w:val="21"/>
                <w:u w:val="single"/>
              </w:rPr>
              <w:t>项目环境保护“三同时”验收一览表</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550"/>
              <w:gridCol w:w="871"/>
              <w:gridCol w:w="2325"/>
              <w:gridCol w:w="3055"/>
              <w:gridCol w:w="2246"/>
            </w:tblGrid>
            <w:tr w:rsidR="00873010" w:rsidRPr="00DC04E5" w:rsidTr="00E0178A">
              <w:trPr>
                <w:trHeight w:val="192"/>
              </w:trPr>
              <w:tc>
                <w:tcPr>
                  <w:tcW w:w="550" w:type="dxa"/>
                  <w:tcBorders>
                    <w:top w:val="single" w:sz="4" w:space="0" w:color="auto"/>
                    <w:left w:val="nil"/>
                    <w:bottom w:val="single" w:sz="4" w:space="0" w:color="auto"/>
                    <w:right w:val="single" w:sz="4" w:space="0" w:color="auto"/>
                  </w:tcBorders>
                  <w:vAlign w:val="center"/>
                  <w:hideMark/>
                </w:tcPr>
                <w:p w:rsidR="00873010" w:rsidRPr="00DC04E5" w:rsidRDefault="00873010" w:rsidP="00E0178A">
                  <w:pPr>
                    <w:spacing w:line="240" w:lineRule="auto"/>
                    <w:jc w:val="center"/>
                    <w:rPr>
                      <w:color w:val="000000" w:themeColor="text1"/>
                      <w:sz w:val="21"/>
                      <w:szCs w:val="21"/>
                    </w:rPr>
                  </w:pPr>
                  <w:r w:rsidRPr="00DC04E5">
                    <w:rPr>
                      <w:rFonts w:hint="eastAsia"/>
                      <w:color w:val="000000" w:themeColor="text1"/>
                      <w:sz w:val="21"/>
                      <w:szCs w:val="21"/>
                    </w:rPr>
                    <w:t>时段</w:t>
                  </w:r>
                </w:p>
              </w:tc>
              <w:tc>
                <w:tcPr>
                  <w:tcW w:w="871" w:type="dxa"/>
                  <w:tcBorders>
                    <w:top w:val="single" w:sz="4" w:space="0" w:color="auto"/>
                    <w:left w:val="single" w:sz="4" w:space="0" w:color="auto"/>
                    <w:bottom w:val="single" w:sz="4" w:space="0" w:color="auto"/>
                    <w:right w:val="single" w:sz="4" w:space="0" w:color="auto"/>
                  </w:tcBorders>
                  <w:vAlign w:val="center"/>
                  <w:hideMark/>
                </w:tcPr>
                <w:p w:rsidR="00873010" w:rsidRPr="00DC04E5" w:rsidRDefault="00873010" w:rsidP="00E0178A">
                  <w:pPr>
                    <w:spacing w:line="240" w:lineRule="auto"/>
                    <w:jc w:val="center"/>
                    <w:rPr>
                      <w:color w:val="000000" w:themeColor="text1"/>
                      <w:sz w:val="21"/>
                      <w:szCs w:val="21"/>
                    </w:rPr>
                  </w:pPr>
                  <w:r w:rsidRPr="00DC04E5">
                    <w:rPr>
                      <w:rFonts w:hint="eastAsia"/>
                      <w:color w:val="000000" w:themeColor="text1"/>
                      <w:sz w:val="21"/>
                      <w:szCs w:val="21"/>
                    </w:rPr>
                    <w:t>污染源</w:t>
                  </w:r>
                </w:p>
              </w:tc>
              <w:tc>
                <w:tcPr>
                  <w:tcW w:w="2325" w:type="dxa"/>
                  <w:tcBorders>
                    <w:top w:val="single" w:sz="4" w:space="0" w:color="auto"/>
                    <w:left w:val="single" w:sz="4" w:space="0" w:color="auto"/>
                    <w:bottom w:val="single" w:sz="4" w:space="0" w:color="auto"/>
                    <w:right w:val="single" w:sz="4" w:space="0" w:color="auto"/>
                  </w:tcBorders>
                  <w:vAlign w:val="center"/>
                  <w:hideMark/>
                </w:tcPr>
                <w:p w:rsidR="00873010" w:rsidRPr="00DC04E5" w:rsidRDefault="00873010" w:rsidP="00E0178A">
                  <w:pPr>
                    <w:spacing w:line="240" w:lineRule="auto"/>
                    <w:jc w:val="center"/>
                    <w:rPr>
                      <w:color w:val="000000" w:themeColor="text1"/>
                      <w:sz w:val="21"/>
                      <w:szCs w:val="21"/>
                    </w:rPr>
                  </w:pPr>
                  <w:r w:rsidRPr="00DC04E5">
                    <w:rPr>
                      <w:rFonts w:hint="eastAsia"/>
                      <w:color w:val="000000" w:themeColor="text1"/>
                      <w:sz w:val="21"/>
                      <w:szCs w:val="21"/>
                    </w:rPr>
                    <w:t>污染源位置</w:t>
                  </w:r>
                </w:p>
              </w:tc>
              <w:tc>
                <w:tcPr>
                  <w:tcW w:w="3055" w:type="dxa"/>
                  <w:tcBorders>
                    <w:top w:val="single" w:sz="4" w:space="0" w:color="auto"/>
                    <w:left w:val="single" w:sz="4" w:space="0" w:color="auto"/>
                    <w:bottom w:val="single" w:sz="4" w:space="0" w:color="auto"/>
                    <w:right w:val="single" w:sz="4" w:space="0" w:color="auto"/>
                  </w:tcBorders>
                  <w:vAlign w:val="center"/>
                  <w:hideMark/>
                </w:tcPr>
                <w:p w:rsidR="00873010" w:rsidRPr="00DC04E5" w:rsidRDefault="00873010" w:rsidP="00E0178A">
                  <w:pPr>
                    <w:spacing w:line="240" w:lineRule="auto"/>
                    <w:jc w:val="center"/>
                    <w:rPr>
                      <w:color w:val="000000" w:themeColor="text1"/>
                      <w:sz w:val="21"/>
                      <w:szCs w:val="21"/>
                    </w:rPr>
                  </w:pPr>
                  <w:r w:rsidRPr="00DC04E5">
                    <w:rPr>
                      <w:rFonts w:hint="eastAsia"/>
                      <w:color w:val="000000" w:themeColor="text1"/>
                      <w:sz w:val="21"/>
                      <w:szCs w:val="21"/>
                    </w:rPr>
                    <w:t>治理措施</w:t>
                  </w:r>
                </w:p>
              </w:tc>
              <w:tc>
                <w:tcPr>
                  <w:tcW w:w="2246" w:type="dxa"/>
                  <w:tcBorders>
                    <w:top w:val="single" w:sz="4" w:space="0" w:color="auto"/>
                    <w:left w:val="single" w:sz="4" w:space="0" w:color="auto"/>
                    <w:bottom w:val="single" w:sz="4" w:space="0" w:color="auto"/>
                    <w:right w:val="nil"/>
                  </w:tcBorders>
                  <w:vAlign w:val="center"/>
                  <w:hideMark/>
                </w:tcPr>
                <w:p w:rsidR="00873010" w:rsidRPr="00DC04E5" w:rsidRDefault="00873010" w:rsidP="00E0178A">
                  <w:pPr>
                    <w:spacing w:line="240" w:lineRule="auto"/>
                    <w:jc w:val="center"/>
                    <w:rPr>
                      <w:color w:val="000000" w:themeColor="text1"/>
                      <w:sz w:val="21"/>
                      <w:szCs w:val="21"/>
                    </w:rPr>
                  </w:pPr>
                  <w:r w:rsidRPr="00DC04E5">
                    <w:rPr>
                      <w:rFonts w:hint="eastAsia"/>
                      <w:color w:val="000000" w:themeColor="text1"/>
                      <w:sz w:val="21"/>
                      <w:szCs w:val="21"/>
                    </w:rPr>
                    <w:t>验收要求</w:t>
                  </w:r>
                </w:p>
              </w:tc>
            </w:tr>
            <w:tr w:rsidR="00BD2E68" w:rsidRPr="00DC04E5" w:rsidTr="005423B0">
              <w:trPr>
                <w:trHeight w:val="192"/>
              </w:trPr>
              <w:tc>
                <w:tcPr>
                  <w:tcW w:w="550" w:type="dxa"/>
                  <w:vMerge w:val="restart"/>
                  <w:tcBorders>
                    <w:top w:val="single" w:sz="4" w:space="0" w:color="auto"/>
                    <w:left w:val="nil"/>
                    <w:right w:val="single" w:sz="4" w:space="0" w:color="auto"/>
                  </w:tcBorders>
                  <w:vAlign w:val="center"/>
                  <w:hideMark/>
                </w:tcPr>
                <w:p w:rsidR="00BD2E68" w:rsidRPr="00DC04E5" w:rsidRDefault="00BD2E68" w:rsidP="00E0178A">
                  <w:pPr>
                    <w:jc w:val="left"/>
                    <w:rPr>
                      <w:color w:val="000000" w:themeColor="text1"/>
                      <w:sz w:val="21"/>
                      <w:szCs w:val="21"/>
                    </w:rPr>
                  </w:pPr>
                  <w:r w:rsidRPr="00DC04E5">
                    <w:rPr>
                      <w:rFonts w:hint="eastAsia"/>
                      <w:color w:val="000000" w:themeColor="text1"/>
                      <w:sz w:val="21"/>
                      <w:szCs w:val="21"/>
                    </w:rPr>
                    <w:t>运营期</w:t>
                  </w:r>
                </w:p>
              </w:tc>
              <w:tc>
                <w:tcPr>
                  <w:tcW w:w="871" w:type="dxa"/>
                  <w:tcBorders>
                    <w:top w:val="single" w:sz="4" w:space="0" w:color="auto"/>
                    <w:left w:val="single" w:sz="4" w:space="0" w:color="auto"/>
                    <w:bottom w:val="single" w:sz="4" w:space="0" w:color="auto"/>
                    <w:right w:val="single" w:sz="4" w:space="0" w:color="auto"/>
                  </w:tcBorders>
                  <w:vAlign w:val="center"/>
                  <w:hideMark/>
                </w:tcPr>
                <w:p w:rsidR="00BD2E68" w:rsidRPr="006B5D4F" w:rsidRDefault="00BD2E68" w:rsidP="00E0178A">
                  <w:pPr>
                    <w:spacing w:line="240" w:lineRule="auto"/>
                    <w:jc w:val="center"/>
                    <w:rPr>
                      <w:i/>
                      <w:color w:val="000000" w:themeColor="text1"/>
                      <w:sz w:val="21"/>
                      <w:szCs w:val="21"/>
                      <w:u w:val="single"/>
                    </w:rPr>
                  </w:pPr>
                  <w:r w:rsidRPr="006B5D4F">
                    <w:rPr>
                      <w:rFonts w:hint="eastAsia"/>
                      <w:i/>
                      <w:color w:val="000000" w:themeColor="text1"/>
                      <w:sz w:val="21"/>
                      <w:szCs w:val="21"/>
                      <w:u w:val="single"/>
                    </w:rPr>
                    <w:t>废水</w:t>
                  </w:r>
                </w:p>
              </w:tc>
              <w:tc>
                <w:tcPr>
                  <w:tcW w:w="2325" w:type="dxa"/>
                  <w:tcBorders>
                    <w:top w:val="single" w:sz="4" w:space="0" w:color="auto"/>
                    <w:left w:val="single" w:sz="4" w:space="0" w:color="auto"/>
                    <w:bottom w:val="single" w:sz="4" w:space="0" w:color="auto"/>
                    <w:right w:val="single" w:sz="4" w:space="0" w:color="auto"/>
                  </w:tcBorders>
                  <w:vAlign w:val="center"/>
                  <w:hideMark/>
                </w:tcPr>
                <w:p w:rsidR="00BD2E68" w:rsidRPr="006B5D4F" w:rsidRDefault="00BD2E68" w:rsidP="00E0178A">
                  <w:pPr>
                    <w:spacing w:line="240" w:lineRule="auto"/>
                    <w:jc w:val="center"/>
                    <w:rPr>
                      <w:i/>
                      <w:color w:val="000000" w:themeColor="text1"/>
                      <w:sz w:val="21"/>
                      <w:szCs w:val="21"/>
                      <w:u w:val="single"/>
                    </w:rPr>
                  </w:pPr>
                  <w:r w:rsidRPr="006B5D4F">
                    <w:rPr>
                      <w:rFonts w:hint="eastAsia"/>
                      <w:i/>
                      <w:color w:val="000000" w:themeColor="text1"/>
                      <w:sz w:val="21"/>
                      <w:szCs w:val="21"/>
                      <w:u w:val="single"/>
                    </w:rPr>
                    <w:t>市政污水排放口</w:t>
                  </w:r>
                </w:p>
              </w:tc>
              <w:tc>
                <w:tcPr>
                  <w:tcW w:w="3055" w:type="dxa"/>
                  <w:tcBorders>
                    <w:top w:val="single" w:sz="4" w:space="0" w:color="auto"/>
                    <w:left w:val="single" w:sz="4" w:space="0" w:color="auto"/>
                    <w:bottom w:val="single" w:sz="4" w:space="0" w:color="auto"/>
                    <w:right w:val="single" w:sz="4" w:space="0" w:color="auto"/>
                  </w:tcBorders>
                  <w:vAlign w:val="center"/>
                  <w:hideMark/>
                </w:tcPr>
                <w:p w:rsidR="00BD2E68" w:rsidRPr="006B5D4F" w:rsidRDefault="00BD2E68" w:rsidP="00E0178A">
                  <w:pPr>
                    <w:spacing w:line="240" w:lineRule="auto"/>
                    <w:jc w:val="center"/>
                    <w:rPr>
                      <w:i/>
                      <w:color w:val="000000" w:themeColor="text1"/>
                      <w:sz w:val="21"/>
                      <w:szCs w:val="21"/>
                      <w:u w:val="single"/>
                    </w:rPr>
                  </w:pPr>
                  <w:r w:rsidRPr="006B5D4F">
                    <w:rPr>
                      <w:rFonts w:hint="eastAsia"/>
                      <w:i/>
                      <w:color w:val="000000" w:themeColor="text1"/>
                      <w:sz w:val="21"/>
                      <w:szCs w:val="21"/>
                      <w:u w:val="single"/>
                    </w:rPr>
                    <w:t>市政污水管网</w:t>
                  </w:r>
                </w:p>
              </w:tc>
              <w:tc>
                <w:tcPr>
                  <w:tcW w:w="2246" w:type="dxa"/>
                  <w:tcBorders>
                    <w:top w:val="single" w:sz="4" w:space="0" w:color="auto"/>
                    <w:left w:val="single" w:sz="4" w:space="0" w:color="auto"/>
                    <w:bottom w:val="single" w:sz="4" w:space="0" w:color="auto"/>
                    <w:right w:val="nil"/>
                  </w:tcBorders>
                  <w:vAlign w:val="center"/>
                  <w:hideMark/>
                </w:tcPr>
                <w:p w:rsidR="00BD2E68" w:rsidRPr="006B5D4F" w:rsidRDefault="00BD2E68" w:rsidP="00E0178A">
                  <w:pPr>
                    <w:spacing w:line="240" w:lineRule="auto"/>
                    <w:jc w:val="center"/>
                    <w:rPr>
                      <w:i/>
                      <w:color w:val="000000" w:themeColor="text1"/>
                      <w:sz w:val="21"/>
                      <w:szCs w:val="21"/>
                      <w:u w:val="single"/>
                    </w:rPr>
                  </w:pPr>
                  <w:r w:rsidRPr="006B5D4F">
                    <w:rPr>
                      <w:rFonts w:hint="eastAsia"/>
                      <w:i/>
                      <w:color w:val="000000" w:themeColor="text1"/>
                      <w:sz w:val="21"/>
                      <w:szCs w:val="21"/>
                      <w:u w:val="single"/>
                    </w:rPr>
                    <w:t>达标排放</w:t>
                  </w:r>
                </w:p>
              </w:tc>
            </w:tr>
            <w:tr w:rsidR="00BD2E68" w:rsidRPr="00DC04E5" w:rsidTr="005423B0">
              <w:trPr>
                <w:trHeight w:val="192"/>
              </w:trPr>
              <w:tc>
                <w:tcPr>
                  <w:tcW w:w="550" w:type="dxa"/>
                  <w:vMerge/>
                  <w:tcBorders>
                    <w:left w:val="nil"/>
                    <w:right w:val="single" w:sz="4" w:space="0" w:color="auto"/>
                  </w:tcBorders>
                  <w:vAlign w:val="center"/>
                  <w:hideMark/>
                </w:tcPr>
                <w:p w:rsidR="00BD2E68" w:rsidRPr="00DC04E5" w:rsidRDefault="00BD2E68" w:rsidP="00E0178A">
                  <w:pPr>
                    <w:widowControl/>
                    <w:spacing w:line="240" w:lineRule="auto"/>
                    <w:jc w:val="left"/>
                    <w:rPr>
                      <w:color w:val="000000" w:themeColor="text1"/>
                      <w:sz w:val="21"/>
                      <w:szCs w:val="21"/>
                    </w:rPr>
                  </w:pPr>
                </w:p>
              </w:tc>
              <w:tc>
                <w:tcPr>
                  <w:tcW w:w="871" w:type="dxa"/>
                  <w:vMerge w:val="restart"/>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废气</w:t>
                  </w:r>
                </w:p>
              </w:tc>
              <w:tc>
                <w:tcPr>
                  <w:tcW w:w="2325" w:type="dxa"/>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打磨粉尘</w:t>
                  </w:r>
                </w:p>
              </w:tc>
              <w:tc>
                <w:tcPr>
                  <w:tcW w:w="3055" w:type="dxa"/>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移动式高效除尘器</w:t>
                  </w:r>
                </w:p>
              </w:tc>
              <w:tc>
                <w:tcPr>
                  <w:tcW w:w="2246" w:type="dxa"/>
                  <w:vMerge w:val="restart"/>
                  <w:tcBorders>
                    <w:top w:val="single" w:sz="4" w:space="0" w:color="auto"/>
                    <w:left w:val="single" w:sz="4" w:space="0" w:color="auto"/>
                    <w:right w:val="nil"/>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《大气污染物综合排放标准》（</w:t>
                  </w:r>
                  <w:r w:rsidRPr="00DC04E5">
                    <w:rPr>
                      <w:rFonts w:hint="eastAsia"/>
                      <w:color w:val="000000" w:themeColor="text1"/>
                      <w:sz w:val="21"/>
                      <w:szCs w:val="21"/>
                    </w:rPr>
                    <w:t>GB16297-1996</w:t>
                  </w:r>
                  <w:r w:rsidRPr="00DC04E5">
                    <w:rPr>
                      <w:rFonts w:hint="eastAsia"/>
                      <w:color w:val="000000" w:themeColor="text1"/>
                      <w:sz w:val="21"/>
                      <w:szCs w:val="21"/>
                    </w:rPr>
                    <w:t>）表</w:t>
                  </w:r>
                  <w:r w:rsidRPr="00DC04E5">
                    <w:rPr>
                      <w:rFonts w:hint="eastAsia"/>
                      <w:color w:val="000000" w:themeColor="text1"/>
                      <w:sz w:val="21"/>
                      <w:szCs w:val="21"/>
                    </w:rPr>
                    <w:t>2</w:t>
                  </w:r>
                  <w:r w:rsidRPr="00DC04E5">
                    <w:rPr>
                      <w:rFonts w:hint="eastAsia"/>
                      <w:color w:val="000000" w:themeColor="text1"/>
                      <w:sz w:val="21"/>
                      <w:szCs w:val="21"/>
                    </w:rPr>
                    <w:t>无组织排放浓度限值（颗粒物</w:t>
                  </w:r>
                  <w:r w:rsidRPr="00DC04E5">
                    <w:rPr>
                      <w:rFonts w:hint="eastAsia"/>
                      <w:color w:val="000000" w:themeColor="text1"/>
                      <w:sz w:val="21"/>
                      <w:szCs w:val="21"/>
                    </w:rPr>
                    <w:t>1.0mg/m</w:t>
                  </w:r>
                  <w:r w:rsidRPr="00DC04E5">
                    <w:rPr>
                      <w:rFonts w:hint="eastAsia"/>
                      <w:color w:val="000000" w:themeColor="text1"/>
                      <w:sz w:val="21"/>
                      <w:szCs w:val="21"/>
                      <w:vertAlign w:val="superscript"/>
                    </w:rPr>
                    <w:t>3</w:t>
                  </w:r>
                  <w:r w:rsidRPr="00DC04E5">
                    <w:rPr>
                      <w:rFonts w:hint="eastAsia"/>
                      <w:color w:val="000000" w:themeColor="text1"/>
                      <w:sz w:val="21"/>
                      <w:szCs w:val="21"/>
                    </w:rPr>
                    <w:t>）</w:t>
                  </w:r>
                </w:p>
              </w:tc>
            </w:tr>
            <w:tr w:rsidR="00BD2E68" w:rsidRPr="00DC04E5" w:rsidTr="005423B0">
              <w:trPr>
                <w:trHeight w:val="192"/>
              </w:trPr>
              <w:tc>
                <w:tcPr>
                  <w:tcW w:w="550" w:type="dxa"/>
                  <w:vMerge/>
                  <w:tcBorders>
                    <w:left w:val="nil"/>
                    <w:right w:val="single" w:sz="4" w:space="0" w:color="auto"/>
                  </w:tcBorders>
                  <w:vAlign w:val="center"/>
                  <w:hideMark/>
                </w:tcPr>
                <w:p w:rsidR="00BD2E68" w:rsidRPr="00DC04E5" w:rsidRDefault="00BD2E68" w:rsidP="00E0178A">
                  <w:pPr>
                    <w:widowControl/>
                    <w:spacing w:line="240" w:lineRule="auto"/>
                    <w:jc w:val="left"/>
                    <w:rPr>
                      <w:color w:val="000000" w:themeColor="text1"/>
                      <w:sz w:val="21"/>
                      <w:szCs w:val="21"/>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widowControl/>
                    <w:spacing w:line="240" w:lineRule="auto"/>
                    <w:jc w:val="left"/>
                    <w:rPr>
                      <w:color w:val="000000" w:themeColor="text1"/>
                      <w:sz w:val="21"/>
                      <w:szCs w:val="21"/>
                    </w:rPr>
                  </w:pPr>
                </w:p>
              </w:tc>
              <w:tc>
                <w:tcPr>
                  <w:tcW w:w="2325" w:type="dxa"/>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ascii="宋体" w:hAnsi="宋体" w:hint="eastAsia"/>
                      <w:color w:val="000000" w:themeColor="text1"/>
                      <w:sz w:val="21"/>
                      <w:szCs w:val="21"/>
                    </w:rPr>
                    <w:t>焊接烟尘</w:t>
                  </w:r>
                </w:p>
              </w:tc>
              <w:tc>
                <w:tcPr>
                  <w:tcW w:w="3055" w:type="dxa"/>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移动式净化器处理</w:t>
                  </w:r>
                </w:p>
              </w:tc>
              <w:tc>
                <w:tcPr>
                  <w:tcW w:w="2246" w:type="dxa"/>
                  <w:vMerge/>
                  <w:tcBorders>
                    <w:left w:val="single" w:sz="4" w:space="0" w:color="auto"/>
                    <w:bottom w:val="single" w:sz="4" w:space="0" w:color="auto"/>
                    <w:right w:val="nil"/>
                  </w:tcBorders>
                  <w:vAlign w:val="center"/>
                  <w:hideMark/>
                </w:tcPr>
                <w:p w:rsidR="00BD2E68" w:rsidRPr="00DC04E5" w:rsidRDefault="00BD2E68" w:rsidP="00E0178A">
                  <w:pPr>
                    <w:spacing w:line="240" w:lineRule="auto"/>
                    <w:jc w:val="center"/>
                    <w:rPr>
                      <w:color w:val="000000" w:themeColor="text1"/>
                      <w:sz w:val="21"/>
                      <w:szCs w:val="21"/>
                    </w:rPr>
                  </w:pPr>
                </w:p>
              </w:tc>
            </w:tr>
            <w:tr w:rsidR="00BD2E68" w:rsidRPr="00DC04E5" w:rsidTr="005423B0">
              <w:trPr>
                <w:trHeight w:val="192"/>
              </w:trPr>
              <w:tc>
                <w:tcPr>
                  <w:tcW w:w="550" w:type="dxa"/>
                  <w:vMerge/>
                  <w:tcBorders>
                    <w:left w:val="nil"/>
                    <w:right w:val="single" w:sz="4" w:space="0" w:color="auto"/>
                  </w:tcBorders>
                  <w:vAlign w:val="center"/>
                  <w:hideMark/>
                </w:tcPr>
                <w:p w:rsidR="00BD2E68" w:rsidRPr="00DC04E5" w:rsidRDefault="00BD2E68" w:rsidP="00E0178A">
                  <w:pPr>
                    <w:widowControl/>
                    <w:spacing w:line="240" w:lineRule="auto"/>
                    <w:jc w:val="left"/>
                    <w:rPr>
                      <w:color w:val="000000" w:themeColor="text1"/>
                      <w:sz w:val="21"/>
                      <w:szCs w:val="21"/>
                    </w:rPr>
                  </w:pPr>
                </w:p>
              </w:tc>
              <w:tc>
                <w:tcPr>
                  <w:tcW w:w="871" w:type="dxa"/>
                  <w:vMerge w:val="restart"/>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固体废物</w:t>
                  </w:r>
                </w:p>
              </w:tc>
              <w:tc>
                <w:tcPr>
                  <w:tcW w:w="2325" w:type="dxa"/>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拆除的废零部件、废包装</w:t>
                  </w:r>
                </w:p>
              </w:tc>
              <w:tc>
                <w:tcPr>
                  <w:tcW w:w="3055" w:type="dxa"/>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分类集中收集，可回收部分用于回收，不可回收部分，委托专人定期清运至垃圾中转站</w:t>
                  </w:r>
                </w:p>
              </w:tc>
              <w:tc>
                <w:tcPr>
                  <w:tcW w:w="2246" w:type="dxa"/>
                  <w:vMerge w:val="restart"/>
                  <w:tcBorders>
                    <w:top w:val="single" w:sz="4" w:space="0" w:color="auto"/>
                    <w:left w:val="single" w:sz="4" w:space="0" w:color="auto"/>
                    <w:bottom w:val="single" w:sz="4" w:space="0" w:color="auto"/>
                    <w:right w:val="nil"/>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固体废物不产生二次污染</w:t>
                  </w:r>
                </w:p>
              </w:tc>
            </w:tr>
            <w:tr w:rsidR="00BD2E68" w:rsidRPr="00DC04E5" w:rsidTr="005423B0">
              <w:trPr>
                <w:trHeight w:val="192"/>
              </w:trPr>
              <w:tc>
                <w:tcPr>
                  <w:tcW w:w="550" w:type="dxa"/>
                  <w:vMerge/>
                  <w:tcBorders>
                    <w:left w:val="nil"/>
                    <w:right w:val="single" w:sz="4" w:space="0" w:color="auto"/>
                  </w:tcBorders>
                  <w:vAlign w:val="center"/>
                  <w:hideMark/>
                </w:tcPr>
                <w:p w:rsidR="00BD2E68" w:rsidRPr="00DC04E5" w:rsidRDefault="00BD2E68" w:rsidP="00E0178A">
                  <w:pPr>
                    <w:widowControl/>
                    <w:spacing w:line="240" w:lineRule="auto"/>
                    <w:jc w:val="left"/>
                    <w:rPr>
                      <w:color w:val="000000" w:themeColor="text1"/>
                      <w:sz w:val="21"/>
                      <w:szCs w:val="21"/>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widowControl/>
                    <w:spacing w:line="240" w:lineRule="auto"/>
                    <w:jc w:val="left"/>
                    <w:rPr>
                      <w:color w:val="000000" w:themeColor="text1"/>
                      <w:sz w:val="21"/>
                      <w:szCs w:val="21"/>
                    </w:rPr>
                  </w:pPr>
                </w:p>
              </w:tc>
              <w:tc>
                <w:tcPr>
                  <w:tcW w:w="2325" w:type="dxa"/>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904D64">
                  <w:pPr>
                    <w:spacing w:line="240" w:lineRule="auto"/>
                    <w:jc w:val="center"/>
                    <w:rPr>
                      <w:color w:val="000000" w:themeColor="text1"/>
                      <w:sz w:val="21"/>
                      <w:szCs w:val="21"/>
                    </w:rPr>
                  </w:pPr>
                  <w:r w:rsidRPr="00DC04E5">
                    <w:rPr>
                      <w:rFonts w:hint="eastAsia"/>
                      <w:color w:val="000000" w:themeColor="text1"/>
                      <w:sz w:val="21"/>
                      <w:szCs w:val="21"/>
                    </w:rPr>
                    <w:t>职工生活垃圾</w:t>
                  </w:r>
                </w:p>
              </w:tc>
              <w:tc>
                <w:tcPr>
                  <w:tcW w:w="3055" w:type="dxa"/>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集中收集，送至环卫部门指定垃圾堆放处，由环卫部门负责清运</w:t>
                  </w:r>
                </w:p>
              </w:tc>
              <w:tc>
                <w:tcPr>
                  <w:tcW w:w="2246" w:type="dxa"/>
                  <w:vMerge/>
                  <w:tcBorders>
                    <w:top w:val="single" w:sz="4" w:space="0" w:color="auto"/>
                    <w:left w:val="single" w:sz="4" w:space="0" w:color="auto"/>
                    <w:bottom w:val="single" w:sz="4" w:space="0" w:color="auto"/>
                    <w:right w:val="nil"/>
                  </w:tcBorders>
                  <w:vAlign w:val="center"/>
                  <w:hideMark/>
                </w:tcPr>
                <w:p w:rsidR="00BD2E68" w:rsidRPr="00DC04E5" w:rsidRDefault="00BD2E68" w:rsidP="00E0178A">
                  <w:pPr>
                    <w:widowControl/>
                    <w:spacing w:line="240" w:lineRule="auto"/>
                    <w:jc w:val="left"/>
                    <w:rPr>
                      <w:color w:val="000000" w:themeColor="text1"/>
                      <w:sz w:val="21"/>
                      <w:szCs w:val="21"/>
                    </w:rPr>
                  </w:pPr>
                </w:p>
              </w:tc>
            </w:tr>
            <w:tr w:rsidR="00BD2E68" w:rsidRPr="00DC04E5" w:rsidTr="005423B0">
              <w:trPr>
                <w:trHeight w:val="470"/>
              </w:trPr>
              <w:tc>
                <w:tcPr>
                  <w:tcW w:w="550" w:type="dxa"/>
                  <w:vMerge/>
                  <w:tcBorders>
                    <w:left w:val="nil"/>
                    <w:right w:val="single" w:sz="4" w:space="0" w:color="auto"/>
                  </w:tcBorders>
                  <w:vAlign w:val="center"/>
                  <w:hideMark/>
                </w:tcPr>
                <w:p w:rsidR="00BD2E68" w:rsidRPr="00DC04E5" w:rsidRDefault="00BD2E68" w:rsidP="00E0178A">
                  <w:pPr>
                    <w:widowControl/>
                    <w:spacing w:line="240" w:lineRule="auto"/>
                    <w:jc w:val="left"/>
                    <w:rPr>
                      <w:color w:val="000000" w:themeColor="text1"/>
                      <w:sz w:val="21"/>
                      <w:szCs w:val="21"/>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widowControl/>
                    <w:spacing w:line="240" w:lineRule="auto"/>
                    <w:jc w:val="left"/>
                    <w:rPr>
                      <w:color w:val="000000" w:themeColor="text1"/>
                      <w:sz w:val="21"/>
                      <w:szCs w:val="21"/>
                    </w:rPr>
                  </w:pPr>
                </w:p>
              </w:tc>
              <w:tc>
                <w:tcPr>
                  <w:tcW w:w="2325" w:type="dxa"/>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Pr>
                      <w:rFonts w:hint="eastAsia"/>
                      <w:color w:val="000000" w:themeColor="text1"/>
                      <w:sz w:val="21"/>
                      <w:szCs w:val="21"/>
                    </w:rPr>
                    <w:t>废机油</w:t>
                  </w:r>
                  <w:r w:rsidRPr="00DC04E5">
                    <w:rPr>
                      <w:rFonts w:hint="eastAsia"/>
                      <w:color w:val="000000" w:themeColor="text1"/>
                      <w:sz w:val="21"/>
                      <w:szCs w:val="21"/>
                    </w:rPr>
                    <w:t>、防冻液、废油抹布</w:t>
                  </w:r>
                  <w:r w:rsidR="00887653">
                    <w:rPr>
                      <w:rFonts w:hint="eastAsia"/>
                      <w:color w:val="000000" w:themeColor="text1"/>
                      <w:sz w:val="21"/>
                      <w:szCs w:val="21"/>
                    </w:rPr>
                    <w:t>、废蓄电池</w:t>
                  </w:r>
                </w:p>
              </w:tc>
              <w:tc>
                <w:tcPr>
                  <w:tcW w:w="3055" w:type="dxa"/>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委托有资质单位处理</w:t>
                  </w:r>
                </w:p>
              </w:tc>
              <w:tc>
                <w:tcPr>
                  <w:tcW w:w="2246" w:type="dxa"/>
                  <w:vMerge/>
                  <w:tcBorders>
                    <w:top w:val="single" w:sz="4" w:space="0" w:color="auto"/>
                    <w:left w:val="single" w:sz="4" w:space="0" w:color="auto"/>
                    <w:bottom w:val="single" w:sz="4" w:space="0" w:color="auto"/>
                    <w:right w:val="nil"/>
                  </w:tcBorders>
                  <w:vAlign w:val="center"/>
                  <w:hideMark/>
                </w:tcPr>
                <w:p w:rsidR="00BD2E68" w:rsidRPr="00DC04E5" w:rsidRDefault="00BD2E68" w:rsidP="00E0178A">
                  <w:pPr>
                    <w:widowControl/>
                    <w:spacing w:line="240" w:lineRule="auto"/>
                    <w:jc w:val="left"/>
                    <w:rPr>
                      <w:color w:val="000000" w:themeColor="text1"/>
                      <w:sz w:val="21"/>
                      <w:szCs w:val="21"/>
                    </w:rPr>
                  </w:pPr>
                </w:p>
              </w:tc>
            </w:tr>
            <w:tr w:rsidR="00BD2E68" w:rsidRPr="00DC04E5" w:rsidTr="005423B0">
              <w:trPr>
                <w:trHeight w:val="192"/>
              </w:trPr>
              <w:tc>
                <w:tcPr>
                  <w:tcW w:w="550" w:type="dxa"/>
                  <w:vMerge/>
                  <w:tcBorders>
                    <w:left w:val="nil"/>
                    <w:bottom w:val="single" w:sz="4" w:space="0" w:color="auto"/>
                    <w:right w:val="single" w:sz="4" w:space="0" w:color="auto"/>
                  </w:tcBorders>
                  <w:vAlign w:val="center"/>
                  <w:hideMark/>
                </w:tcPr>
                <w:p w:rsidR="00BD2E68" w:rsidRPr="00DC04E5" w:rsidRDefault="00BD2E68" w:rsidP="00E0178A">
                  <w:pPr>
                    <w:widowControl/>
                    <w:spacing w:line="240" w:lineRule="auto"/>
                    <w:jc w:val="left"/>
                    <w:rPr>
                      <w:color w:val="000000" w:themeColor="text1"/>
                      <w:sz w:val="21"/>
                      <w:szCs w:val="21"/>
                    </w:rPr>
                  </w:pPr>
                </w:p>
              </w:tc>
              <w:tc>
                <w:tcPr>
                  <w:tcW w:w="3196" w:type="dxa"/>
                  <w:gridSpan w:val="2"/>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环境管理及监测</w:t>
                  </w:r>
                </w:p>
              </w:tc>
              <w:tc>
                <w:tcPr>
                  <w:tcW w:w="3055" w:type="dxa"/>
                  <w:tcBorders>
                    <w:top w:val="single" w:sz="4" w:space="0" w:color="auto"/>
                    <w:left w:val="single" w:sz="4" w:space="0" w:color="auto"/>
                    <w:bottom w:val="single" w:sz="4" w:space="0" w:color="auto"/>
                    <w:right w:val="single" w:sz="4" w:space="0" w:color="auto"/>
                  </w:tcBorders>
                  <w:vAlign w:val="center"/>
                  <w:hideMark/>
                </w:tcPr>
                <w:p w:rsidR="00BD2E68" w:rsidRPr="00DC04E5" w:rsidRDefault="00BD2E68" w:rsidP="00E0178A">
                  <w:pPr>
                    <w:spacing w:line="240" w:lineRule="auto"/>
                    <w:jc w:val="center"/>
                    <w:rPr>
                      <w:color w:val="000000" w:themeColor="text1"/>
                      <w:sz w:val="21"/>
                      <w:szCs w:val="21"/>
                    </w:rPr>
                  </w:pPr>
                  <w:r w:rsidRPr="00DC04E5">
                    <w:rPr>
                      <w:rFonts w:hint="eastAsia"/>
                      <w:color w:val="000000" w:themeColor="text1"/>
                      <w:sz w:val="21"/>
                      <w:szCs w:val="21"/>
                    </w:rPr>
                    <w:t>加强管理、落实监测计划</w:t>
                  </w:r>
                </w:p>
              </w:tc>
              <w:tc>
                <w:tcPr>
                  <w:tcW w:w="2246" w:type="dxa"/>
                  <w:vMerge/>
                  <w:tcBorders>
                    <w:top w:val="single" w:sz="4" w:space="0" w:color="auto"/>
                    <w:left w:val="single" w:sz="4" w:space="0" w:color="auto"/>
                    <w:bottom w:val="single" w:sz="4" w:space="0" w:color="auto"/>
                    <w:right w:val="nil"/>
                  </w:tcBorders>
                  <w:vAlign w:val="center"/>
                  <w:hideMark/>
                </w:tcPr>
                <w:p w:rsidR="00BD2E68" w:rsidRPr="00DC04E5" w:rsidRDefault="00BD2E68" w:rsidP="00E0178A">
                  <w:pPr>
                    <w:widowControl/>
                    <w:spacing w:line="240" w:lineRule="auto"/>
                    <w:jc w:val="left"/>
                    <w:rPr>
                      <w:color w:val="000000" w:themeColor="text1"/>
                      <w:sz w:val="21"/>
                      <w:szCs w:val="21"/>
                    </w:rPr>
                  </w:pPr>
                </w:p>
              </w:tc>
            </w:tr>
          </w:tbl>
          <w:p w:rsidR="004A237F" w:rsidRPr="00DC04E5" w:rsidRDefault="004A237F" w:rsidP="004A237F">
            <w:pPr>
              <w:pStyle w:val="2"/>
              <w:rPr>
                <w:color w:val="000000" w:themeColor="text1"/>
              </w:rPr>
            </w:pPr>
          </w:p>
          <w:p w:rsidR="004A237F" w:rsidRPr="00DC04E5" w:rsidRDefault="00476D0C" w:rsidP="00476D0C">
            <w:pPr>
              <w:ind w:firstLineChars="200" w:firstLine="480"/>
              <w:rPr>
                <w:color w:val="000000" w:themeColor="text1"/>
              </w:rPr>
            </w:pPr>
            <w:r w:rsidRPr="00DC04E5">
              <w:rPr>
                <w:rFonts w:hint="eastAsia"/>
                <w:color w:val="000000" w:themeColor="text1"/>
              </w:rPr>
              <w:t>依据《建设项目环境保护管理条例》（国务院第</w:t>
            </w:r>
            <w:r w:rsidRPr="00DC04E5">
              <w:rPr>
                <w:color w:val="000000" w:themeColor="text1"/>
              </w:rPr>
              <w:t xml:space="preserve"> 682 </w:t>
            </w:r>
            <w:r w:rsidRPr="00DC04E5">
              <w:rPr>
                <w:rFonts w:hint="eastAsia"/>
                <w:color w:val="000000" w:themeColor="text1"/>
              </w:rPr>
              <w:t>号令）及国环规环评【</w:t>
            </w:r>
            <w:r w:rsidRPr="00DC04E5">
              <w:rPr>
                <w:color w:val="000000" w:themeColor="text1"/>
              </w:rPr>
              <w:t>2017</w:t>
            </w:r>
            <w:r w:rsidRPr="00DC04E5">
              <w:rPr>
                <w:rFonts w:hint="eastAsia"/>
                <w:color w:val="000000" w:themeColor="text1"/>
              </w:rPr>
              <w:t>】</w:t>
            </w:r>
            <w:r w:rsidRPr="00DC04E5">
              <w:rPr>
                <w:color w:val="000000" w:themeColor="text1"/>
              </w:rPr>
              <w:t xml:space="preserve">4 </w:t>
            </w:r>
            <w:r w:rsidRPr="00DC04E5">
              <w:rPr>
                <w:rFonts w:hint="eastAsia"/>
                <w:color w:val="000000" w:themeColor="text1"/>
              </w:rPr>
              <w:t>号《建设项目竣工环境保护验收暂行办法》的有关规定，企业建设完成后，需按照相关标准及条例，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环保设施的建设能够使污染得到有效治理，确保污染源达标排放。本项目环保投资符合要求，投入是合理的。环境保护设施实现</w:t>
            </w:r>
            <w:r w:rsidRPr="00DC04E5">
              <w:rPr>
                <w:color w:val="000000" w:themeColor="text1"/>
              </w:rPr>
              <w:t>“</w:t>
            </w:r>
            <w:r w:rsidRPr="00DC04E5">
              <w:rPr>
                <w:rFonts w:hint="eastAsia"/>
                <w:color w:val="000000" w:themeColor="text1"/>
              </w:rPr>
              <w:t>三同时</w:t>
            </w:r>
            <w:r w:rsidRPr="00DC04E5">
              <w:rPr>
                <w:color w:val="000000" w:themeColor="text1"/>
              </w:rPr>
              <w:t>”</w:t>
            </w:r>
            <w:r w:rsidRPr="00DC04E5">
              <w:rPr>
                <w:rFonts w:hint="eastAsia"/>
                <w:color w:val="000000" w:themeColor="text1"/>
              </w:rPr>
              <w:t>并达到预期的治理效果以达到社会效益、经济效益、环境效益三者相统一。</w:t>
            </w:r>
          </w:p>
          <w:p w:rsidR="004A237F" w:rsidRPr="00DC04E5" w:rsidRDefault="004A237F" w:rsidP="004A237F">
            <w:pPr>
              <w:pStyle w:val="2"/>
              <w:rPr>
                <w:color w:val="000000" w:themeColor="text1"/>
              </w:rPr>
            </w:pPr>
          </w:p>
          <w:p w:rsidR="004A237F" w:rsidRPr="00DC04E5" w:rsidRDefault="004A237F" w:rsidP="004A237F">
            <w:pPr>
              <w:rPr>
                <w:color w:val="000000" w:themeColor="text1"/>
              </w:rPr>
            </w:pPr>
          </w:p>
          <w:p w:rsidR="004A237F" w:rsidRPr="00DC04E5" w:rsidRDefault="004A237F" w:rsidP="004A237F">
            <w:pPr>
              <w:pStyle w:val="2"/>
              <w:rPr>
                <w:color w:val="000000" w:themeColor="text1"/>
              </w:rPr>
            </w:pPr>
          </w:p>
          <w:p w:rsidR="004A237F" w:rsidRPr="00DC04E5" w:rsidRDefault="004A237F" w:rsidP="004A237F">
            <w:pPr>
              <w:rPr>
                <w:color w:val="000000" w:themeColor="text1"/>
              </w:rPr>
            </w:pPr>
          </w:p>
          <w:p w:rsidR="004A237F" w:rsidRPr="00DC04E5" w:rsidRDefault="004A237F" w:rsidP="004A237F">
            <w:pPr>
              <w:pStyle w:val="2"/>
              <w:rPr>
                <w:color w:val="000000" w:themeColor="text1"/>
              </w:rPr>
            </w:pPr>
          </w:p>
          <w:p w:rsidR="004A237F" w:rsidRPr="00DC04E5" w:rsidRDefault="004A237F" w:rsidP="004A237F">
            <w:pPr>
              <w:rPr>
                <w:color w:val="000000" w:themeColor="text1"/>
              </w:rPr>
            </w:pPr>
          </w:p>
          <w:p w:rsidR="00545DAE" w:rsidRPr="00DC04E5" w:rsidRDefault="00545DAE" w:rsidP="00545DAE">
            <w:pPr>
              <w:pStyle w:val="2"/>
              <w:rPr>
                <w:color w:val="000000" w:themeColor="text1"/>
              </w:rPr>
            </w:pPr>
          </w:p>
          <w:p w:rsidR="00545DAE" w:rsidRPr="00DC04E5" w:rsidRDefault="00545DAE" w:rsidP="00545DAE">
            <w:pPr>
              <w:rPr>
                <w:color w:val="000000" w:themeColor="text1"/>
              </w:rPr>
            </w:pPr>
          </w:p>
          <w:p w:rsidR="00545DAE" w:rsidRPr="00DC04E5" w:rsidRDefault="00545DAE" w:rsidP="00545DAE">
            <w:pPr>
              <w:pStyle w:val="2"/>
              <w:rPr>
                <w:color w:val="000000" w:themeColor="text1"/>
              </w:rPr>
            </w:pPr>
          </w:p>
          <w:p w:rsidR="00545DAE" w:rsidRPr="00DC04E5" w:rsidRDefault="00545DAE" w:rsidP="00545DAE">
            <w:pPr>
              <w:rPr>
                <w:color w:val="000000" w:themeColor="text1"/>
              </w:rPr>
            </w:pPr>
          </w:p>
          <w:p w:rsidR="00545DAE" w:rsidRPr="00DC04E5" w:rsidRDefault="00545DAE" w:rsidP="00545DAE">
            <w:pPr>
              <w:pStyle w:val="2"/>
              <w:rPr>
                <w:color w:val="000000" w:themeColor="text1"/>
              </w:rPr>
            </w:pPr>
          </w:p>
          <w:p w:rsidR="003E627E" w:rsidRPr="00DC04E5" w:rsidRDefault="003E627E" w:rsidP="003E627E">
            <w:pPr>
              <w:rPr>
                <w:color w:val="000000" w:themeColor="text1"/>
              </w:rPr>
            </w:pPr>
          </w:p>
          <w:p w:rsidR="003E627E" w:rsidRPr="00DC04E5" w:rsidRDefault="003E627E" w:rsidP="003E627E">
            <w:pPr>
              <w:pStyle w:val="2"/>
              <w:rPr>
                <w:color w:val="000000" w:themeColor="text1"/>
              </w:rPr>
            </w:pPr>
          </w:p>
          <w:p w:rsidR="003E627E" w:rsidRPr="00DC04E5" w:rsidRDefault="003E627E" w:rsidP="003E627E">
            <w:pPr>
              <w:rPr>
                <w:color w:val="000000" w:themeColor="text1"/>
              </w:rPr>
            </w:pPr>
          </w:p>
          <w:p w:rsidR="003E627E" w:rsidRPr="00DC04E5" w:rsidRDefault="003E627E" w:rsidP="003E627E">
            <w:pPr>
              <w:pStyle w:val="2"/>
              <w:rPr>
                <w:color w:val="000000" w:themeColor="text1"/>
              </w:rPr>
            </w:pPr>
          </w:p>
          <w:p w:rsidR="003E627E" w:rsidRPr="00DC04E5" w:rsidRDefault="003E627E" w:rsidP="003E627E">
            <w:pPr>
              <w:rPr>
                <w:color w:val="000000" w:themeColor="text1"/>
              </w:rPr>
            </w:pPr>
          </w:p>
          <w:p w:rsidR="003E627E" w:rsidRPr="00DC04E5" w:rsidRDefault="003E627E" w:rsidP="003E627E">
            <w:pPr>
              <w:pStyle w:val="2"/>
              <w:rPr>
                <w:color w:val="000000" w:themeColor="text1"/>
              </w:rPr>
            </w:pPr>
          </w:p>
          <w:p w:rsidR="003E627E" w:rsidRPr="00DC04E5" w:rsidRDefault="003E627E" w:rsidP="003E627E">
            <w:pPr>
              <w:rPr>
                <w:color w:val="000000" w:themeColor="text1"/>
              </w:rPr>
            </w:pPr>
          </w:p>
          <w:p w:rsidR="004A237F" w:rsidRPr="00DC04E5" w:rsidRDefault="004A237F" w:rsidP="00550246">
            <w:pPr>
              <w:pStyle w:val="2"/>
              <w:ind w:left="0"/>
              <w:rPr>
                <w:color w:val="000000" w:themeColor="text1"/>
              </w:rPr>
            </w:pPr>
          </w:p>
        </w:tc>
      </w:tr>
    </w:tbl>
    <w:p w:rsidR="00110ECB" w:rsidRPr="0093306D" w:rsidRDefault="003649E9">
      <w:pPr>
        <w:rPr>
          <w:b/>
          <w:i/>
          <w:color w:val="000000" w:themeColor="text1"/>
          <w:sz w:val="28"/>
          <w:szCs w:val="28"/>
          <w:u w:val="single"/>
        </w:rPr>
      </w:pPr>
      <w:r w:rsidRPr="0093306D">
        <w:rPr>
          <w:rFonts w:hint="eastAsia"/>
          <w:b/>
          <w:i/>
          <w:color w:val="000000" w:themeColor="text1"/>
          <w:sz w:val="28"/>
          <w:szCs w:val="28"/>
          <w:u w:val="single"/>
        </w:rPr>
        <w:lastRenderedPageBreak/>
        <w:t>环境风险分析</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110ECB" w:rsidRPr="0093306D" w:rsidTr="00A44C6E">
        <w:trPr>
          <w:trHeight w:val="2400"/>
        </w:trPr>
        <w:tc>
          <w:tcPr>
            <w:tcW w:w="9288" w:type="dxa"/>
            <w:tcBorders>
              <w:top w:val="single" w:sz="4" w:space="0" w:color="auto"/>
              <w:left w:val="single" w:sz="4" w:space="0" w:color="auto"/>
              <w:bottom w:val="single" w:sz="4" w:space="0" w:color="auto"/>
              <w:right w:val="single" w:sz="4" w:space="0" w:color="auto"/>
            </w:tcBorders>
            <w:shd w:val="clear" w:color="auto" w:fill="auto"/>
          </w:tcPr>
          <w:p w:rsidR="00110ECB" w:rsidRPr="0093306D" w:rsidRDefault="003649E9">
            <w:pPr>
              <w:adjustRightInd w:val="0"/>
              <w:snapToGrid w:val="0"/>
              <w:ind w:firstLineChars="200" w:firstLine="480"/>
              <w:rPr>
                <w:i/>
                <w:color w:val="000000" w:themeColor="text1"/>
                <w:u w:val="single"/>
              </w:rPr>
            </w:pPr>
            <w:r w:rsidRPr="0093306D">
              <w:rPr>
                <w:rFonts w:ascii="宋体" w:hAnsi="宋体" w:cs="宋体" w:hint="eastAsia"/>
                <w:i/>
                <w:color w:val="000000" w:themeColor="text1"/>
                <w:u w:val="single"/>
              </w:rPr>
              <w:t>环境风险评价的目的是分析和预测</w:t>
            </w:r>
            <w:r w:rsidRPr="0093306D">
              <w:rPr>
                <w:rFonts w:hint="eastAsia"/>
                <w:bCs/>
                <w:i/>
                <w:color w:val="000000" w:themeColor="text1"/>
                <w:u w:val="single"/>
              </w:rPr>
              <w:t>建设项目存在的潜在危险，建设项目建设和运行期间发生的可预测突发性事件或事故（一般不包括人为破坏及自然灾害）引起的有毒有害、易燃易爆等物质泄漏，或突发事件产生的新的有毒有害物质，所造成的对人身安全与环境的影响和损害进行评估，提出合理可行的防范、应急措施，以使事故率、损失达到可接受水平。环境风险评价</w:t>
            </w:r>
            <w:r w:rsidRPr="0093306D">
              <w:rPr>
                <w:rFonts w:hint="eastAsia"/>
                <w:i/>
                <w:color w:val="000000" w:themeColor="text1"/>
                <w:u w:val="single"/>
              </w:rPr>
              <w:t>应把事故引起厂界外人群的伤害、环境质量的恶化及对生态系统影响的预测和防护作为评价工作重点。</w:t>
            </w:r>
          </w:p>
          <w:p w:rsidR="00110ECB" w:rsidRPr="0093306D" w:rsidRDefault="002A270C" w:rsidP="008E3562">
            <w:pPr>
              <w:pStyle w:val="af6"/>
              <w:ind w:firstLine="562"/>
              <w:rPr>
                <w:b/>
                <w:i/>
                <w:color w:val="000000" w:themeColor="text1"/>
                <w:sz w:val="28"/>
                <w:szCs w:val="28"/>
                <w:u w:val="single"/>
              </w:rPr>
            </w:pPr>
            <w:r w:rsidRPr="0093306D">
              <w:rPr>
                <w:rFonts w:hint="eastAsia"/>
                <w:b/>
                <w:i/>
                <w:color w:val="000000" w:themeColor="text1"/>
                <w:sz w:val="28"/>
                <w:szCs w:val="28"/>
                <w:u w:val="single"/>
              </w:rPr>
              <w:t>1</w:t>
            </w:r>
            <w:r w:rsidRPr="0093306D">
              <w:rPr>
                <w:rFonts w:hint="eastAsia"/>
                <w:b/>
                <w:i/>
                <w:color w:val="000000" w:themeColor="text1"/>
                <w:sz w:val="28"/>
                <w:szCs w:val="28"/>
                <w:u w:val="single"/>
              </w:rPr>
              <w:t>、</w:t>
            </w:r>
            <w:r w:rsidR="003649E9" w:rsidRPr="0093306D">
              <w:rPr>
                <w:rFonts w:hint="eastAsia"/>
                <w:b/>
                <w:i/>
                <w:color w:val="000000" w:themeColor="text1"/>
                <w:sz w:val="28"/>
                <w:szCs w:val="28"/>
                <w:u w:val="single"/>
              </w:rPr>
              <w:t>建设项目风险源调查及环境风险评价等级</w:t>
            </w:r>
          </w:p>
          <w:p w:rsidR="00A52609" w:rsidRPr="0093306D" w:rsidRDefault="00A52609" w:rsidP="002A270C">
            <w:pPr>
              <w:pStyle w:val="af6"/>
              <w:ind w:firstLine="480"/>
              <w:rPr>
                <w:i/>
                <w:color w:val="000000" w:themeColor="text1"/>
                <w:u w:val="single"/>
              </w:rPr>
            </w:pPr>
            <w:r w:rsidRPr="0093306D">
              <w:rPr>
                <w:rFonts w:hint="eastAsia"/>
                <w:i/>
                <w:color w:val="000000" w:themeColor="text1"/>
                <w:u w:val="single"/>
              </w:rPr>
              <w:t>（</w:t>
            </w:r>
            <w:r w:rsidRPr="0093306D">
              <w:rPr>
                <w:rFonts w:hint="eastAsia"/>
                <w:i/>
                <w:color w:val="000000" w:themeColor="text1"/>
                <w:u w:val="single"/>
              </w:rPr>
              <w:t>1</w:t>
            </w:r>
            <w:r w:rsidRPr="0093306D">
              <w:rPr>
                <w:rFonts w:hint="eastAsia"/>
                <w:i/>
                <w:color w:val="000000" w:themeColor="text1"/>
                <w:u w:val="single"/>
              </w:rPr>
              <w:t>）环境风险调查</w:t>
            </w:r>
          </w:p>
          <w:p w:rsidR="00110ECB" w:rsidRPr="0093306D" w:rsidRDefault="002A270C" w:rsidP="002A270C">
            <w:pPr>
              <w:pStyle w:val="af6"/>
              <w:ind w:firstLine="480"/>
              <w:rPr>
                <w:i/>
                <w:color w:val="000000" w:themeColor="text1"/>
                <w:u w:val="single"/>
              </w:rPr>
            </w:pPr>
            <w:r w:rsidRPr="0093306D">
              <w:rPr>
                <w:rFonts w:hint="eastAsia"/>
                <w:i/>
                <w:color w:val="000000" w:themeColor="text1"/>
                <w:u w:val="single"/>
              </w:rPr>
              <w:t>本项目主要潜在危险物质为焊接时使用的</w:t>
            </w:r>
            <w:r w:rsidR="00F50BB8" w:rsidRPr="0093306D">
              <w:rPr>
                <w:rFonts w:hint="eastAsia"/>
                <w:i/>
                <w:color w:val="000000" w:themeColor="text1"/>
                <w:u w:val="single"/>
              </w:rPr>
              <w:t>润滑油</w:t>
            </w:r>
            <w:r w:rsidR="003E627E" w:rsidRPr="0093306D">
              <w:rPr>
                <w:rFonts w:hint="eastAsia"/>
                <w:i/>
                <w:color w:val="000000" w:themeColor="text1"/>
                <w:u w:val="single"/>
              </w:rPr>
              <w:t>、</w:t>
            </w:r>
            <w:r w:rsidRPr="0093306D">
              <w:rPr>
                <w:rFonts w:hint="eastAsia"/>
                <w:i/>
                <w:color w:val="000000" w:themeColor="text1"/>
                <w:u w:val="single"/>
              </w:rPr>
              <w:t>产生的废矿物油</w:t>
            </w:r>
            <w:r w:rsidR="003E627E" w:rsidRPr="0093306D">
              <w:rPr>
                <w:rFonts w:hint="eastAsia"/>
                <w:i/>
                <w:color w:val="000000" w:themeColor="text1"/>
                <w:u w:val="single"/>
              </w:rPr>
              <w:t>、废油抹布</w:t>
            </w:r>
            <w:r w:rsidR="003649E9" w:rsidRPr="0093306D">
              <w:rPr>
                <w:rFonts w:hint="eastAsia"/>
                <w:i/>
                <w:color w:val="000000" w:themeColor="text1"/>
                <w:u w:val="single"/>
              </w:rPr>
              <w:t>。</w:t>
            </w:r>
            <w:r w:rsidR="008E2181" w:rsidRPr="0093306D">
              <w:rPr>
                <w:rFonts w:hint="eastAsia"/>
                <w:i/>
                <w:color w:val="000000" w:themeColor="text1"/>
                <w:u w:val="single"/>
              </w:rPr>
              <w:t>其储存量详见下表</w:t>
            </w:r>
            <w:r w:rsidR="003649E9" w:rsidRPr="0093306D">
              <w:rPr>
                <w:rFonts w:hint="eastAsia"/>
                <w:i/>
                <w:color w:val="000000" w:themeColor="text1"/>
                <w:u w:val="single"/>
              </w:rPr>
              <w:t>。</w:t>
            </w:r>
          </w:p>
          <w:p w:rsidR="00110ECB" w:rsidRPr="0093306D" w:rsidRDefault="003649E9">
            <w:pPr>
              <w:pStyle w:val="af6"/>
              <w:spacing w:line="240" w:lineRule="auto"/>
              <w:ind w:firstLineChars="0" w:firstLine="0"/>
              <w:jc w:val="center"/>
              <w:rPr>
                <w:b/>
                <w:i/>
                <w:color w:val="000000" w:themeColor="text1"/>
                <w:sz w:val="21"/>
                <w:szCs w:val="21"/>
                <w:u w:val="single"/>
              </w:rPr>
            </w:pPr>
            <w:r w:rsidRPr="0093306D">
              <w:rPr>
                <w:rFonts w:hint="eastAsia"/>
                <w:b/>
                <w:i/>
                <w:color w:val="000000" w:themeColor="text1"/>
                <w:sz w:val="21"/>
                <w:szCs w:val="21"/>
                <w:u w:val="single"/>
              </w:rPr>
              <w:t>表</w:t>
            </w:r>
            <w:r w:rsidR="00550246" w:rsidRPr="0093306D">
              <w:rPr>
                <w:rFonts w:hint="eastAsia"/>
                <w:b/>
                <w:i/>
                <w:color w:val="000000" w:themeColor="text1"/>
                <w:sz w:val="21"/>
                <w:szCs w:val="21"/>
                <w:u w:val="single"/>
              </w:rPr>
              <w:t>3</w:t>
            </w:r>
            <w:r w:rsidR="00AD6249" w:rsidRPr="0093306D">
              <w:rPr>
                <w:rFonts w:hint="eastAsia"/>
                <w:b/>
                <w:i/>
                <w:color w:val="000000" w:themeColor="text1"/>
                <w:sz w:val="21"/>
                <w:szCs w:val="21"/>
                <w:u w:val="single"/>
              </w:rPr>
              <w:t>5</w:t>
            </w:r>
            <w:r w:rsidR="008E2181" w:rsidRPr="0093306D">
              <w:rPr>
                <w:rFonts w:hint="eastAsia"/>
                <w:b/>
                <w:i/>
                <w:color w:val="000000" w:themeColor="text1"/>
                <w:sz w:val="21"/>
                <w:szCs w:val="21"/>
                <w:u w:val="single"/>
              </w:rPr>
              <w:t>危险物质用量、储存量一览表</w:t>
            </w:r>
          </w:p>
          <w:tbl>
            <w:tblPr>
              <w:tblStyle w:val="af1"/>
              <w:tblW w:w="5000" w:type="pct"/>
              <w:tblLook w:val="04A0"/>
            </w:tblPr>
            <w:tblGrid>
              <w:gridCol w:w="1132"/>
              <w:gridCol w:w="1132"/>
              <w:gridCol w:w="1133"/>
              <w:gridCol w:w="1133"/>
              <w:gridCol w:w="1133"/>
              <w:gridCol w:w="1133"/>
              <w:gridCol w:w="1133"/>
              <w:gridCol w:w="1133"/>
            </w:tblGrid>
            <w:tr w:rsidR="008E2181" w:rsidRPr="0093306D" w:rsidTr="00A44C6E">
              <w:tc>
                <w:tcPr>
                  <w:tcW w:w="625" w:type="pct"/>
                  <w:vAlign w:val="center"/>
                </w:tcPr>
                <w:p w:rsidR="008E2181" w:rsidRPr="0093306D" w:rsidRDefault="008E2181"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危险物质名称</w:t>
                  </w:r>
                </w:p>
              </w:tc>
              <w:tc>
                <w:tcPr>
                  <w:tcW w:w="625" w:type="pct"/>
                  <w:vAlign w:val="center"/>
                </w:tcPr>
                <w:p w:rsidR="008E2181" w:rsidRPr="0093306D" w:rsidRDefault="008E2181"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年用量</w:t>
                  </w:r>
                </w:p>
              </w:tc>
              <w:tc>
                <w:tcPr>
                  <w:tcW w:w="625" w:type="pct"/>
                  <w:vAlign w:val="center"/>
                </w:tcPr>
                <w:p w:rsidR="008E2181" w:rsidRPr="0093306D" w:rsidRDefault="008E2181"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最大储存</w:t>
                  </w:r>
                  <w:r w:rsidR="00F50BB8" w:rsidRPr="0093306D">
                    <w:rPr>
                      <w:rFonts w:hint="eastAsia"/>
                      <w:i/>
                      <w:color w:val="000000" w:themeColor="text1"/>
                      <w:sz w:val="21"/>
                      <w:szCs w:val="21"/>
                      <w:u w:val="single"/>
                    </w:rPr>
                    <w:t>量</w:t>
                  </w:r>
                </w:p>
              </w:tc>
              <w:tc>
                <w:tcPr>
                  <w:tcW w:w="625" w:type="pct"/>
                  <w:vAlign w:val="center"/>
                </w:tcPr>
                <w:p w:rsidR="008E2181" w:rsidRPr="0093306D" w:rsidRDefault="00F50BB8"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形态</w:t>
                  </w:r>
                </w:p>
              </w:tc>
              <w:tc>
                <w:tcPr>
                  <w:tcW w:w="625" w:type="pct"/>
                  <w:vAlign w:val="center"/>
                </w:tcPr>
                <w:p w:rsidR="008E2181" w:rsidRPr="0093306D" w:rsidRDefault="00F50BB8"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储存方式</w:t>
                  </w:r>
                </w:p>
              </w:tc>
              <w:tc>
                <w:tcPr>
                  <w:tcW w:w="625" w:type="pct"/>
                  <w:vAlign w:val="center"/>
                </w:tcPr>
                <w:p w:rsidR="008E2181" w:rsidRPr="0093306D" w:rsidRDefault="00F50BB8"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主要成分</w:t>
                  </w:r>
                </w:p>
              </w:tc>
              <w:tc>
                <w:tcPr>
                  <w:tcW w:w="625" w:type="pct"/>
                  <w:vAlign w:val="center"/>
                </w:tcPr>
                <w:p w:rsidR="008E2181" w:rsidRPr="0093306D" w:rsidRDefault="00F50BB8"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风险类型</w:t>
                  </w:r>
                </w:p>
              </w:tc>
              <w:tc>
                <w:tcPr>
                  <w:tcW w:w="625" w:type="pct"/>
                  <w:vAlign w:val="center"/>
                </w:tcPr>
                <w:p w:rsidR="008E2181" w:rsidRPr="0093306D" w:rsidRDefault="00F50BB8"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临界量</w:t>
                  </w:r>
                </w:p>
              </w:tc>
            </w:tr>
            <w:tr w:rsidR="00A44C6E" w:rsidRPr="0093306D" w:rsidTr="00A44C6E">
              <w:tc>
                <w:tcPr>
                  <w:tcW w:w="625" w:type="pct"/>
                  <w:vAlign w:val="center"/>
                </w:tcPr>
                <w:p w:rsidR="00A44C6E" w:rsidRPr="0093306D" w:rsidRDefault="00A44C6E"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润滑油</w:t>
                  </w:r>
                </w:p>
              </w:tc>
              <w:tc>
                <w:tcPr>
                  <w:tcW w:w="625" w:type="pct"/>
                  <w:vAlign w:val="center"/>
                </w:tcPr>
                <w:p w:rsidR="00A44C6E" w:rsidRPr="0093306D" w:rsidRDefault="00504912"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0.3</w:t>
                  </w:r>
                </w:p>
              </w:tc>
              <w:tc>
                <w:tcPr>
                  <w:tcW w:w="625" w:type="pct"/>
                  <w:vAlign w:val="center"/>
                </w:tcPr>
                <w:p w:rsidR="00A44C6E" w:rsidRPr="0093306D" w:rsidRDefault="00504912"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0.05</w:t>
                  </w:r>
                </w:p>
              </w:tc>
              <w:tc>
                <w:tcPr>
                  <w:tcW w:w="625" w:type="pct"/>
                  <w:vAlign w:val="center"/>
                </w:tcPr>
                <w:p w:rsidR="00A44C6E" w:rsidRPr="0093306D" w:rsidRDefault="00504912"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液体</w:t>
                  </w:r>
                </w:p>
              </w:tc>
              <w:tc>
                <w:tcPr>
                  <w:tcW w:w="625" w:type="pct"/>
                  <w:vAlign w:val="center"/>
                </w:tcPr>
                <w:p w:rsidR="00A44C6E" w:rsidRPr="0093306D" w:rsidRDefault="00504912"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桶装</w:t>
                  </w:r>
                </w:p>
              </w:tc>
              <w:tc>
                <w:tcPr>
                  <w:tcW w:w="625" w:type="pct"/>
                  <w:vAlign w:val="center"/>
                </w:tcPr>
                <w:p w:rsidR="00A44C6E" w:rsidRPr="0093306D" w:rsidRDefault="00504912"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油类物质</w:t>
                  </w:r>
                </w:p>
              </w:tc>
              <w:tc>
                <w:tcPr>
                  <w:tcW w:w="625" w:type="pct"/>
                  <w:vAlign w:val="center"/>
                </w:tcPr>
                <w:p w:rsidR="00A44C6E" w:rsidRPr="0093306D" w:rsidRDefault="00504912"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火灾、泄漏</w:t>
                  </w:r>
                </w:p>
              </w:tc>
              <w:tc>
                <w:tcPr>
                  <w:tcW w:w="625" w:type="pct"/>
                  <w:vMerge w:val="restart"/>
                  <w:vAlign w:val="center"/>
                </w:tcPr>
                <w:p w:rsidR="00A44C6E" w:rsidRPr="0093306D" w:rsidRDefault="00A44C6E" w:rsidP="00A44C6E">
                  <w:pPr>
                    <w:pStyle w:val="af6"/>
                    <w:ind w:firstLineChars="95" w:firstLine="199"/>
                    <w:rPr>
                      <w:i/>
                      <w:color w:val="000000" w:themeColor="text1"/>
                      <w:sz w:val="21"/>
                      <w:szCs w:val="21"/>
                      <w:u w:val="single"/>
                    </w:rPr>
                  </w:pPr>
                  <w:r w:rsidRPr="0093306D">
                    <w:rPr>
                      <w:rFonts w:hint="eastAsia"/>
                      <w:i/>
                      <w:color w:val="000000" w:themeColor="text1"/>
                      <w:sz w:val="21"/>
                      <w:szCs w:val="21"/>
                      <w:u w:val="single"/>
                    </w:rPr>
                    <w:t>2500t</w:t>
                  </w:r>
                </w:p>
              </w:tc>
            </w:tr>
            <w:tr w:rsidR="00A44C6E" w:rsidRPr="0093306D" w:rsidTr="00A44C6E">
              <w:tc>
                <w:tcPr>
                  <w:tcW w:w="625" w:type="pct"/>
                  <w:vAlign w:val="center"/>
                </w:tcPr>
                <w:p w:rsidR="00A44C6E" w:rsidRPr="0093306D" w:rsidRDefault="00A44C6E"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废矿物油</w:t>
                  </w:r>
                </w:p>
              </w:tc>
              <w:tc>
                <w:tcPr>
                  <w:tcW w:w="625" w:type="pct"/>
                  <w:vAlign w:val="center"/>
                </w:tcPr>
                <w:p w:rsidR="00A44C6E" w:rsidRPr="0093306D" w:rsidRDefault="00504912"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w:t>
                  </w:r>
                </w:p>
              </w:tc>
              <w:tc>
                <w:tcPr>
                  <w:tcW w:w="625" w:type="pct"/>
                  <w:vAlign w:val="center"/>
                </w:tcPr>
                <w:p w:rsidR="00A44C6E" w:rsidRPr="0093306D" w:rsidRDefault="00504912" w:rsidP="00EC01D5">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0.0</w:t>
                  </w:r>
                  <w:r w:rsidR="00EC01D5" w:rsidRPr="0093306D">
                    <w:rPr>
                      <w:rFonts w:hint="eastAsia"/>
                      <w:i/>
                      <w:color w:val="000000" w:themeColor="text1"/>
                      <w:sz w:val="21"/>
                      <w:szCs w:val="21"/>
                      <w:u w:val="single"/>
                    </w:rPr>
                    <w:t>5</w:t>
                  </w:r>
                </w:p>
              </w:tc>
              <w:tc>
                <w:tcPr>
                  <w:tcW w:w="625" w:type="pct"/>
                  <w:vAlign w:val="center"/>
                </w:tcPr>
                <w:p w:rsidR="00A44C6E" w:rsidRPr="0093306D" w:rsidRDefault="00A44C6E"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液体</w:t>
                  </w:r>
                </w:p>
              </w:tc>
              <w:tc>
                <w:tcPr>
                  <w:tcW w:w="625" w:type="pct"/>
                  <w:vAlign w:val="center"/>
                </w:tcPr>
                <w:p w:rsidR="00A44C6E" w:rsidRPr="0093306D" w:rsidRDefault="00A44C6E"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桶装</w:t>
                  </w:r>
                </w:p>
              </w:tc>
              <w:tc>
                <w:tcPr>
                  <w:tcW w:w="625" w:type="pct"/>
                  <w:vAlign w:val="center"/>
                </w:tcPr>
                <w:p w:rsidR="00A44C6E" w:rsidRPr="0093306D" w:rsidRDefault="00A44C6E"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油类物质</w:t>
                  </w:r>
                </w:p>
              </w:tc>
              <w:tc>
                <w:tcPr>
                  <w:tcW w:w="625" w:type="pct"/>
                  <w:vAlign w:val="center"/>
                </w:tcPr>
                <w:p w:rsidR="00A44C6E" w:rsidRPr="0093306D" w:rsidRDefault="00A44C6E" w:rsidP="00A44C6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火灾、泄漏</w:t>
                  </w:r>
                </w:p>
              </w:tc>
              <w:tc>
                <w:tcPr>
                  <w:tcW w:w="625" w:type="pct"/>
                  <w:vMerge/>
                  <w:vAlign w:val="center"/>
                </w:tcPr>
                <w:p w:rsidR="00A44C6E" w:rsidRPr="0093306D" w:rsidRDefault="00A44C6E" w:rsidP="00A44C6E">
                  <w:pPr>
                    <w:pStyle w:val="af6"/>
                    <w:spacing w:line="240" w:lineRule="auto"/>
                    <w:ind w:firstLineChars="0" w:firstLine="0"/>
                    <w:jc w:val="center"/>
                    <w:rPr>
                      <w:i/>
                      <w:color w:val="000000" w:themeColor="text1"/>
                      <w:sz w:val="21"/>
                      <w:szCs w:val="21"/>
                      <w:u w:val="single"/>
                    </w:rPr>
                  </w:pPr>
                </w:p>
              </w:tc>
            </w:tr>
          </w:tbl>
          <w:p w:rsidR="00A52609" w:rsidRPr="0093306D" w:rsidRDefault="00A52609">
            <w:pPr>
              <w:pStyle w:val="af6"/>
              <w:ind w:firstLine="480"/>
              <w:rPr>
                <w:i/>
                <w:color w:val="000000" w:themeColor="text1"/>
                <w:u w:val="single"/>
              </w:rPr>
            </w:pPr>
            <w:r w:rsidRPr="0093306D">
              <w:rPr>
                <w:rFonts w:hint="eastAsia"/>
                <w:i/>
                <w:color w:val="000000" w:themeColor="text1"/>
                <w:u w:val="single"/>
              </w:rPr>
              <w:t>（</w:t>
            </w:r>
            <w:r w:rsidRPr="0093306D">
              <w:rPr>
                <w:rFonts w:hint="eastAsia"/>
                <w:i/>
                <w:color w:val="000000" w:themeColor="text1"/>
                <w:u w:val="single"/>
              </w:rPr>
              <w:t>2</w:t>
            </w:r>
            <w:r w:rsidRPr="0093306D">
              <w:rPr>
                <w:rFonts w:hint="eastAsia"/>
                <w:i/>
                <w:color w:val="000000" w:themeColor="text1"/>
                <w:u w:val="single"/>
              </w:rPr>
              <w:t>）环境风险潜势初判</w:t>
            </w:r>
          </w:p>
          <w:p w:rsidR="00A52609" w:rsidRPr="0093306D" w:rsidRDefault="006A0950">
            <w:pPr>
              <w:pStyle w:val="af6"/>
              <w:ind w:firstLine="480"/>
              <w:rPr>
                <w:i/>
                <w:color w:val="000000" w:themeColor="text1"/>
                <w:u w:val="single"/>
              </w:rPr>
            </w:pPr>
            <w:r w:rsidRPr="0093306D">
              <w:rPr>
                <w:rFonts w:hint="eastAsia"/>
                <w:i/>
                <w:color w:val="000000" w:themeColor="text1"/>
                <w:u w:val="single"/>
              </w:rPr>
              <w:t>环境风险潜势按表</w:t>
            </w:r>
            <w:r w:rsidR="00550246" w:rsidRPr="0093306D">
              <w:rPr>
                <w:rFonts w:hint="eastAsia"/>
                <w:i/>
                <w:color w:val="000000" w:themeColor="text1"/>
                <w:u w:val="single"/>
              </w:rPr>
              <w:t>3</w:t>
            </w:r>
            <w:r w:rsidR="00AD6249" w:rsidRPr="0093306D">
              <w:rPr>
                <w:rFonts w:hint="eastAsia"/>
                <w:i/>
                <w:color w:val="000000" w:themeColor="text1"/>
                <w:u w:val="single"/>
              </w:rPr>
              <w:t>6</w:t>
            </w:r>
            <w:r w:rsidRPr="0093306D">
              <w:rPr>
                <w:rFonts w:hint="eastAsia"/>
                <w:i/>
                <w:color w:val="000000" w:themeColor="text1"/>
                <w:u w:val="single"/>
              </w:rPr>
              <w:t>进行划分。</w:t>
            </w:r>
          </w:p>
          <w:p w:rsidR="00A52609" w:rsidRPr="0093306D" w:rsidRDefault="006A0950" w:rsidP="006A0950">
            <w:pPr>
              <w:pStyle w:val="af6"/>
              <w:ind w:firstLine="422"/>
              <w:jc w:val="center"/>
              <w:rPr>
                <w:i/>
                <w:color w:val="000000" w:themeColor="text1"/>
                <w:u w:val="single"/>
              </w:rPr>
            </w:pPr>
            <w:r w:rsidRPr="0093306D">
              <w:rPr>
                <w:rFonts w:hint="eastAsia"/>
                <w:b/>
                <w:i/>
                <w:color w:val="000000" w:themeColor="text1"/>
                <w:sz w:val="21"/>
                <w:szCs w:val="21"/>
                <w:u w:val="single"/>
              </w:rPr>
              <w:t>表</w:t>
            </w:r>
            <w:r w:rsidR="00550246" w:rsidRPr="0093306D">
              <w:rPr>
                <w:rFonts w:hint="eastAsia"/>
                <w:b/>
                <w:i/>
                <w:color w:val="000000" w:themeColor="text1"/>
                <w:sz w:val="21"/>
                <w:szCs w:val="21"/>
                <w:u w:val="single"/>
              </w:rPr>
              <w:t>3</w:t>
            </w:r>
            <w:r w:rsidR="00AD6249" w:rsidRPr="0093306D">
              <w:rPr>
                <w:rFonts w:hint="eastAsia"/>
                <w:b/>
                <w:i/>
                <w:color w:val="000000" w:themeColor="text1"/>
                <w:sz w:val="21"/>
                <w:szCs w:val="21"/>
                <w:u w:val="single"/>
              </w:rPr>
              <w:t>6</w:t>
            </w:r>
            <w:r w:rsidRPr="0093306D">
              <w:rPr>
                <w:rFonts w:hint="eastAsia"/>
                <w:b/>
                <w:i/>
                <w:color w:val="000000" w:themeColor="text1"/>
                <w:sz w:val="21"/>
                <w:szCs w:val="21"/>
                <w:u w:val="single"/>
              </w:rPr>
              <w:t>建设项目环境风险潜势划分表</w:t>
            </w:r>
          </w:p>
          <w:tbl>
            <w:tblPr>
              <w:tblStyle w:val="af1"/>
              <w:tblW w:w="0" w:type="auto"/>
              <w:tblLook w:val="04A0"/>
            </w:tblPr>
            <w:tblGrid>
              <w:gridCol w:w="1980"/>
              <w:gridCol w:w="1642"/>
              <w:gridCol w:w="1811"/>
              <w:gridCol w:w="1812"/>
              <w:gridCol w:w="1812"/>
            </w:tblGrid>
            <w:tr w:rsidR="006A0950" w:rsidRPr="0093306D" w:rsidTr="006A0950">
              <w:tc>
                <w:tcPr>
                  <w:tcW w:w="1980" w:type="dxa"/>
                  <w:vMerge w:val="restart"/>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环境敏感程度（</w:t>
                  </w:r>
                  <w:r w:rsidRPr="0093306D">
                    <w:rPr>
                      <w:rFonts w:hint="eastAsia"/>
                      <w:i/>
                      <w:color w:val="000000" w:themeColor="text1"/>
                      <w:sz w:val="21"/>
                      <w:szCs w:val="21"/>
                      <w:u w:val="single"/>
                    </w:rPr>
                    <w:t>E</w:t>
                  </w:r>
                  <w:r w:rsidRPr="0093306D">
                    <w:rPr>
                      <w:rFonts w:hint="eastAsia"/>
                      <w:i/>
                      <w:color w:val="000000" w:themeColor="text1"/>
                      <w:sz w:val="21"/>
                      <w:szCs w:val="21"/>
                      <w:u w:val="single"/>
                    </w:rPr>
                    <w:t>）</w:t>
                  </w:r>
                </w:p>
              </w:tc>
              <w:tc>
                <w:tcPr>
                  <w:tcW w:w="7077" w:type="dxa"/>
                  <w:gridSpan w:val="4"/>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危险物质及工艺系统危险性（</w:t>
                  </w:r>
                  <w:r w:rsidRPr="0093306D">
                    <w:rPr>
                      <w:rFonts w:hint="eastAsia"/>
                      <w:i/>
                      <w:color w:val="000000" w:themeColor="text1"/>
                      <w:sz w:val="21"/>
                      <w:szCs w:val="21"/>
                      <w:u w:val="single"/>
                    </w:rPr>
                    <w:t>P</w:t>
                  </w:r>
                  <w:r w:rsidRPr="0093306D">
                    <w:rPr>
                      <w:rFonts w:hint="eastAsia"/>
                      <w:i/>
                      <w:color w:val="000000" w:themeColor="text1"/>
                      <w:sz w:val="21"/>
                      <w:szCs w:val="21"/>
                      <w:u w:val="single"/>
                    </w:rPr>
                    <w:t>）</w:t>
                  </w:r>
                </w:p>
              </w:tc>
            </w:tr>
            <w:tr w:rsidR="006A0950" w:rsidRPr="0093306D" w:rsidTr="006A0950">
              <w:tc>
                <w:tcPr>
                  <w:tcW w:w="1980" w:type="dxa"/>
                  <w:vMerge/>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p>
              </w:tc>
              <w:tc>
                <w:tcPr>
                  <w:tcW w:w="164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极高危害（</w:t>
                  </w:r>
                  <w:r w:rsidRPr="0093306D">
                    <w:rPr>
                      <w:rFonts w:hint="eastAsia"/>
                      <w:i/>
                      <w:color w:val="000000" w:themeColor="text1"/>
                      <w:sz w:val="21"/>
                      <w:szCs w:val="21"/>
                      <w:u w:val="single"/>
                    </w:rPr>
                    <w:t>P1</w:t>
                  </w:r>
                  <w:r w:rsidRPr="0093306D">
                    <w:rPr>
                      <w:rFonts w:hint="eastAsia"/>
                      <w:i/>
                      <w:color w:val="000000" w:themeColor="text1"/>
                      <w:sz w:val="21"/>
                      <w:szCs w:val="21"/>
                      <w:u w:val="single"/>
                    </w:rPr>
                    <w:t>）</w:t>
                  </w:r>
                </w:p>
              </w:tc>
              <w:tc>
                <w:tcPr>
                  <w:tcW w:w="1811"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高度危害（</w:t>
                  </w:r>
                  <w:r w:rsidRPr="0093306D">
                    <w:rPr>
                      <w:rFonts w:hint="eastAsia"/>
                      <w:i/>
                      <w:color w:val="000000" w:themeColor="text1"/>
                      <w:sz w:val="21"/>
                      <w:szCs w:val="21"/>
                      <w:u w:val="single"/>
                    </w:rPr>
                    <w:t>P2</w:t>
                  </w:r>
                  <w:r w:rsidRPr="0093306D">
                    <w:rPr>
                      <w:rFonts w:hint="eastAsia"/>
                      <w:i/>
                      <w:color w:val="000000" w:themeColor="text1"/>
                      <w:sz w:val="21"/>
                      <w:szCs w:val="21"/>
                      <w:u w:val="single"/>
                    </w:rPr>
                    <w:t>）</w:t>
                  </w:r>
                </w:p>
              </w:tc>
              <w:tc>
                <w:tcPr>
                  <w:tcW w:w="181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中度危害（</w:t>
                  </w:r>
                  <w:r w:rsidRPr="0093306D">
                    <w:rPr>
                      <w:rFonts w:hint="eastAsia"/>
                      <w:i/>
                      <w:color w:val="000000" w:themeColor="text1"/>
                      <w:sz w:val="21"/>
                      <w:szCs w:val="21"/>
                      <w:u w:val="single"/>
                    </w:rPr>
                    <w:t>P3</w:t>
                  </w:r>
                  <w:r w:rsidRPr="0093306D">
                    <w:rPr>
                      <w:rFonts w:hint="eastAsia"/>
                      <w:i/>
                      <w:color w:val="000000" w:themeColor="text1"/>
                      <w:sz w:val="21"/>
                      <w:szCs w:val="21"/>
                      <w:u w:val="single"/>
                    </w:rPr>
                    <w:t>）</w:t>
                  </w:r>
                </w:p>
              </w:tc>
              <w:tc>
                <w:tcPr>
                  <w:tcW w:w="181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轻度危害（</w:t>
                  </w:r>
                  <w:r w:rsidRPr="0093306D">
                    <w:rPr>
                      <w:rFonts w:hint="eastAsia"/>
                      <w:i/>
                      <w:color w:val="000000" w:themeColor="text1"/>
                      <w:sz w:val="21"/>
                      <w:szCs w:val="21"/>
                      <w:u w:val="single"/>
                    </w:rPr>
                    <w:t>P4</w:t>
                  </w:r>
                  <w:r w:rsidRPr="0093306D">
                    <w:rPr>
                      <w:rFonts w:hint="eastAsia"/>
                      <w:i/>
                      <w:color w:val="000000" w:themeColor="text1"/>
                      <w:sz w:val="21"/>
                      <w:szCs w:val="21"/>
                      <w:u w:val="single"/>
                    </w:rPr>
                    <w:t>）</w:t>
                  </w:r>
                </w:p>
              </w:tc>
            </w:tr>
            <w:tr w:rsidR="006A0950" w:rsidRPr="0093306D" w:rsidTr="006A0950">
              <w:tc>
                <w:tcPr>
                  <w:tcW w:w="1980"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环境高度敏感区（</w:t>
                  </w:r>
                  <w:r w:rsidRPr="0093306D">
                    <w:rPr>
                      <w:rFonts w:hint="eastAsia"/>
                      <w:i/>
                      <w:color w:val="000000" w:themeColor="text1"/>
                      <w:sz w:val="21"/>
                      <w:szCs w:val="21"/>
                      <w:u w:val="single"/>
                    </w:rPr>
                    <w:t>E1</w:t>
                  </w:r>
                  <w:r w:rsidRPr="0093306D">
                    <w:rPr>
                      <w:rFonts w:hint="eastAsia"/>
                      <w:i/>
                      <w:color w:val="000000" w:themeColor="text1"/>
                      <w:sz w:val="21"/>
                      <w:szCs w:val="21"/>
                      <w:u w:val="single"/>
                    </w:rPr>
                    <w:t>）</w:t>
                  </w:r>
                </w:p>
              </w:tc>
              <w:tc>
                <w:tcPr>
                  <w:tcW w:w="164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 xml:space="preserve">IV </w:t>
                  </w:r>
                  <w:r w:rsidRPr="0093306D">
                    <w:rPr>
                      <w:i/>
                      <w:color w:val="000000" w:themeColor="text1"/>
                      <w:sz w:val="21"/>
                      <w:szCs w:val="21"/>
                      <w:u w:val="single"/>
                      <w:vertAlign w:val="superscript"/>
                    </w:rPr>
                    <w:t>+</w:t>
                  </w:r>
                </w:p>
              </w:tc>
              <w:tc>
                <w:tcPr>
                  <w:tcW w:w="1811"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IV</w:t>
                  </w:r>
                </w:p>
              </w:tc>
              <w:tc>
                <w:tcPr>
                  <w:tcW w:w="181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III</w:t>
                  </w:r>
                </w:p>
              </w:tc>
              <w:tc>
                <w:tcPr>
                  <w:tcW w:w="181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III</w:t>
                  </w:r>
                </w:p>
              </w:tc>
            </w:tr>
            <w:tr w:rsidR="006A0950" w:rsidRPr="0093306D" w:rsidTr="006A0950">
              <w:tc>
                <w:tcPr>
                  <w:tcW w:w="1980"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环境高度敏感区（</w:t>
                  </w:r>
                  <w:r w:rsidRPr="0093306D">
                    <w:rPr>
                      <w:rFonts w:hint="eastAsia"/>
                      <w:i/>
                      <w:color w:val="000000" w:themeColor="text1"/>
                      <w:sz w:val="21"/>
                      <w:szCs w:val="21"/>
                      <w:u w:val="single"/>
                    </w:rPr>
                    <w:t>E2</w:t>
                  </w:r>
                  <w:r w:rsidRPr="0093306D">
                    <w:rPr>
                      <w:rFonts w:hint="eastAsia"/>
                      <w:i/>
                      <w:color w:val="000000" w:themeColor="text1"/>
                      <w:sz w:val="21"/>
                      <w:szCs w:val="21"/>
                      <w:u w:val="single"/>
                    </w:rPr>
                    <w:t>）</w:t>
                  </w:r>
                </w:p>
              </w:tc>
              <w:tc>
                <w:tcPr>
                  <w:tcW w:w="164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IV</w:t>
                  </w:r>
                </w:p>
              </w:tc>
              <w:tc>
                <w:tcPr>
                  <w:tcW w:w="1811"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III</w:t>
                  </w:r>
                </w:p>
              </w:tc>
              <w:tc>
                <w:tcPr>
                  <w:tcW w:w="181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III</w:t>
                  </w:r>
                </w:p>
              </w:tc>
              <w:tc>
                <w:tcPr>
                  <w:tcW w:w="181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II</w:t>
                  </w:r>
                </w:p>
              </w:tc>
            </w:tr>
            <w:tr w:rsidR="006A0950" w:rsidRPr="0093306D" w:rsidTr="006A0950">
              <w:tc>
                <w:tcPr>
                  <w:tcW w:w="1980"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环境高度敏感区（</w:t>
                  </w:r>
                  <w:r w:rsidRPr="0093306D">
                    <w:rPr>
                      <w:rFonts w:hint="eastAsia"/>
                      <w:i/>
                      <w:color w:val="000000" w:themeColor="text1"/>
                      <w:sz w:val="21"/>
                      <w:szCs w:val="21"/>
                      <w:u w:val="single"/>
                    </w:rPr>
                    <w:t>E3</w:t>
                  </w:r>
                  <w:r w:rsidRPr="0093306D">
                    <w:rPr>
                      <w:rFonts w:hint="eastAsia"/>
                      <w:i/>
                      <w:color w:val="000000" w:themeColor="text1"/>
                      <w:sz w:val="21"/>
                      <w:szCs w:val="21"/>
                      <w:u w:val="single"/>
                    </w:rPr>
                    <w:t>）</w:t>
                  </w:r>
                </w:p>
              </w:tc>
              <w:tc>
                <w:tcPr>
                  <w:tcW w:w="164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III</w:t>
                  </w:r>
                </w:p>
              </w:tc>
              <w:tc>
                <w:tcPr>
                  <w:tcW w:w="1811"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III</w:t>
                  </w:r>
                </w:p>
              </w:tc>
              <w:tc>
                <w:tcPr>
                  <w:tcW w:w="181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II</w:t>
                  </w:r>
                </w:p>
              </w:tc>
              <w:tc>
                <w:tcPr>
                  <w:tcW w:w="1812" w:type="dxa"/>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I</w:t>
                  </w:r>
                </w:p>
              </w:tc>
            </w:tr>
            <w:tr w:rsidR="006A0950" w:rsidRPr="0093306D" w:rsidTr="006A0950">
              <w:tc>
                <w:tcPr>
                  <w:tcW w:w="9057" w:type="dxa"/>
                  <w:gridSpan w:val="5"/>
                  <w:vAlign w:val="center"/>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注：</w:t>
                  </w:r>
                  <w:r w:rsidRPr="0093306D">
                    <w:rPr>
                      <w:rFonts w:hint="eastAsia"/>
                      <w:i/>
                      <w:color w:val="000000" w:themeColor="text1"/>
                      <w:sz w:val="21"/>
                      <w:szCs w:val="21"/>
                      <w:u w:val="single"/>
                    </w:rPr>
                    <w:t xml:space="preserve">IV + </w:t>
                  </w:r>
                  <w:r w:rsidRPr="0093306D">
                    <w:rPr>
                      <w:rFonts w:hint="eastAsia"/>
                      <w:i/>
                      <w:color w:val="000000" w:themeColor="text1"/>
                      <w:sz w:val="21"/>
                      <w:szCs w:val="21"/>
                      <w:u w:val="single"/>
                    </w:rPr>
                    <w:t>为极高环境风险</w:t>
                  </w:r>
                </w:p>
              </w:tc>
            </w:tr>
          </w:tbl>
          <w:p w:rsidR="006A0950" w:rsidRPr="0093306D" w:rsidRDefault="006A0950">
            <w:pPr>
              <w:pStyle w:val="af6"/>
              <w:ind w:firstLine="480"/>
              <w:rPr>
                <w:i/>
                <w:color w:val="000000" w:themeColor="text1"/>
                <w:u w:val="single"/>
              </w:rPr>
            </w:pPr>
          </w:p>
          <w:p w:rsidR="006A0950" w:rsidRPr="0093306D" w:rsidRDefault="006A0950">
            <w:pPr>
              <w:pStyle w:val="af6"/>
              <w:ind w:firstLine="480"/>
              <w:rPr>
                <w:i/>
                <w:color w:val="000000" w:themeColor="text1"/>
                <w:u w:val="single"/>
              </w:rPr>
            </w:pPr>
          </w:p>
          <w:p w:rsidR="003E627E" w:rsidRPr="0093306D" w:rsidRDefault="003E627E">
            <w:pPr>
              <w:pStyle w:val="af6"/>
              <w:ind w:firstLine="480"/>
              <w:rPr>
                <w:i/>
                <w:color w:val="000000" w:themeColor="text1"/>
                <w:u w:val="single"/>
              </w:rPr>
            </w:pPr>
          </w:p>
          <w:p w:rsidR="00F80A89" w:rsidRPr="0093306D" w:rsidRDefault="00F80A89">
            <w:pPr>
              <w:pStyle w:val="af6"/>
              <w:ind w:firstLine="480"/>
              <w:rPr>
                <w:i/>
                <w:color w:val="000000" w:themeColor="text1"/>
                <w:u w:val="single"/>
              </w:rPr>
            </w:pPr>
          </w:p>
          <w:p w:rsidR="006A0950" w:rsidRPr="0093306D" w:rsidRDefault="006A0950">
            <w:pPr>
              <w:pStyle w:val="af6"/>
              <w:ind w:firstLine="480"/>
              <w:rPr>
                <w:i/>
                <w:color w:val="000000" w:themeColor="text1"/>
                <w:u w:val="single"/>
              </w:rPr>
            </w:pPr>
            <w:r w:rsidRPr="0093306D">
              <w:rPr>
                <w:rFonts w:hint="eastAsia"/>
                <w:i/>
                <w:color w:val="000000" w:themeColor="text1"/>
                <w:u w:val="single"/>
              </w:rPr>
              <w:lastRenderedPageBreak/>
              <w:t xml:space="preserve">P </w:t>
            </w:r>
            <w:r w:rsidRPr="0093306D">
              <w:rPr>
                <w:rFonts w:hint="eastAsia"/>
                <w:i/>
                <w:color w:val="000000" w:themeColor="text1"/>
                <w:u w:val="single"/>
              </w:rPr>
              <w:t>值按表</w:t>
            </w:r>
            <w:r w:rsidR="00550246" w:rsidRPr="0093306D">
              <w:rPr>
                <w:rFonts w:hint="eastAsia"/>
                <w:i/>
                <w:color w:val="000000" w:themeColor="text1"/>
                <w:u w:val="single"/>
              </w:rPr>
              <w:t>36</w:t>
            </w:r>
            <w:r w:rsidRPr="0093306D">
              <w:rPr>
                <w:rFonts w:hint="eastAsia"/>
                <w:i/>
                <w:color w:val="000000" w:themeColor="text1"/>
                <w:u w:val="single"/>
              </w:rPr>
              <w:t>进行确定。</w:t>
            </w:r>
          </w:p>
          <w:p w:rsidR="006A0950" w:rsidRPr="0093306D" w:rsidRDefault="006A0950" w:rsidP="006A0950">
            <w:pPr>
              <w:pStyle w:val="af6"/>
              <w:ind w:firstLine="422"/>
              <w:jc w:val="center"/>
              <w:rPr>
                <w:i/>
                <w:color w:val="000000" w:themeColor="text1"/>
                <w:u w:val="single"/>
              </w:rPr>
            </w:pPr>
            <w:r w:rsidRPr="0093306D">
              <w:rPr>
                <w:rFonts w:hint="eastAsia"/>
                <w:b/>
                <w:i/>
                <w:color w:val="000000" w:themeColor="text1"/>
                <w:sz w:val="21"/>
                <w:szCs w:val="21"/>
                <w:u w:val="single"/>
              </w:rPr>
              <w:t>表</w:t>
            </w:r>
            <w:r w:rsidR="00550246" w:rsidRPr="0093306D">
              <w:rPr>
                <w:rFonts w:hint="eastAsia"/>
                <w:b/>
                <w:i/>
                <w:color w:val="000000" w:themeColor="text1"/>
                <w:sz w:val="21"/>
                <w:szCs w:val="21"/>
                <w:u w:val="single"/>
              </w:rPr>
              <w:t>3</w:t>
            </w:r>
            <w:r w:rsidR="00AD6249" w:rsidRPr="0093306D">
              <w:rPr>
                <w:rFonts w:hint="eastAsia"/>
                <w:b/>
                <w:i/>
                <w:color w:val="000000" w:themeColor="text1"/>
                <w:sz w:val="21"/>
                <w:szCs w:val="21"/>
                <w:u w:val="single"/>
              </w:rPr>
              <w:t>7</w:t>
            </w:r>
            <w:r w:rsidRPr="0093306D">
              <w:rPr>
                <w:rFonts w:hint="eastAsia"/>
                <w:b/>
                <w:i/>
                <w:color w:val="000000" w:themeColor="text1"/>
                <w:sz w:val="21"/>
                <w:szCs w:val="21"/>
                <w:u w:val="single"/>
              </w:rPr>
              <w:t xml:space="preserve"> </w:t>
            </w:r>
            <w:r w:rsidRPr="0093306D">
              <w:rPr>
                <w:rFonts w:hint="eastAsia"/>
                <w:b/>
                <w:i/>
                <w:color w:val="000000" w:themeColor="text1"/>
                <w:sz w:val="21"/>
                <w:szCs w:val="21"/>
                <w:u w:val="single"/>
              </w:rPr>
              <w:t>危险物质及工艺系统危险性等级判断（</w:t>
            </w:r>
            <w:r w:rsidRPr="0093306D">
              <w:rPr>
                <w:rFonts w:hint="eastAsia"/>
                <w:b/>
                <w:i/>
                <w:color w:val="000000" w:themeColor="text1"/>
                <w:sz w:val="21"/>
                <w:szCs w:val="21"/>
                <w:u w:val="single"/>
              </w:rPr>
              <w:t>P</w:t>
            </w:r>
          </w:p>
          <w:tbl>
            <w:tblPr>
              <w:tblStyle w:val="af1"/>
              <w:tblW w:w="0" w:type="auto"/>
              <w:tblLook w:val="04A0"/>
            </w:tblPr>
            <w:tblGrid>
              <w:gridCol w:w="1811"/>
              <w:gridCol w:w="1811"/>
              <w:gridCol w:w="1811"/>
              <w:gridCol w:w="1812"/>
              <w:gridCol w:w="1812"/>
            </w:tblGrid>
            <w:tr w:rsidR="006A0950" w:rsidRPr="0093306D" w:rsidTr="006A0950">
              <w:tc>
                <w:tcPr>
                  <w:tcW w:w="1811" w:type="dxa"/>
                  <w:vMerge w:val="restart"/>
                </w:tcPr>
                <w:p w:rsidR="006A0950" w:rsidRPr="0093306D" w:rsidRDefault="006A0950" w:rsidP="006A0950">
                  <w:pPr>
                    <w:pStyle w:val="af6"/>
                    <w:spacing w:line="240" w:lineRule="auto"/>
                    <w:ind w:firstLineChars="0" w:firstLine="0"/>
                    <w:rPr>
                      <w:i/>
                      <w:color w:val="000000" w:themeColor="text1"/>
                      <w:sz w:val="21"/>
                      <w:szCs w:val="21"/>
                      <w:u w:val="single"/>
                    </w:rPr>
                  </w:pPr>
                  <w:r w:rsidRPr="0093306D">
                    <w:rPr>
                      <w:rFonts w:hint="eastAsia"/>
                      <w:i/>
                      <w:color w:val="000000" w:themeColor="text1"/>
                      <w:sz w:val="21"/>
                      <w:szCs w:val="21"/>
                      <w:u w:val="single"/>
                    </w:rPr>
                    <w:t>危险物质数量与临界量比值</w:t>
                  </w:r>
                  <w:r w:rsidRPr="0093306D">
                    <w:rPr>
                      <w:rFonts w:hint="eastAsia"/>
                      <w:i/>
                      <w:color w:val="000000" w:themeColor="text1"/>
                      <w:sz w:val="21"/>
                      <w:szCs w:val="21"/>
                      <w:u w:val="single"/>
                    </w:rPr>
                    <w:t xml:space="preserve"> Q</w:t>
                  </w:r>
                </w:p>
              </w:tc>
              <w:tc>
                <w:tcPr>
                  <w:tcW w:w="7246" w:type="dxa"/>
                  <w:gridSpan w:val="4"/>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行业及生产工艺</w:t>
                  </w:r>
                </w:p>
              </w:tc>
            </w:tr>
            <w:tr w:rsidR="006A0950" w:rsidRPr="0093306D" w:rsidTr="006A0950">
              <w:tc>
                <w:tcPr>
                  <w:tcW w:w="1811" w:type="dxa"/>
                  <w:vMerge/>
                </w:tcPr>
                <w:p w:rsidR="006A0950" w:rsidRPr="0093306D" w:rsidRDefault="006A0950" w:rsidP="006A0950">
                  <w:pPr>
                    <w:pStyle w:val="af6"/>
                    <w:spacing w:line="240" w:lineRule="auto"/>
                    <w:ind w:firstLineChars="0" w:firstLine="0"/>
                    <w:jc w:val="center"/>
                    <w:rPr>
                      <w:i/>
                      <w:color w:val="000000" w:themeColor="text1"/>
                      <w:sz w:val="21"/>
                      <w:szCs w:val="21"/>
                      <w:u w:val="single"/>
                    </w:rPr>
                  </w:pPr>
                </w:p>
              </w:tc>
              <w:tc>
                <w:tcPr>
                  <w:tcW w:w="1811"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M1</w:t>
                  </w:r>
                </w:p>
              </w:tc>
              <w:tc>
                <w:tcPr>
                  <w:tcW w:w="1811"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M2</w:t>
                  </w:r>
                </w:p>
              </w:tc>
              <w:tc>
                <w:tcPr>
                  <w:tcW w:w="1812"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M3</w:t>
                  </w:r>
                </w:p>
              </w:tc>
              <w:tc>
                <w:tcPr>
                  <w:tcW w:w="1812"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M4</w:t>
                  </w:r>
                </w:p>
              </w:tc>
            </w:tr>
            <w:tr w:rsidR="006A0950" w:rsidRPr="0093306D" w:rsidTr="006A0950">
              <w:tc>
                <w:tcPr>
                  <w:tcW w:w="1811"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Q</w:t>
                  </w:r>
                  <w:r w:rsidRPr="0093306D">
                    <w:rPr>
                      <w:rFonts w:hint="eastAsia"/>
                      <w:i/>
                      <w:color w:val="000000" w:themeColor="text1"/>
                      <w:sz w:val="21"/>
                      <w:szCs w:val="21"/>
                      <w:u w:val="single"/>
                    </w:rPr>
                    <w:t>≥</w:t>
                  </w:r>
                  <w:r w:rsidRPr="0093306D">
                    <w:rPr>
                      <w:rFonts w:hint="eastAsia"/>
                      <w:i/>
                      <w:color w:val="000000" w:themeColor="text1"/>
                      <w:sz w:val="21"/>
                      <w:szCs w:val="21"/>
                      <w:u w:val="single"/>
                    </w:rPr>
                    <w:t>100</w:t>
                  </w:r>
                </w:p>
              </w:tc>
              <w:tc>
                <w:tcPr>
                  <w:tcW w:w="1811"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P1</w:t>
                  </w:r>
                </w:p>
              </w:tc>
              <w:tc>
                <w:tcPr>
                  <w:tcW w:w="1811"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P1</w:t>
                  </w:r>
                </w:p>
              </w:tc>
              <w:tc>
                <w:tcPr>
                  <w:tcW w:w="1812"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P2</w:t>
                  </w:r>
                </w:p>
              </w:tc>
              <w:tc>
                <w:tcPr>
                  <w:tcW w:w="1812"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P3</w:t>
                  </w:r>
                </w:p>
              </w:tc>
            </w:tr>
            <w:tr w:rsidR="006A0950" w:rsidRPr="0093306D" w:rsidTr="006A0950">
              <w:tc>
                <w:tcPr>
                  <w:tcW w:w="1811"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10</w:t>
                  </w:r>
                  <w:r w:rsidRPr="0093306D">
                    <w:rPr>
                      <w:rFonts w:hint="eastAsia"/>
                      <w:i/>
                      <w:color w:val="000000" w:themeColor="text1"/>
                      <w:sz w:val="21"/>
                      <w:szCs w:val="21"/>
                      <w:u w:val="single"/>
                    </w:rPr>
                    <w:t>≤</w:t>
                  </w:r>
                  <w:r w:rsidRPr="0093306D">
                    <w:rPr>
                      <w:rFonts w:hint="eastAsia"/>
                      <w:i/>
                      <w:color w:val="000000" w:themeColor="text1"/>
                      <w:sz w:val="21"/>
                      <w:szCs w:val="21"/>
                      <w:u w:val="single"/>
                    </w:rPr>
                    <w:t>Q&lt;100</w:t>
                  </w:r>
                </w:p>
              </w:tc>
              <w:tc>
                <w:tcPr>
                  <w:tcW w:w="1811"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P1</w:t>
                  </w:r>
                </w:p>
              </w:tc>
              <w:tc>
                <w:tcPr>
                  <w:tcW w:w="1811"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P2</w:t>
                  </w:r>
                </w:p>
              </w:tc>
              <w:tc>
                <w:tcPr>
                  <w:tcW w:w="1812"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P3</w:t>
                  </w:r>
                </w:p>
              </w:tc>
              <w:tc>
                <w:tcPr>
                  <w:tcW w:w="1812"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P4</w:t>
                  </w:r>
                </w:p>
              </w:tc>
            </w:tr>
            <w:tr w:rsidR="006A0950" w:rsidRPr="0093306D" w:rsidTr="006A0950">
              <w:tc>
                <w:tcPr>
                  <w:tcW w:w="1811"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1</w:t>
                  </w:r>
                  <w:r w:rsidRPr="0093306D">
                    <w:rPr>
                      <w:rFonts w:hint="eastAsia"/>
                      <w:i/>
                      <w:color w:val="000000" w:themeColor="text1"/>
                      <w:sz w:val="21"/>
                      <w:szCs w:val="21"/>
                      <w:u w:val="single"/>
                    </w:rPr>
                    <w:t>≤</w:t>
                  </w:r>
                  <w:r w:rsidRPr="0093306D">
                    <w:rPr>
                      <w:rFonts w:hint="eastAsia"/>
                      <w:i/>
                      <w:color w:val="000000" w:themeColor="text1"/>
                      <w:sz w:val="21"/>
                      <w:szCs w:val="21"/>
                      <w:u w:val="single"/>
                    </w:rPr>
                    <w:t>Q&lt;10</w:t>
                  </w:r>
                </w:p>
              </w:tc>
              <w:tc>
                <w:tcPr>
                  <w:tcW w:w="1811"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P2</w:t>
                  </w:r>
                </w:p>
              </w:tc>
              <w:tc>
                <w:tcPr>
                  <w:tcW w:w="1811"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P3</w:t>
                  </w:r>
                </w:p>
              </w:tc>
              <w:tc>
                <w:tcPr>
                  <w:tcW w:w="1812"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P4</w:t>
                  </w:r>
                </w:p>
              </w:tc>
              <w:tc>
                <w:tcPr>
                  <w:tcW w:w="1812" w:type="dxa"/>
                </w:tcPr>
                <w:p w:rsidR="006A0950" w:rsidRPr="0093306D" w:rsidRDefault="006A0950" w:rsidP="006A0950">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P4</w:t>
                  </w:r>
                </w:p>
              </w:tc>
            </w:tr>
          </w:tbl>
          <w:p w:rsidR="006A0950" w:rsidRPr="0093306D" w:rsidRDefault="006A0950">
            <w:pPr>
              <w:pStyle w:val="af6"/>
              <w:ind w:firstLine="480"/>
              <w:rPr>
                <w:i/>
                <w:color w:val="000000" w:themeColor="text1"/>
                <w:u w:val="single"/>
              </w:rPr>
            </w:pPr>
            <w:r w:rsidRPr="0093306D">
              <w:rPr>
                <w:rFonts w:hint="eastAsia"/>
                <w:i/>
                <w:color w:val="000000" w:themeColor="text1"/>
                <w:u w:val="single"/>
              </w:rPr>
              <w:t>表中，</w:t>
            </w:r>
            <w:r w:rsidRPr="0093306D">
              <w:rPr>
                <w:rFonts w:hint="eastAsia"/>
                <w:i/>
                <w:color w:val="000000" w:themeColor="text1"/>
                <w:u w:val="single"/>
              </w:rPr>
              <w:t xml:space="preserve">Q </w:t>
            </w:r>
            <w:r w:rsidRPr="0093306D">
              <w:rPr>
                <w:rFonts w:hint="eastAsia"/>
                <w:i/>
                <w:color w:val="000000" w:themeColor="text1"/>
                <w:u w:val="single"/>
              </w:rPr>
              <w:t>值表示危险物质数量与临界量比值，计算公示如下：</w:t>
            </w:r>
          </w:p>
          <w:p w:rsidR="006A0950" w:rsidRPr="0093306D" w:rsidRDefault="006A0950" w:rsidP="006A0950">
            <w:pPr>
              <w:pStyle w:val="af6"/>
              <w:ind w:firstLine="480"/>
              <w:jc w:val="center"/>
              <w:rPr>
                <w:i/>
                <w:color w:val="000000" w:themeColor="text1"/>
                <w:u w:val="single"/>
              </w:rPr>
            </w:pPr>
            <w:r w:rsidRPr="0093306D">
              <w:rPr>
                <w:rFonts w:hint="eastAsia"/>
                <w:i/>
                <w:noProof/>
                <w:color w:val="000000" w:themeColor="text1"/>
                <w:u w:val="single"/>
              </w:rPr>
              <w:drawing>
                <wp:inline distT="0" distB="0" distL="0" distR="0">
                  <wp:extent cx="1643495" cy="43295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1643705" cy="433005"/>
                          </a:xfrm>
                          <a:prstGeom prst="rect">
                            <a:avLst/>
                          </a:prstGeom>
                          <a:noFill/>
                          <a:ln w="9525">
                            <a:noFill/>
                            <a:miter lim="800000"/>
                            <a:headEnd/>
                            <a:tailEnd/>
                          </a:ln>
                        </pic:spPr>
                      </pic:pic>
                    </a:graphicData>
                  </a:graphic>
                </wp:inline>
              </w:drawing>
            </w:r>
          </w:p>
          <w:p w:rsidR="006A0950" w:rsidRPr="0093306D" w:rsidRDefault="006A0950" w:rsidP="006A0950">
            <w:pPr>
              <w:pStyle w:val="af6"/>
              <w:ind w:firstLine="480"/>
              <w:rPr>
                <w:i/>
                <w:color w:val="000000" w:themeColor="text1"/>
                <w:u w:val="single"/>
              </w:rPr>
            </w:pPr>
            <w:r w:rsidRPr="0093306D">
              <w:rPr>
                <w:rFonts w:hint="eastAsia"/>
                <w:i/>
                <w:color w:val="000000" w:themeColor="text1"/>
                <w:u w:val="single"/>
              </w:rPr>
              <w:t>式中：</w:t>
            </w:r>
            <w:r w:rsidRPr="0093306D">
              <w:rPr>
                <w:rFonts w:hint="eastAsia"/>
                <w:i/>
                <w:color w:val="000000" w:themeColor="text1"/>
                <w:u w:val="single"/>
              </w:rPr>
              <w:t xml:space="preserve">q 1 </w:t>
            </w:r>
            <w:r w:rsidRPr="0093306D">
              <w:rPr>
                <w:rFonts w:hint="eastAsia"/>
                <w:i/>
                <w:color w:val="000000" w:themeColor="text1"/>
                <w:u w:val="single"/>
              </w:rPr>
              <w:t>、</w:t>
            </w:r>
            <w:r w:rsidRPr="0093306D">
              <w:rPr>
                <w:rFonts w:hint="eastAsia"/>
                <w:i/>
                <w:color w:val="000000" w:themeColor="text1"/>
                <w:u w:val="single"/>
              </w:rPr>
              <w:t xml:space="preserve">q 2 </w:t>
            </w:r>
            <w:r w:rsidRPr="0093306D">
              <w:rPr>
                <w:rFonts w:hint="eastAsia"/>
                <w:i/>
                <w:color w:val="000000" w:themeColor="text1"/>
                <w:u w:val="single"/>
              </w:rPr>
              <w:t>…</w:t>
            </w:r>
            <w:r w:rsidRPr="0093306D">
              <w:rPr>
                <w:rFonts w:hint="eastAsia"/>
                <w:i/>
                <w:color w:val="000000" w:themeColor="text1"/>
                <w:u w:val="single"/>
              </w:rPr>
              <w:t xml:space="preserve">.q n </w:t>
            </w:r>
            <w:r w:rsidRPr="0093306D">
              <w:rPr>
                <w:rFonts w:hint="eastAsia"/>
                <w:i/>
                <w:color w:val="000000" w:themeColor="text1"/>
                <w:u w:val="single"/>
              </w:rPr>
              <w:t>——每种危险物质的最大存在总量，</w:t>
            </w:r>
            <w:r w:rsidRPr="0093306D">
              <w:rPr>
                <w:rFonts w:hint="eastAsia"/>
                <w:i/>
                <w:color w:val="000000" w:themeColor="text1"/>
                <w:u w:val="single"/>
              </w:rPr>
              <w:t>t</w:t>
            </w:r>
            <w:r w:rsidRPr="0093306D">
              <w:rPr>
                <w:rFonts w:hint="eastAsia"/>
                <w:i/>
                <w:color w:val="000000" w:themeColor="text1"/>
                <w:u w:val="single"/>
              </w:rPr>
              <w:t>。</w:t>
            </w:r>
          </w:p>
          <w:p w:rsidR="006A0950" w:rsidRPr="0093306D" w:rsidRDefault="006A0950" w:rsidP="002E0DF2">
            <w:pPr>
              <w:pStyle w:val="af6"/>
              <w:ind w:firstLineChars="550" w:firstLine="1320"/>
              <w:rPr>
                <w:i/>
                <w:color w:val="000000" w:themeColor="text1"/>
                <w:u w:val="single"/>
              </w:rPr>
            </w:pPr>
            <w:r w:rsidRPr="0093306D">
              <w:rPr>
                <w:rFonts w:hint="eastAsia"/>
                <w:i/>
                <w:color w:val="000000" w:themeColor="text1"/>
                <w:u w:val="single"/>
              </w:rPr>
              <w:t>Q1</w:t>
            </w:r>
            <w:r w:rsidRPr="0093306D">
              <w:rPr>
                <w:rFonts w:hint="eastAsia"/>
                <w:i/>
                <w:color w:val="000000" w:themeColor="text1"/>
                <w:u w:val="single"/>
              </w:rPr>
              <w:t>、</w:t>
            </w:r>
            <w:r w:rsidRPr="0093306D">
              <w:rPr>
                <w:rFonts w:hint="eastAsia"/>
                <w:i/>
                <w:color w:val="000000" w:themeColor="text1"/>
                <w:u w:val="single"/>
              </w:rPr>
              <w:t>Q2</w:t>
            </w:r>
            <w:r w:rsidRPr="0093306D">
              <w:rPr>
                <w:rFonts w:hint="eastAsia"/>
                <w:i/>
                <w:color w:val="000000" w:themeColor="text1"/>
                <w:u w:val="single"/>
              </w:rPr>
              <w:t>…</w:t>
            </w:r>
            <w:r w:rsidRPr="0093306D">
              <w:rPr>
                <w:rFonts w:hint="eastAsia"/>
                <w:i/>
                <w:color w:val="000000" w:themeColor="text1"/>
                <w:u w:val="single"/>
              </w:rPr>
              <w:t>.Qn</w:t>
            </w:r>
            <w:r w:rsidRPr="0093306D">
              <w:rPr>
                <w:rFonts w:hint="eastAsia"/>
                <w:i/>
                <w:color w:val="000000" w:themeColor="text1"/>
                <w:u w:val="single"/>
              </w:rPr>
              <w:t>——每种危险物质的临界量，</w:t>
            </w:r>
            <w:r w:rsidRPr="0093306D">
              <w:rPr>
                <w:rFonts w:hint="eastAsia"/>
                <w:i/>
                <w:color w:val="000000" w:themeColor="text1"/>
                <w:u w:val="single"/>
              </w:rPr>
              <w:t>t</w:t>
            </w:r>
            <w:r w:rsidRPr="0093306D">
              <w:rPr>
                <w:rFonts w:hint="eastAsia"/>
                <w:i/>
                <w:color w:val="000000" w:themeColor="text1"/>
                <w:u w:val="single"/>
              </w:rPr>
              <w:t>。</w:t>
            </w:r>
          </w:p>
          <w:p w:rsidR="006A0950" w:rsidRPr="0093306D" w:rsidRDefault="006A0950" w:rsidP="006A0950">
            <w:pPr>
              <w:pStyle w:val="af6"/>
              <w:ind w:firstLine="480"/>
              <w:rPr>
                <w:i/>
                <w:color w:val="000000" w:themeColor="text1"/>
                <w:u w:val="single"/>
              </w:rPr>
            </w:pPr>
            <w:r w:rsidRPr="0093306D">
              <w:rPr>
                <w:rFonts w:hint="eastAsia"/>
                <w:i/>
                <w:color w:val="000000" w:themeColor="text1"/>
                <w:u w:val="single"/>
              </w:rPr>
              <w:t>当</w:t>
            </w:r>
            <w:r w:rsidRPr="0093306D">
              <w:rPr>
                <w:rFonts w:hint="eastAsia"/>
                <w:i/>
                <w:color w:val="000000" w:themeColor="text1"/>
                <w:u w:val="single"/>
              </w:rPr>
              <w:t xml:space="preserve"> Q</w:t>
            </w:r>
            <w:r w:rsidRPr="0093306D">
              <w:rPr>
                <w:rFonts w:hint="eastAsia"/>
                <w:i/>
                <w:color w:val="000000" w:themeColor="text1"/>
                <w:u w:val="single"/>
              </w:rPr>
              <w:t>＜</w:t>
            </w:r>
            <w:r w:rsidRPr="0093306D">
              <w:rPr>
                <w:rFonts w:hint="eastAsia"/>
                <w:i/>
                <w:color w:val="000000" w:themeColor="text1"/>
                <w:u w:val="single"/>
              </w:rPr>
              <w:t xml:space="preserve">1 </w:t>
            </w:r>
            <w:r w:rsidRPr="0093306D">
              <w:rPr>
                <w:rFonts w:hint="eastAsia"/>
                <w:i/>
                <w:color w:val="000000" w:themeColor="text1"/>
                <w:u w:val="single"/>
              </w:rPr>
              <w:t>时，该项目环境风险潜势为Ⅰ。当</w:t>
            </w:r>
            <w:r w:rsidRPr="0093306D">
              <w:rPr>
                <w:rFonts w:hint="eastAsia"/>
                <w:i/>
                <w:color w:val="000000" w:themeColor="text1"/>
                <w:u w:val="single"/>
              </w:rPr>
              <w:t xml:space="preserve"> Q</w:t>
            </w:r>
            <w:r w:rsidRPr="0093306D">
              <w:rPr>
                <w:rFonts w:hint="eastAsia"/>
                <w:i/>
                <w:color w:val="000000" w:themeColor="text1"/>
                <w:u w:val="single"/>
              </w:rPr>
              <w:t>≥</w:t>
            </w:r>
            <w:r w:rsidRPr="0093306D">
              <w:rPr>
                <w:rFonts w:hint="eastAsia"/>
                <w:i/>
                <w:color w:val="000000" w:themeColor="text1"/>
                <w:u w:val="single"/>
              </w:rPr>
              <w:t xml:space="preserve">1 </w:t>
            </w:r>
            <w:r w:rsidRPr="0093306D">
              <w:rPr>
                <w:rFonts w:hint="eastAsia"/>
                <w:i/>
                <w:color w:val="000000" w:themeColor="text1"/>
                <w:u w:val="single"/>
              </w:rPr>
              <w:t>时，将</w:t>
            </w:r>
            <w:r w:rsidRPr="0093306D">
              <w:rPr>
                <w:rFonts w:hint="eastAsia"/>
                <w:i/>
                <w:color w:val="000000" w:themeColor="text1"/>
                <w:u w:val="single"/>
              </w:rPr>
              <w:t xml:space="preserve"> Q </w:t>
            </w:r>
            <w:r w:rsidRPr="0093306D">
              <w:rPr>
                <w:rFonts w:hint="eastAsia"/>
                <w:i/>
                <w:color w:val="000000" w:themeColor="text1"/>
                <w:u w:val="single"/>
              </w:rPr>
              <w:t>值划分为：（</w:t>
            </w:r>
            <w:r w:rsidRPr="0093306D">
              <w:rPr>
                <w:rFonts w:hint="eastAsia"/>
                <w:i/>
                <w:color w:val="000000" w:themeColor="text1"/>
                <w:u w:val="single"/>
              </w:rPr>
              <w:t>1</w:t>
            </w:r>
            <w:r w:rsidRPr="0093306D">
              <w:rPr>
                <w:rFonts w:hint="eastAsia"/>
                <w:i/>
                <w:color w:val="000000" w:themeColor="text1"/>
                <w:u w:val="single"/>
              </w:rPr>
              <w:t>）</w:t>
            </w:r>
            <w:r w:rsidRPr="0093306D">
              <w:rPr>
                <w:rFonts w:hint="eastAsia"/>
                <w:i/>
                <w:color w:val="000000" w:themeColor="text1"/>
                <w:u w:val="single"/>
              </w:rPr>
              <w:t>1</w:t>
            </w:r>
            <w:r w:rsidRPr="0093306D">
              <w:rPr>
                <w:rFonts w:hint="eastAsia"/>
                <w:i/>
                <w:color w:val="000000" w:themeColor="text1"/>
                <w:u w:val="single"/>
              </w:rPr>
              <w:t>≤</w:t>
            </w:r>
            <w:r w:rsidRPr="0093306D">
              <w:rPr>
                <w:rFonts w:hint="eastAsia"/>
                <w:i/>
                <w:color w:val="000000" w:themeColor="text1"/>
                <w:u w:val="single"/>
              </w:rPr>
              <w:t>Q</w:t>
            </w:r>
            <w:r w:rsidRPr="0093306D">
              <w:rPr>
                <w:rFonts w:hint="eastAsia"/>
                <w:i/>
                <w:color w:val="000000" w:themeColor="text1"/>
                <w:u w:val="single"/>
              </w:rPr>
              <w:t>＜</w:t>
            </w:r>
            <w:r w:rsidRPr="0093306D">
              <w:rPr>
                <w:rFonts w:hint="eastAsia"/>
                <w:i/>
                <w:color w:val="000000" w:themeColor="text1"/>
                <w:u w:val="single"/>
              </w:rPr>
              <w:t>10</w:t>
            </w:r>
            <w:r w:rsidRPr="0093306D">
              <w:rPr>
                <w:rFonts w:hint="eastAsia"/>
                <w:i/>
                <w:color w:val="000000" w:themeColor="text1"/>
                <w:u w:val="single"/>
              </w:rPr>
              <w:t>；（</w:t>
            </w:r>
            <w:r w:rsidRPr="0093306D">
              <w:rPr>
                <w:rFonts w:hint="eastAsia"/>
                <w:i/>
                <w:color w:val="000000" w:themeColor="text1"/>
                <w:u w:val="single"/>
              </w:rPr>
              <w:t>2</w:t>
            </w:r>
            <w:r w:rsidRPr="0093306D">
              <w:rPr>
                <w:rFonts w:hint="eastAsia"/>
                <w:i/>
                <w:color w:val="000000" w:themeColor="text1"/>
                <w:u w:val="single"/>
              </w:rPr>
              <w:t>）</w:t>
            </w:r>
            <w:r w:rsidRPr="0093306D">
              <w:rPr>
                <w:rFonts w:hint="eastAsia"/>
                <w:i/>
                <w:color w:val="000000" w:themeColor="text1"/>
                <w:u w:val="single"/>
              </w:rPr>
              <w:t>10</w:t>
            </w:r>
            <w:r w:rsidRPr="0093306D">
              <w:rPr>
                <w:rFonts w:hint="eastAsia"/>
                <w:i/>
                <w:color w:val="000000" w:themeColor="text1"/>
                <w:u w:val="single"/>
              </w:rPr>
              <w:t>≤</w:t>
            </w:r>
            <w:r w:rsidRPr="0093306D">
              <w:rPr>
                <w:rFonts w:hint="eastAsia"/>
                <w:i/>
                <w:color w:val="000000" w:themeColor="text1"/>
                <w:u w:val="single"/>
              </w:rPr>
              <w:t>Q</w:t>
            </w:r>
            <w:r w:rsidRPr="0093306D">
              <w:rPr>
                <w:rFonts w:hint="eastAsia"/>
                <w:i/>
                <w:color w:val="000000" w:themeColor="text1"/>
                <w:u w:val="single"/>
              </w:rPr>
              <w:t>＜</w:t>
            </w:r>
            <w:r w:rsidRPr="0093306D">
              <w:rPr>
                <w:rFonts w:hint="eastAsia"/>
                <w:i/>
                <w:color w:val="000000" w:themeColor="text1"/>
                <w:u w:val="single"/>
              </w:rPr>
              <w:t>100</w:t>
            </w:r>
            <w:r w:rsidRPr="0093306D">
              <w:rPr>
                <w:rFonts w:hint="eastAsia"/>
                <w:i/>
                <w:color w:val="000000" w:themeColor="text1"/>
                <w:u w:val="single"/>
              </w:rPr>
              <w:t>；（</w:t>
            </w:r>
            <w:r w:rsidRPr="0093306D">
              <w:rPr>
                <w:rFonts w:hint="eastAsia"/>
                <w:i/>
                <w:color w:val="000000" w:themeColor="text1"/>
                <w:u w:val="single"/>
              </w:rPr>
              <w:t>3</w:t>
            </w:r>
            <w:r w:rsidRPr="0093306D">
              <w:rPr>
                <w:rFonts w:hint="eastAsia"/>
                <w:i/>
                <w:color w:val="000000" w:themeColor="text1"/>
                <w:u w:val="single"/>
              </w:rPr>
              <w:t>）</w:t>
            </w:r>
            <w:r w:rsidRPr="0093306D">
              <w:rPr>
                <w:rFonts w:hint="eastAsia"/>
                <w:i/>
                <w:color w:val="000000" w:themeColor="text1"/>
                <w:u w:val="single"/>
              </w:rPr>
              <w:t>Q</w:t>
            </w:r>
            <w:r w:rsidRPr="0093306D">
              <w:rPr>
                <w:rFonts w:hint="eastAsia"/>
                <w:i/>
                <w:color w:val="000000" w:themeColor="text1"/>
                <w:u w:val="single"/>
              </w:rPr>
              <w:t>≥</w:t>
            </w:r>
            <w:r w:rsidRPr="0093306D">
              <w:rPr>
                <w:rFonts w:hint="eastAsia"/>
                <w:i/>
                <w:color w:val="000000" w:themeColor="text1"/>
                <w:u w:val="single"/>
              </w:rPr>
              <w:t>100</w:t>
            </w:r>
            <w:r w:rsidRPr="0093306D">
              <w:rPr>
                <w:rFonts w:hint="eastAsia"/>
                <w:i/>
                <w:color w:val="000000" w:themeColor="text1"/>
                <w:u w:val="single"/>
              </w:rPr>
              <w:t>。</w:t>
            </w:r>
          </w:p>
          <w:p w:rsidR="00A52609" w:rsidRPr="0093306D" w:rsidRDefault="006A0950" w:rsidP="006A0950">
            <w:pPr>
              <w:pStyle w:val="af6"/>
              <w:ind w:firstLine="480"/>
              <w:rPr>
                <w:i/>
                <w:color w:val="000000" w:themeColor="text1"/>
                <w:u w:val="single"/>
              </w:rPr>
            </w:pPr>
            <w:r w:rsidRPr="0093306D">
              <w:rPr>
                <w:rFonts w:hint="eastAsia"/>
                <w:i/>
                <w:color w:val="000000" w:themeColor="text1"/>
                <w:u w:val="single"/>
              </w:rPr>
              <w:t>代入上述数值得，</w:t>
            </w:r>
            <w:r w:rsidRPr="0093306D">
              <w:rPr>
                <w:rFonts w:hint="eastAsia"/>
                <w:i/>
                <w:color w:val="000000" w:themeColor="text1"/>
                <w:u w:val="single"/>
              </w:rPr>
              <w:t>Q=</w:t>
            </w:r>
            <w:r w:rsidR="002E0DF2" w:rsidRPr="0093306D">
              <w:rPr>
                <w:rFonts w:hint="eastAsia"/>
                <w:i/>
                <w:color w:val="000000" w:themeColor="text1"/>
                <w:u w:val="single"/>
              </w:rPr>
              <w:t>0.05</w:t>
            </w:r>
            <w:r w:rsidRPr="0093306D">
              <w:rPr>
                <w:rFonts w:hint="eastAsia"/>
                <w:i/>
                <w:color w:val="000000" w:themeColor="text1"/>
                <w:u w:val="single"/>
              </w:rPr>
              <w:t>/</w:t>
            </w:r>
            <w:r w:rsidR="002E0DF2" w:rsidRPr="0093306D">
              <w:rPr>
                <w:rFonts w:hint="eastAsia"/>
                <w:i/>
                <w:color w:val="000000" w:themeColor="text1"/>
                <w:u w:val="single"/>
              </w:rPr>
              <w:t>2500</w:t>
            </w:r>
            <w:r w:rsidRPr="0093306D">
              <w:rPr>
                <w:rFonts w:hint="eastAsia"/>
                <w:i/>
                <w:color w:val="000000" w:themeColor="text1"/>
                <w:u w:val="single"/>
              </w:rPr>
              <w:t>+0.0</w:t>
            </w:r>
            <w:r w:rsidR="002E0DF2" w:rsidRPr="0093306D">
              <w:rPr>
                <w:rFonts w:hint="eastAsia"/>
                <w:i/>
                <w:color w:val="000000" w:themeColor="text1"/>
                <w:u w:val="single"/>
              </w:rPr>
              <w:t>5/2500</w:t>
            </w:r>
            <w:r w:rsidR="00F80A89" w:rsidRPr="0093306D">
              <w:rPr>
                <w:rFonts w:hint="eastAsia"/>
                <w:i/>
                <w:color w:val="000000" w:themeColor="text1"/>
                <w:u w:val="single"/>
              </w:rPr>
              <w:t>+0.01/1</w:t>
            </w:r>
            <w:r w:rsidRPr="0093306D">
              <w:rPr>
                <w:rFonts w:hint="eastAsia"/>
                <w:i/>
                <w:color w:val="000000" w:themeColor="text1"/>
                <w:u w:val="single"/>
              </w:rPr>
              <w:t>=0.0</w:t>
            </w:r>
            <w:r w:rsidR="002E0DF2" w:rsidRPr="0093306D">
              <w:rPr>
                <w:rFonts w:hint="eastAsia"/>
                <w:i/>
                <w:color w:val="000000" w:themeColor="text1"/>
                <w:u w:val="single"/>
              </w:rPr>
              <w:t>0</w:t>
            </w:r>
            <w:r w:rsidR="00F80A89" w:rsidRPr="0093306D">
              <w:rPr>
                <w:rFonts w:hint="eastAsia"/>
                <w:i/>
                <w:color w:val="000000" w:themeColor="text1"/>
                <w:u w:val="single"/>
              </w:rPr>
              <w:t>1</w:t>
            </w:r>
            <w:r w:rsidR="002E0DF2" w:rsidRPr="0093306D">
              <w:rPr>
                <w:rFonts w:hint="eastAsia"/>
                <w:i/>
                <w:color w:val="000000" w:themeColor="text1"/>
                <w:u w:val="single"/>
              </w:rPr>
              <w:t>04</w:t>
            </w:r>
            <w:r w:rsidRPr="0093306D">
              <w:rPr>
                <w:rFonts w:hint="eastAsia"/>
                <w:i/>
                <w:color w:val="000000" w:themeColor="text1"/>
                <w:u w:val="single"/>
              </w:rPr>
              <w:t>＜</w:t>
            </w:r>
            <w:r w:rsidRPr="0093306D">
              <w:rPr>
                <w:rFonts w:hint="eastAsia"/>
                <w:i/>
                <w:color w:val="000000" w:themeColor="text1"/>
                <w:u w:val="single"/>
              </w:rPr>
              <w:t>1</w:t>
            </w:r>
            <w:r w:rsidRPr="0093306D">
              <w:rPr>
                <w:rFonts w:hint="eastAsia"/>
                <w:i/>
                <w:color w:val="000000" w:themeColor="text1"/>
                <w:u w:val="single"/>
              </w:rPr>
              <w:t>，该项目环境风险潜势为Ⅰ。</w:t>
            </w:r>
          </w:p>
          <w:p w:rsidR="00110ECB" w:rsidRPr="0093306D" w:rsidRDefault="002E0DF2">
            <w:pPr>
              <w:pStyle w:val="af6"/>
              <w:ind w:firstLine="480"/>
              <w:rPr>
                <w:i/>
                <w:color w:val="000000" w:themeColor="text1"/>
                <w:u w:val="single"/>
              </w:rPr>
            </w:pPr>
            <w:r w:rsidRPr="0093306D">
              <w:rPr>
                <w:rFonts w:hint="eastAsia"/>
                <w:i/>
                <w:color w:val="000000" w:themeColor="text1"/>
                <w:u w:val="single"/>
              </w:rPr>
              <w:t>（</w:t>
            </w:r>
            <w:r w:rsidRPr="0093306D">
              <w:rPr>
                <w:rFonts w:hint="eastAsia"/>
                <w:i/>
                <w:color w:val="000000" w:themeColor="text1"/>
                <w:u w:val="single"/>
              </w:rPr>
              <w:t>3</w:t>
            </w:r>
            <w:r w:rsidRPr="0093306D">
              <w:rPr>
                <w:rFonts w:hint="eastAsia"/>
                <w:i/>
                <w:color w:val="000000" w:themeColor="text1"/>
                <w:u w:val="single"/>
              </w:rPr>
              <w:t>）</w:t>
            </w:r>
            <w:r w:rsidR="003649E9" w:rsidRPr="0093306D">
              <w:rPr>
                <w:rFonts w:hint="eastAsia"/>
                <w:i/>
                <w:color w:val="000000" w:themeColor="text1"/>
                <w:u w:val="single"/>
              </w:rPr>
              <w:t>环境风险评价等级</w:t>
            </w:r>
          </w:p>
          <w:p w:rsidR="00110ECB" w:rsidRPr="0093306D" w:rsidRDefault="003649E9">
            <w:pPr>
              <w:pStyle w:val="af6"/>
              <w:ind w:firstLine="480"/>
              <w:rPr>
                <w:i/>
                <w:color w:val="000000" w:themeColor="text1"/>
                <w:u w:val="single"/>
              </w:rPr>
            </w:pPr>
            <w:r w:rsidRPr="0093306D">
              <w:rPr>
                <w:rFonts w:hint="eastAsia"/>
                <w:i/>
                <w:color w:val="000000" w:themeColor="text1"/>
                <w:u w:val="single"/>
              </w:rPr>
              <w:t>根据《建设项目环境风险评价技术导则》（</w:t>
            </w:r>
            <w:r w:rsidRPr="0093306D">
              <w:rPr>
                <w:rFonts w:hint="eastAsia"/>
                <w:i/>
                <w:color w:val="000000" w:themeColor="text1"/>
                <w:u w:val="single"/>
              </w:rPr>
              <w:t>HJ169-2018</w:t>
            </w:r>
            <w:r w:rsidRPr="0093306D">
              <w:rPr>
                <w:rFonts w:hint="eastAsia"/>
                <w:i/>
                <w:color w:val="000000" w:themeColor="text1"/>
                <w:u w:val="single"/>
              </w:rPr>
              <w:t>）附录</w:t>
            </w:r>
            <w:r w:rsidRPr="0093306D">
              <w:rPr>
                <w:rFonts w:hint="eastAsia"/>
                <w:i/>
                <w:color w:val="000000" w:themeColor="text1"/>
                <w:u w:val="single"/>
              </w:rPr>
              <w:t>C</w:t>
            </w:r>
            <w:r w:rsidRPr="0093306D">
              <w:rPr>
                <w:rFonts w:hint="eastAsia"/>
                <w:i/>
                <w:color w:val="000000" w:themeColor="text1"/>
                <w:u w:val="single"/>
              </w:rPr>
              <w:t>，当</w:t>
            </w:r>
            <w:r w:rsidRPr="0093306D">
              <w:rPr>
                <w:rFonts w:hint="eastAsia"/>
                <w:i/>
                <w:color w:val="000000" w:themeColor="text1"/>
                <w:u w:val="single"/>
              </w:rPr>
              <w:t>Q&lt;1</w:t>
            </w:r>
            <w:r w:rsidRPr="0093306D">
              <w:rPr>
                <w:rFonts w:hint="eastAsia"/>
                <w:i/>
                <w:color w:val="000000" w:themeColor="text1"/>
                <w:u w:val="single"/>
              </w:rPr>
              <w:t>时，该项目环境风险浅势为Ⅰ（见下表），仅开展简单分析。</w:t>
            </w:r>
          </w:p>
          <w:p w:rsidR="00110ECB" w:rsidRPr="0093306D" w:rsidRDefault="003649E9">
            <w:pPr>
              <w:pStyle w:val="af6"/>
              <w:spacing w:line="240" w:lineRule="auto"/>
              <w:ind w:firstLineChars="0" w:firstLine="0"/>
              <w:jc w:val="center"/>
              <w:rPr>
                <w:b/>
                <w:i/>
                <w:color w:val="000000" w:themeColor="text1"/>
                <w:sz w:val="21"/>
                <w:szCs w:val="21"/>
                <w:u w:val="single"/>
              </w:rPr>
            </w:pPr>
            <w:r w:rsidRPr="0093306D">
              <w:rPr>
                <w:rFonts w:hint="eastAsia"/>
                <w:b/>
                <w:i/>
                <w:color w:val="000000" w:themeColor="text1"/>
                <w:sz w:val="21"/>
                <w:szCs w:val="21"/>
                <w:u w:val="single"/>
              </w:rPr>
              <w:t>表</w:t>
            </w:r>
            <w:r w:rsidR="00550246" w:rsidRPr="0093306D">
              <w:rPr>
                <w:rFonts w:hint="eastAsia"/>
                <w:b/>
                <w:i/>
                <w:color w:val="000000" w:themeColor="text1"/>
                <w:sz w:val="21"/>
                <w:szCs w:val="21"/>
                <w:u w:val="single"/>
              </w:rPr>
              <w:t>3</w:t>
            </w:r>
            <w:r w:rsidR="00AD6249" w:rsidRPr="0093306D">
              <w:rPr>
                <w:rFonts w:hint="eastAsia"/>
                <w:b/>
                <w:i/>
                <w:color w:val="000000" w:themeColor="text1"/>
                <w:sz w:val="21"/>
                <w:szCs w:val="21"/>
                <w:u w:val="single"/>
              </w:rPr>
              <w:t>8</w:t>
            </w:r>
            <w:r w:rsidR="002E0DF2" w:rsidRPr="0093306D">
              <w:rPr>
                <w:rFonts w:hint="eastAsia"/>
                <w:b/>
                <w:i/>
                <w:color w:val="000000" w:themeColor="text1"/>
                <w:sz w:val="21"/>
                <w:szCs w:val="21"/>
                <w:u w:val="single"/>
              </w:rPr>
              <w:t xml:space="preserve">  </w:t>
            </w:r>
            <w:r w:rsidRPr="0093306D">
              <w:rPr>
                <w:rFonts w:hint="eastAsia"/>
                <w:b/>
                <w:i/>
                <w:color w:val="000000" w:themeColor="text1"/>
                <w:sz w:val="21"/>
                <w:szCs w:val="21"/>
                <w:u w:val="single"/>
              </w:rPr>
              <w:t>评价工作等级划分</w:t>
            </w:r>
          </w:p>
          <w:tbl>
            <w:tblPr>
              <w:tblStyle w:val="af1"/>
              <w:tblW w:w="9057" w:type="dxa"/>
              <w:tblBorders>
                <w:top w:val="single" w:sz="12" w:space="0" w:color="auto"/>
                <w:left w:val="none" w:sz="0" w:space="0" w:color="auto"/>
                <w:bottom w:val="single" w:sz="12" w:space="0" w:color="auto"/>
                <w:right w:val="none" w:sz="0" w:space="0" w:color="auto"/>
              </w:tblBorders>
              <w:tblLook w:val="04A0"/>
            </w:tblPr>
            <w:tblGrid>
              <w:gridCol w:w="1811"/>
              <w:gridCol w:w="1811"/>
              <w:gridCol w:w="1811"/>
              <w:gridCol w:w="1812"/>
              <w:gridCol w:w="1812"/>
            </w:tblGrid>
            <w:tr w:rsidR="00110ECB" w:rsidRPr="0093306D" w:rsidTr="00A44C6E">
              <w:tc>
                <w:tcPr>
                  <w:tcW w:w="1811" w:type="dxa"/>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环境风险浅势</w:t>
                  </w:r>
                </w:p>
              </w:tc>
              <w:tc>
                <w:tcPr>
                  <w:tcW w:w="1811" w:type="dxa"/>
                </w:tcPr>
                <w:p w:rsidR="00110ECB" w:rsidRPr="0093306D" w:rsidRDefault="003649E9">
                  <w:pPr>
                    <w:pStyle w:val="af6"/>
                    <w:spacing w:line="240" w:lineRule="auto"/>
                    <w:ind w:firstLineChars="0" w:firstLine="0"/>
                    <w:jc w:val="center"/>
                    <w:rPr>
                      <w:i/>
                      <w:color w:val="000000" w:themeColor="text1"/>
                      <w:sz w:val="21"/>
                      <w:szCs w:val="21"/>
                      <w:u w:val="single"/>
                      <w:vertAlign w:val="superscript"/>
                    </w:rPr>
                  </w:pPr>
                  <w:r w:rsidRPr="0093306D">
                    <w:rPr>
                      <w:rFonts w:hint="eastAsia"/>
                      <w:i/>
                      <w:color w:val="000000" w:themeColor="text1"/>
                      <w:sz w:val="21"/>
                      <w:szCs w:val="21"/>
                      <w:u w:val="single"/>
                    </w:rPr>
                    <w:t>Ⅳ、Ⅳ</w:t>
                  </w:r>
                  <w:r w:rsidRPr="0093306D">
                    <w:rPr>
                      <w:rFonts w:hint="eastAsia"/>
                      <w:i/>
                      <w:color w:val="000000" w:themeColor="text1"/>
                      <w:sz w:val="21"/>
                      <w:szCs w:val="21"/>
                      <w:u w:val="single"/>
                      <w:vertAlign w:val="superscript"/>
                    </w:rPr>
                    <w:t>+</w:t>
                  </w:r>
                </w:p>
              </w:tc>
              <w:tc>
                <w:tcPr>
                  <w:tcW w:w="1811" w:type="dxa"/>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Ⅲ</w:t>
                  </w:r>
                </w:p>
              </w:tc>
              <w:tc>
                <w:tcPr>
                  <w:tcW w:w="1812" w:type="dxa"/>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Ⅱ</w:t>
                  </w:r>
                </w:p>
              </w:tc>
              <w:tc>
                <w:tcPr>
                  <w:tcW w:w="1812" w:type="dxa"/>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Ⅰ</w:t>
                  </w:r>
                </w:p>
              </w:tc>
            </w:tr>
            <w:tr w:rsidR="00110ECB" w:rsidRPr="0093306D" w:rsidTr="00A44C6E">
              <w:tc>
                <w:tcPr>
                  <w:tcW w:w="1811" w:type="dxa"/>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评价工作等级</w:t>
                  </w:r>
                </w:p>
              </w:tc>
              <w:tc>
                <w:tcPr>
                  <w:tcW w:w="1811" w:type="dxa"/>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一</w:t>
                  </w:r>
                </w:p>
              </w:tc>
              <w:tc>
                <w:tcPr>
                  <w:tcW w:w="1811" w:type="dxa"/>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二</w:t>
                  </w:r>
                </w:p>
              </w:tc>
              <w:tc>
                <w:tcPr>
                  <w:tcW w:w="1812" w:type="dxa"/>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三</w:t>
                  </w:r>
                </w:p>
              </w:tc>
              <w:tc>
                <w:tcPr>
                  <w:tcW w:w="1812" w:type="dxa"/>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简单分析</w:t>
                  </w:r>
                </w:p>
              </w:tc>
            </w:tr>
          </w:tbl>
          <w:p w:rsidR="002E0DF2" w:rsidRPr="0093306D" w:rsidRDefault="002E0DF2" w:rsidP="008E3562">
            <w:pPr>
              <w:pStyle w:val="af6"/>
              <w:ind w:firstLine="562"/>
              <w:rPr>
                <w:b/>
                <w:i/>
                <w:color w:val="000000" w:themeColor="text1"/>
                <w:sz w:val="28"/>
                <w:szCs w:val="28"/>
                <w:u w:val="single"/>
              </w:rPr>
            </w:pPr>
            <w:r w:rsidRPr="0093306D">
              <w:rPr>
                <w:rFonts w:hint="eastAsia"/>
                <w:b/>
                <w:i/>
                <w:color w:val="000000" w:themeColor="text1"/>
                <w:sz w:val="28"/>
                <w:szCs w:val="28"/>
                <w:u w:val="single"/>
              </w:rPr>
              <w:t>2</w:t>
            </w:r>
            <w:r w:rsidRPr="0093306D">
              <w:rPr>
                <w:rFonts w:hint="eastAsia"/>
                <w:b/>
                <w:i/>
                <w:color w:val="000000" w:themeColor="text1"/>
                <w:sz w:val="28"/>
                <w:szCs w:val="28"/>
                <w:u w:val="single"/>
              </w:rPr>
              <w:t>、环境风险识别</w:t>
            </w:r>
          </w:p>
          <w:p w:rsidR="002E0DF2" w:rsidRPr="0093306D" w:rsidRDefault="002E0DF2">
            <w:pPr>
              <w:pStyle w:val="af6"/>
              <w:ind w:firstLine="480"/>
              <w:rPr>
                <w:i/>
                <w:color w:val="000000" w:themeColor="text1"/>
                <w:u w:val="single"/>
              </w:rPr>
            </w:pPr>
            <w:r w:rsidRPr="0093306D">
              <w:rPr>
                <w:rFonts w:ascii="宋体" w:hAnsi="宋体" w:hint="eastAsia"/>
                <w:i/>
                <w:color w:val="000000" w:themeColor="text1"/>
                <w:u w:val="single"/>
              </w:rPr>
              <w:t>①危险物质识别</w:t>
            </w:r>
          </w:p>
          <w:p w:rsidR="002E0DF2" w:rsidRPr="0093306D" w:rsidRDefault="002E0DF2">
            <w:pPr>
              <w:pStyle w:val="af6"/>
              <w:ind w:firstLine="480"/>
              <w:rPr>
                <w:i/>
                <w:color w:val="000000" w:themeColor="text1"/>
                <w:u w:val="single"/>
              </w:rPr>
            </w:pPr>
            <w:r w:rsidRPr="0093306D">
              <w:rPr>
                <w:rFonts w:hint="eastAsia"/>
                <w:i/>
                <w:color w:val="000000" w:themeColor="text1"/>
                <w:u w:val="single"/>
              </w:rPr>
              <w:t>润滑油、废矿物油</w:t>
            </w:r>
            <w:r w:rsidR="0093306D" w:rsidRPr="0093306D">
              <w:rPr>
                <w:rFonts w:hint="eastAsia"/>
                <w:i/>
                <w:color w:val="000000" w:themeColor="text1"/>
                <w:u w:val="single"/>
              </w:rPr>
              <w:t>等</w:t>
            </w:r>
            <w:r w:rsidRPr="0093306D">
              <w:rPr>
                <w:rFonts w:hint="eastAsia"/>
                <w:i/>
                <w:color w:val="000000" w:themeColor="text1"/>
                <w:u w:val="single"/>
              </w:rPr>
              <w:t>的化学特性如下表。</w:t>
            </w:r>
          </w:p>
          <w:p w:rsidR="00785B84" w:rsidRPr="0093306D" w:rsidRDefault="00785B84" w:rsidP="00785B84">
            <w:pPr>
              <w:pStyle w:val="af6"/>
              <w:spacing w:line="240" w:lineRule="auto"/>
              <w:ind w:firstLineChars="0" w:firstLine="0"/>
              <w:jc w:val="center"/>
              <w:rPr>
                <w:b/>
                <w:i/>
                <w:color w:val="000000" w:themeColor="text1"/>
                <w:sz w:val="21"/>
                <w:szCs w:val="21"/>
                <w:u w:val="single"/>
              </w:rPr>
            </w:pPr>
            <w:r w:rsidRPr="0093306D">
              <w:rPr>
                <w:rFonts w:hint="eastAsia"/>
                <w:b/>
                <w:i/>
                <w:color w:val="000000" w:themeColor="text1"/>
                <w:sz w:val="21"/>
                <w:szCs w:val="21"/>
                <w:u w:val="single"/>
              </w:rPr>
              <w:t>表</w:t>
            </w:r>
            <w:r w:rsidRPr="0093306D">
              <w:rPr>
                <w:rFonts w:hint="eastAsia"/>
                <w:b/>
                <w:i/>
                <w:color w:val="000000" w:themeColor="text1"/>
                <w:sz w:val="21"/>
                <w:szCs w:val="21"/>
                <w:u w:val="single"/>
              </w:rPr>
              <w:t>3</w:t>
            </w:r>
            <w:r w:rsidR="00AD6249" w:rsidRPr="0093306D">
              <w:rPr>
                <w:rFonts w:hint="eastAsia"/>
                <w:b/>
                <w:i/>
                <w:color w:val="000000" w:themeColor="text1"/>
                <w:sz w:val="21"/>
                <w:szCs w:val="21"/>
                <w:u w:val="single"/>
              </w:rPr>
              <w:t>9</w:t>
            </w:r>
            <w:r w:rsidR="00550246" w:rsidRPr="0093306D">
              <w:rPr>
                <w:rFonts w:hint="eastAsia"/>
                <w:b/>
                <w:i/>
                <w:color w:val="000000" w:themeColor="text1"/>
                <w:sz w:val="21"/>
                <w:szCs w:val="21"/>
                <w:u w:val="single"/>
              </w:rPr>
              <w:t xml:space="preserve"> </w:t>
            </w:r>
            <w:r w:rsidRPr="0093306D">
              <w:rPr>
                <w:rFonts w:hint="eastAsia"/>
                <w:b/>
                <w:i/>
                <w:color w:val="000000" w:themeColor="text1"/>
                <w:sz w:val="21"/>
                <w:szCs w:val="21"/>
                <w:u w:val="single"/>
              </w:rPr>
              <w:t xml:space="preserve"> </w:t>
            </w:r>
            <w:r w:rsidRPr="0093306D">
              <w:rPr>
                <w:rFonts w:hint="eastAsia"/>
                <w:b/>
                <w:i/>
                <w:color w:val="000000" w:themeColor="text1"/>
                <w:sz w:val="21"/>
                <w:szCs w:val="21"/>
                <w:u w:val="single"/>
              </w:rPr>
              <w:t>本项目危险化学品特性表</w:t>
            </w:r>
          </w:p>
          <w:tbl>
            <w:tblPr>
              <w:tblStyle w:val="af1"/>
              <w:tblW w:w="5000" w:type="pct"/>
              <w:tblLook w:val="04A0"/>
            </w:tblPr>
            <w:tblGrid>
              <w:gridCol w:w="2858"/>
              <w:gridCol w:w="6204"/>
            </w:tblGrid>
            <w:tr w:rsidR="003E627E" w:rsidRPr="0093306D" w:rsidTr="003E627E">
              <w:tc>
                <w:tcPr>
                  <w:tcW w:w="1577" w:type="pct"/>
                  <w:vAlign w:val="center"/>
                </w:tcPr>
                <w:p w:rsidR="003E627E" w:rsidRPr="0093306D" w:rsidRDefault="003E627E" w:rsidP="001F4158">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名称</w:t>
                  </w:r>
                </w:p>
              </w:tc>
              <w:tc>
                <w:tcPr>
                  <w:tcW w:w="3423" w:type="pct"/>
                  <w:vAlign w:val="center"/>
                </w:tcPr>
                <w:p w:rsidR="003E627E" w:rsidRPr="0093306D" w:rsidRDefault="003E627E" w:rsidP="001F4158">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润滑油、废矿物油、废油抹布</w:t>
                  </w:r>
                </w:p>
              </w:tc>
            </w:tr>
            <w:tr w:rsidR="003E627E" w:rsidRPr="0093306D" w:rsidTr="003E627E">
              <w:tc>
                <w:tcPr>
                  <w:tcW w:w="1577" w:type="pct"/>
                  <w:vAlign w:val="center"/>
                </w:tcPr>
                <w:p w:rsidR="003E627E" w:rsidRPr="0093306D" w:rsidRDefault="003E627E" w:rsidP="001F4158">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理化特性</w:t>
                  </w:r>
                </w:p>
              </w:tc>
              <w:tc>
                <w:tcPr>
                  <w:tcW w:w="3423" w:type="pct"/>
                  <w:vAlign w:val="center"/>
                </w:tcPr>
                <w:p w:rsidR="003E627E" w:rsidRPr="0093306D" w:rsidRDefault="003E627E" w:rsidP="001F4158">
                  <w:pPr>
                    <w:pStyle w:val="af6"/>
                    <w:spacing w:line="240" w:lineRule="auto"/>
                    <w:ind w:firstLine="420"/>
                    <w:jc w:val="center"/>
                    <w:rPr>
                      <w:i/>
                      <w:color w:val="000000" w:themeColor="text1"/>
                      <w:sz w:val="21"/>
                      <w:szCs w:val="21"/>
                      <w:u w:val="single"/>
                    </w:rPr>
                  </w:pPr>
                  <w:r w:rsidRPr="0093306D">
                    <w:rPr>
                      <w:rFonts w:hint="eastAsia"/>
                      <w:i/>
                      <w:color w:val="000000" w:themeColor="text1"/>
                      <w:sz w:val="21"/>
                      <w:szCs w:val="21"/>
                      <w:u w:val="single"/>
                    </w:rPr>
                    <w:t>油状液体，淡黄色至褐色，无气味或略带异味</w:t>
                  </w:r>
                </w:p>
              </w:tc>
            </w:tr>
            <w:tr w:rsidR="003E627E" w:rsidRPr="0093306D" w:rsidTr="003E627E">
              <w:tc>
                <w:tcPr>
                  <w:tcW w:w="1577" w:type="pct"/>
                  <w:vAlign w:val="center"/>
                </w:tcPr>
                <w:p w:rsidR="003E627E" w:rsidRPr="0093306D" w:rsidRDefault="003E627E" w:rsidP="001F4158">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危险特性</w:t>
                  </w:r>
                </w:p>
              </w:tc>
              <w:tc>
                <w:tcPr>
                  <w:tcW w:w="3423" w:type="pct"/>
                  <w:vAlign w:val="center"/>
                </w:tcPr>
                <w:p w:rsidR="003E627E" w:rsidRPr="0093306D" w:rsidRDefault="003E627E" w:rsidP="001F4158">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遇明火、高温可燃</w:t>
                  </w:r>
                </w:p>
              </w:tc>
            </w:tr>
            <w:tr w:rsidR="003E627E" w:rsidRPr="0093306D" w:rsidTr="003E627E">
              <w:tc>
                <w:tcPr>
                  <w:tcW w:w="1577" w:type="pct"/>
                  <w:vAlign w:val="center"/>
                </w:tcPr>
                <w:p w:rsidR="003E627E" w:rsidRPr="0093306D" w:rsidRDefault="003E627E" w:rsidP="001F4158">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健康危害</w:t>
                  </w:r>
                </w:p>
              </w:tc>
              <w:tc>
                <w:tcPr>
                  <w:tcW w:w="3423" w:type="pct"/>
                  <w:vAlign w:val="center"/>
                </w:tcPr>
                <w:p w:rsidR="003E627E" w:rsidRPr="0093306D" w:rsidRDefault="003E627E" w:rsidP="001F4158">
                  <w:pPr>
                    <w:pStyle w:val="af6"/>
                    <w:spacing w:line="240" w:lineRule="auto"/>
                    <w:ind w:firstLine="420"/>
                    <w:jc w:val="center"/>
                    <w:rPr>
                      <w:i/>
                      <w:color w:val="000000" w:themeColor="text1"/>
                      <w:sz w:val="21"/>
                      <w:szCs w:val="21"/>
                      <w:u w:val="single"/>
                    </w:rPr>
                  </w:pPr>
                  <w:r w:rsidRPr="0093306D">
                    <w:rPr>
                      <w:rFonts w:hint="eastAsia"/>
                      <w:i/>
                      <w:color w:val="000000" w:themeColor="text1"/>
                      <w:sz w:val="21"/>
                      <w:szCs w:val="21"/>
                      <w:u w:val="single"/>
                    </w:rPr>
                    <w:t>急性吸入可出现乏力、头昏、头痛、恶心，严重者可引起油脂性肺炎。慢性接触者，暴露部位可发生油性痤疮和接触性皮炎。可引起神经衰弱综合征，呼吸道和眼刺激症状及慢性油脂性肺炎</w:t>
                  </w:r>
                </w:p>
              </w:tc>
            </w:tr>
          </w:tbl>
          <w:p w:rsidR="002E0DF2" w:rsidRPr="0093306D" w:rsidRDefault="002E0DF2">
            <w:pPr>
              <w:pStyle w:val="af6"/>
              <w:ind w:firstLine="480"/>
              <w:rPr>
                <w:i/>
                <w:color w:val="000000" w:themeColor="text1"/>
                <w:u w:val="single"/>
              </w:rPr>
            </w:pPr>
          </w:p>
          <w:p w:rsidR="00424418" w:rsidRPr="0093306D" w:rsidRDefault="00EA06AB" w:rsidP="00EA06AB">
            <w:pPr>
              <w:pStyle w:val="af6"/>
              <w:ind w:firstLineChars="0" w:firstLine="480"/>
              <w:rPr>
                <w:i/>
                <w:color w:val="000000" w:themeColor="text1"/>
                <w:u w:val="single"/>
              </w:rPr>
            </w:pPr>
            <w:r w:rsidRPr="0093306D">
              <w:rPr>
                <w:rFonts w:ascii="宋体" w:hAnsi="宋体" w:hint="eastAsia"/>
                <w:i/>
                <w:color w:val="000000" w:themeColor="text1"/>
                <w:u w:val="single"/>
              </w:rPr>
              <w:t>②</w:t>
            </w:r>
            <w:r w:rsidRPr="0093306D">
              <w:rPr>
                <w:rFonts w:hint="eastAsia"/>
                <w:i/>
                <w:color w:val="000000" w:themeColor="text1"/>
                <w:u w:val="single"/>
              </w:rPr>
              <w:t>生产设施风险识别</w:t>
            </w:r>
          </w:p>
          <w:p w:rsidR="00424418" w:rsidRPr="0093306D" w:rsidRDefault="00EA06AB">
            <w:pPr>
              <w:pStyle w:val="af6"/>
              <w:ind w:firstLine="480"/>
              <w:rPr>
                <w:i/>
                <w:color w:val="000000" w:themeColor="text1"/>
                <w:u w:val="single"/>
              </w:rPr>
            </w:pPr>
            <w:r w:rsidRPr="0093306D">
              <w:rPr>
                <w:rFonts w:hint="eastAsia"/>
                <w:i/>
                <w:color w:val="000000" w:themeColor="text1"/>
                <w:u w:val="single"/>
              </w:rPr>
              <w:lastRenderedPageBreak/>
              <w:t>项目生产设施风险识别范围主要包括：机修间原料存储区、危险废物暂存间。</w:t>
            </w:r>
          </w:p>
          <w:p w:rsidR="006D475F" w:rsidRPr="0093306D" w:rsidRDefault="006D475F" w:rsidP="008E3562">
            <w:pPr>
              <w:pStyle w:val="af6"/>
              <w:ind w:firstLine="562"/>
              <w:rPr>
                <w:b/>
                <w:i/>
                <w:color w:val="000000" w:themeColor="text1"/>
                <w:sz w:val="28"/>
                <w:szCs w:val="28"/>
                <w:u w:val="single"/>
              </w:rPr>
            </w:pPr>
            <w:r w:rsidRPr="0093306D">
              <w:rPr>
                <w:rFonts w:hint="eastAsia"/>
                <w:b/>
                <w:i/>
                <w:color w:val="000000" w:themeColor="text1"/>
                <w:sz w:val="28"/>
                <w:szCs w:val="28"/>
                <w:u w:val="single"/>
              </w:rPr>
              <w:t>3</w:t>
            </w:r>
            <w:r w:rsidRPr="0093306D">
              <w:rPr>
                <w:rFonts w:hint="eastAsia"/>
                <w:b/>
                <w:i/>
                <w:color w:val="000000" w:themeColor="text1"/>
                <w:sz w:val="28"/>
                <w:szCs w:val="28"/>
                <w:u w:val="single"/>
              </w:rPr>
              <w:t>、影响途经及危害后果</w:t>
            </w:r>
          </w:p>
          <w:p w:rsidR="006D475F" w:rsidRPr="0093306D" w:rsidRDefault="006D475F" w:rsidP="006D475F">
            <w:pPr>
              <w:pStyle w:val="af6"/>
              <w:ind w:firstLine="480"/>
              <w:rPr>
                <w:i/>
                <w:color w:val="000000" w:themeColor="text1"/>
                <w:u w:val="single"/>
              </w:rPr>
            </w:pPr>
            <w:r w:rsidRPr="0093306D">
              <w:rPr>
                <w:rFonts w:hint="eastAsia"/>
                <w:i/>
                <w:color w:val="000000" w:themeColor="text1"/>
                <w:u w:val="single"/>
              </w:rPr>
              <w:t>①影响途经</w:t>
            </w:r>
          </w:p>
          <w:p w:rsidR="006D475F" w:rsidRPr="0093306D" w:rsidRDefault="006D475F" w:rsidP="006D475F">
            <w:pPr>
              <w:pStyle w:val="af6"/>
              <w:ind w:firstLine="480"/>
              <w:rPr>
                <w:i/>
                <w:color w:val="000000" w:themeColor="text1"/>
                <w:u w:val="single"/>
              </w:rPr>
            </w:pPr>
            <w:r w:rsidRPr="0093306D">
              <w:rPr>
                <w:rFonts w:hint="eastAsia"/>
                <w:i/>
                <w:color w:val="000000" w:themeColor="text1"/>
                <w:u w:val="single"/>
              </w:rPr>
              <w:t>1</w:t>
            </w:r>
            <w:r w:rsidRPr="0093306D">
              <w:rPr>
                <w:rFonts w:hint="eastAsia"/>
                <w:i/>
                <w:color w:val="000000" w:themeColor="text1"/>
                <w:u w:val="single"/>
              </w:rPr>
              <w:t>）项目汽车维修营运期会用到润滑油、废矿物油，若泄漏到环境中，其有机溶剂会挥发，可能污染大气环境。</w:t>
            </w:r>
          </w:p>
          <w:p w:rsidR="006D475F" w:rsidRPr="0093306D" w:rsidRDefault="006D475F" w:rsidP="006D475F">
            <w:pPr>
              <w:pStyle w:val="af6"/>
              <w:ind w:firstLine="480"/>
              <w:rPr>
                <w:i/>
                <w:color w:val="000000" w:themeColor="text1"/>
                <w:u w:val="single"/>
              </w:rPr>
            </w:pPr>
            <w:r w:rsidRPr="0093306D">
              <w:rPr>
                <w:rFonts w:hint="eastAsia"/>
                <w:i/>
                <w:color w:val="000000" w:themeColor="text1"/>
                <w:u w:val="single"/>
              </w:rPr>
              <w:t>2</w:t>
            </w:r>
            <w:r w:rsidRPr="0093306D">
              <w:rPr>
                <w:rFonts w:hint="eastAsia"/>
                <w:i/>
                <w:color w:val="000000" w:themeColor="text1"/>
                <w:u w:val="single"/>
              </w:rPr>
              <w:t>）本项目润滑油、废矿物油遇明火易燃，故本项目最大可信事故为遇明火导致润滑油、废矿物油燃烧造成的火灾风险。</w:t>
            </w:r>
          </w:p>
          <w:p w:rsidR="00424418" w:rsidRPr="0093306D" w:rsidRDefault="006D475F" w:rsidP="006D475F">
            <w:pPr>
              <w:pStyle w:val="af6"/>
              <w:ind w:firstLine="480"/>
              <w:rPr>
                <w:i/>
                <w:color w:val="000000" w:themeColor="text1"/>
                <w:u w:val="single"/>
              </w:rPr>
            </w:pPr>
            <w:r w:rsidRPr="0093306D">
              <w:rPr>
                <w:rFonts w:hint="eastAsia"/>
                <w:i/>
                <w:color w:val="000000" w:themeColor="text1"/>
                <w:u w:val="single"/>
              </w:rPr>
              <w:t>②危害后果</w:t>
            </w:r>
          </w:p>
          <w:p w:rsidR="006D475F" w:rsidRPr="0093306D" w:rsidRDefault="006D475F" w:rsidP="006D475F">
            <w:pPr>
              <w:pStyle w:val="af6"/>
              <w:ind w:firstLine="480"/>
              <w:rPr>
                <w:i/>
                <w:color w:val="000000" w:themeColor="text1"/>
                <w:u w:val="single"/>
              </w:rPr>
            </w:pPr>
            <w:r w:rsidRPr="0093306D">
              <w:rPr>
                <w:rFonts w:hint="eastAsia"/>
                <w:i/>
                <w:color w:val="000000" w:themeColor="text1"/>
                <w:u w:val="single"/>
              </w:rPr>
              <w:t>1</w:t>
            </w:r>
            <w:r w:rsidRPr="0093306D">
              <w:rPr>
                <w:rFonts w:hint="eastAsia"/>
                <w:i/>
                <w:color w:val="000000" w:themeColor="text1"/>
                <w:u w:val="single"/>
              </w:rPr>
              <w:t>）泄漏</w:t>
            </w:r>
          </w:p>
          <w:p w:rsidR="006D475F" w:rsidRPr="0093306D" w:rsidRDefault="006D475F" w:rsidP="006D475F">
            <w:pPr>
              <w:pStyle w:val="af6"/>
              <w:ind w:firstLine="480"/>
              <w:rPr>
                <w:i/>
                <w:color w:val="000000" w:themeColor="text1"/>
                <w:u w:val="single"/>
              </w:rPr>
            </w:pPr>
            <w:r w:rsidRPr="0093306D">
              <w:rPr>
                <w:rFonts w:hint="eastAsia"/>
                <w:i/>
                <w:color w:val="000000" w:themeColor="text1"/>
                <w:u w:val="single"/>
              </w:rPr>
              <w:t>本项目若管理操作不当或意外事故，如贮桶遇昼夜温差变化较大而导致泄漏，存在着润滑油、废矿物油泄漏事故风险。这不仅会对周围环境产生较大的污染影响，甚至还要危及人身的生命安全。此外，储存、装卸过程可能造成的原料泄漏，除在大气中挥发而损耗外，其余部分泄漏污染地表水体及附近土壤。</w:t>
            </w:r>
          </w:p>
          <w:p w:rsidR="006D475F" w:rsidRPr="0093306D" w:rsidRDefault="006D475F" w:rsidP="006D475F">
            <w:pPr>
              <w:pStyle w:val="af6"/>
              <w:ind w:firstLine="480"/>
              <w:rPr>
                <w:i/>
                <w:color w:val="000000" w:themeColor="text1"/>
                <w:u w:val="single"/>
              </w:rPr>
            </w:pPr>
            <w:r w:rsidRPr="0093306D">
              <w:rPr>
                <w:rFonts w:hint="eastAsia"/>
                <w:i/>
                <w:color w:val="000000" w:themeColor="text1"/>
                <w:u w:val="single"/>
              </w:rPr>
              <w:t>2</w:t>
            </w:r>
            <w:r w:rsidRPr="0093306D">
              <w:rPr>
                <w:rFonts w:hint="eastAsia"/>
                <w:i/>
                <w:color w:val="000000" w:themeColor="text1"/>
                <w:u w:val="single"/>
              </w:rPr>
              <w:t>）火灾爆炸</w:t>
            </w:r>
          </w:p>
          <w:p w:rsidR="002E0DF2" w:rsidRPr="0093306D" w:rsidRDefault="006D475F" w:rsidP="006D475F">
            <w:pPr>
              <w:pStyle w:val="af6"/>
              <w:ind w:firstLine="480"/>
              <w:rPr>
                <w:i/>
                <w:color w:val="000000" w:themeColor="text1"/>
                <w:u w:val="single"/>
              </w:rPr>
            </w:pPr>
            <w:r w:rsidRPr="0093306D">
              <w:rPr>
                <w:rFonts w:hint="eastAsia"/>
                <w:i/>
                <w:color w:val="000000" w:themeColor="text1"/>
                <w:u w:val="single"/>
              </w:rPr>
              <w:t>润滑油、废矿物油与空气形成爆炸混合物，一旦浓度达到爆炸极限，遇到明火、高温、雷电、静电等引起燃烧爆炸。在完全燃烧状态下主要产生二氧化碳和水，以上气体对大气环境影响很小；不完全燃烧状态下将可能会产生一氧化碳甚至是碳颗粒，一氧化碳是有毒气体，不仅污染环境，甚至危害人体健康。泄漏液体和消防水将进入排水系统以及渗透到土壤中，会造成财产损失和人员伤亡，以及水环境、土壤环境的污染。</w:t>
            </w:r>
          </w:p>
          <w:p w:rsidR="006D475F" w:rsidRPr="0093306D" w:rsidRDefault="006D475F" w:rsidP="008E3562">
            <w:pPr>
              <w:pStyle w:val="af6"/>
              <w:ind w:firstLine="562"/>
              <w:rPr>
                <w:b/>
                <w:i/>
                <w:color w:val="000000" w:themeColor="text1"/>
                <w:sz w:val="28"/>
                <w:szCs w:val="28"/>
                <w:u w:val="single"/>
              </w:rPr>
            </w:pPr>
            <w:r w:rsidRPr="0093306D">
              <w:rPr>
                <w:rFonts w:hint="eastAsia"/>
                <w:b/>
                <w:i/>
                <w:color w:val="000000" w:themeColor="text1"/>
                <w:sz w:val="28"/>
                <w:szCs w:val="28"/>
                <w:u w:val="single"/>
              </w:rPr>
              <w:t>4</w:t>
            </w:r>
            <w:r w:rsidRPr="0093306D">
              <w:rPr>
                <w:rFonts w:hint="eastAsia"/>
                <w:b/>
                <w:i/>
                <w:color w:val="000000" w:themeColor="text1"/>
                <w:sz w:val="28"/>
                <w:szCs w:val="28"/>
                <w:u w:val="single"/>
              </w:rPr>
              <w:t>、</w:t>
            </w:r>
            <w:r w:rsidR="00305785" w:rsidRPr="0093306D">
              <w:rPr>
                <w:rFonts w:hint="eastAsia"/>
                <w:b/>
                <w:i/>
                <w:color w:val="000000" w:themeColor="text1"/>
                <w:sz w:val="28"/>
                <w:szCs w:val="28"/>
                <w:u w:val="single"/>
              </w:rPr>
              <w:t>风险对策措施</w:t>
            </w:r>
          </w:p>
          <w:p w:rsidR="00EF4992" w:rsidRPr="0093306D" w:rsidRDefault="00EF4992" w:rsidP="00EF4992">
            <w:pPr>
              <w:pStyle w:val="af6"/>
              <w:ind w:firstLine="480"/>
              <w:rPr>
                <w:i/>
                <w:color w:val="000000" w:themeColor="text1"/>
                <w:u w:val="single"/>
              </w:rPr>
            </w:pPr>
            <w:r w:rsidRPr="0093306D">
              <w:rPr>
                <w:rFonts w:hint="eastAsia"/>
                <w:i/>
                <w:color w:val="000000" w:themeColor="text1"/>
                <w:u w:val="single"/>
              </w:rPr>
              <w:t>①泄漏防范措施</w:t>
            </w:r>
          </w:p>
          <w:p w:rsidR="00EF4992" w:rsidRPr="0093306D" w:rsidRDefault="00EF4992" w:rsidP="00EF4992">
            <w:pPr>
              <w:pStyle w:val="af6"/>
              <w:ind w:firstLine="480"/>
              <w:rPr>
                <w:i/>
                <w:color w:val="000000" w:themeColor="text1"/>
                <w:u w:val="single"/>
              </w:rPr>
            </w:pPr>
            <w:r w:rsidRPr="0093306D">
              <w:rPr>
                <w:rFonts w:hint="eastAsia"/>
                <w:i/>
                <w:color w:val="000000" w:themeColor="text1"/>
                <w:u w:val="single"/>
              </w:rPr>
              <w:t>a</w:t>
            </w:r>
            <w:r w:rsidRPr="0093306D">
              <w:rPr>
                <w:rFonts w:hint="eastAsia"/>
                <w:i/>
                <w:color w:val="000000" w:themeColor="text1"/>
                <w:u w:val="single"/>
              </w:rPr>
              <w:t>、运营期除定期检查润滑油、废矿物油等液体是否发生泄露外，还应对维修间和储存间地面进行水泥硬化，并作防渗处理，特别是截流沟和地坑。应按照有关消防规范储存，并配备必要的消防设施。</w:t>
            </w:r>
          </w:p>
          <w:p w:rsidR="00EF4992" w:rsidRPr="0093306D" w:rsidRDefault="00EF4992" w:rsidP="00EF4992">
            <w:pPr>
              <w:pStyle w:val="af6"/>
              <w:ind w:firstLine="480"/>
              <w:rPr>
                <w:i/>
                <w:color w:val="000000" w:themeColor="text1"/>
                <w:u w:val="single"/>
              </w:rPr>
            </w:pPr>
            <w:r w:rsidRPr="0093306D">
              <w:rPr>
                <w:rFonts w:hint="eastAsia"/>
                <w:i/>
                <w:color w:val="000000" w:themeColor="text1"/>
                <w:u w:val="single"/>
              </w:rPr>
              <w:t>b</w:t>
            </w:r>
            <w:r w:rsidRPr="0093306D">
              <w:rPr>
                <w:rFonts w:hint="eastAsia"/>
                <w:i/>
                <w:color w:val="000000" w:themeColor="text1"/>
                <w:u w:val="single"/>
              </w:rPr>
              <w:t>、危废暂存间应按规范设置，做好防渗措施，防止泄露的危废污染地表水体。同时，应强化管理，采用合格的容器储存废液，并及时交有资质的单位处置。</w:t>
            </w:r>
          </w:p>
          <w:p w:rsidR="00EF4992" w:rsidRPr="0093306D" w:rsidRDefault="00EF4992" w:rsidP="00EF4992">
            <w:pPr>
              <w:pStyle w:val="af6"/>
              <w:ind w:firstLine="480"/>
              <w:rPr>
                <w:i/>
                <w:color w:val="000000" w:themeColor="text1"/>
                <w:u w:val="single"/>
              </w:rPr>
            </w:pPr>
            <w:r w:rsidRPr="0093306D">
              <w:rPr>
                <w:rFonts w:hint="eastAsia"/>
                <w:i/>
                <w:color w:val="000000" w:themeColor="text1"/>
                <w:u w:val="single"/>
              </w:rPr>
              <w:t>c</w:t>
            </w:r>
            <w:r w:rsidRPr="0093306D">
              <w:rPr>
                <w:rFonts w:hint="eastAsia"/>
                <w:i/>
                <w:color w:val="000000" w:themeColor="text1"/>
                <w:u w:val="single"/>
              </w:rPr>
              <w:t>、搬运时要轻装倾卸，防止包装及容器损坏，配备泄露应急处理设备。</w:t>
            </w:r>
          </w:p>
          <w:p w:rsidR="00EF4992" w:rsidRPr="0093306D" w:rsidRDefault="00EF4992" w:rsidP="00B21970">
            <w:pPr>
              <w:pStyle w:val="af6"/>
              <w:ind w:firstLine="480"/>
              <w:rPr>
                <w:i/>
                <w:color w:val="000000" w:themeColor="text1"/>
                <w:u w:val="single"/>
              </w:rPr>
            </w:pPr>
            <w:r w:rsidRPr="0093306D">
              <w:rPr>
                <w:rFonts w:hint="eastAsia"/>
                <w:i/>
                <w:color w:val="000000" w:themeColor="text1"/>
                <w:u w:val="single"/>
              </w:rPr>
              <w:t>d</w:t>
            </w:r>
            <w:r w:rsidRPr="0093306D">
              <w:rPr>
                <w:rFonts w:hint="eastAsia"/>
                <w:i/>
                <w:color w:val="000000" w:themeColor="text1"/>
                <w:u w:val="single"/>
              </w:rPr>
              <w:t>、使用专用车辆运输，不运送其他物品，且车辆配备有全球卫星定位系统；运送工具使用后在项目内指定地点及时消毒和清洁。采用陆路通道进行运输，不在饮用水源</w:t>
            </w:r>
            <w:r w:rsidRPr="0093306D">
              <w:rPr>
                <w:rFonts w:hint="eastAsia"/>
                <w:i/>
                <w:color w:val="000000" w:themeColor="text1"/>
                <w:u w:val="single"/>
              </w:rPr>
              <w:lastRenderedPageBreak/>
              <w:t>保护区的水体上运输。</w:t>
            </w:r>
          </w:p>
          <w:p w:rsidR="00EF4992" w:rsidRPr="0093306D" w:rsidRDefault="00EF4992" w:rsidP="00B21970">
            <w:pPr>
              <w:pStyle w:val="af6"/>
              <w:ind w:firstLine="480"/>
              <w:rPr>
                <w:i/>
                <w:color w:val="000000" w:themeColor="text1"/>
                <w:u w:val="single"/>
              </w:rPr>
            </w:pPr>
            <w:r w:rsidRPr="0093306D">
              <w:rPr>
                <w:rFonts w:hint="eastAsia"/>
                <w:i/>
                <w:color w:val="000000" w:themeColor="text1"/>
                <w:u w:val="single"/>
              </w:rPr>
              <w:t>e</w:t>
            </w:r>
            <w:r w:rsidRPr="0093306D">
              <w:rPr>
                <w:rFonts w:hint="eastAsia"/>
                <w:i/>
                <w:color w:val="000000" w:themeColor="text1"/>
                <w:u w:val="single"/>
              </w:rPr>
              <w:t>、发生泄漏、扩散时，及时与环境保护、卫生部门联系，并采取积极的堵漏、阻害措施，防止污泥进入附近地表水体，防止对运输线路沿线居民造成不利影响。</w:t>
            </w:r>
          </w:p>
          <w:p w:rsidR="00EF4992" w:rsidRPr="0093306D" w:rsidRDefault="00EF4992" w:rsidP="00EF4992">
            <w:pPr>
              <w:pStyle w:val="af6"/>
              <w:ind w:firstLine="480"/>
              <w:rPr>
                <w:i/>
                <w:color w:val="000000" w:themeColor="text1"/>
                <w:u w:val="single"/>
              </w:rPr>
            </w:pPr>
            <w:r w:rsidRPr="0093306D">
              <w:rPr>
                <w:rFonts w:hint="eastAsia"/>
                <w:i/>
                <w:color w:val="000000" w:themeColor="text1"/>
                <w:u w:val="single"/>
              </w:rPr>
              <w:t>②火灾爆炸风险防范措施</w:t>
            </w:r>
          </w:p>
          <w:p w:rsidR="00EF4992" w:rsidRPr="0093306D" w:rsidRDefault="00EF4992" w:rsidP="00B21970">
            <w:pPr>
              <w:pStyle w:val="af6"/>
              <w:ind w:firstLine="480"/>
              <w:rPr>
                <w:i/>
                <w:color w:val="000000" w:themeColor="text1"/>
                <w:u w:val="single"/>
              </w:rPr>
            </w:pPr>
            <w:r w:rsidRPr="0093306D">
              <w:rPr>
                <w:rFonts w:hint="eastAsia"/>
                <w:i/>
                <w:color w:val="000000" w:themeColor="text1"/>
                <w:u w:val="single"/>
              </w:rPr>
              <w:t>a</w:t>
            </w:r>
            <w:r w:rsidRPr="0093306D">
              <w:rPr>
                <w:rFonts w:hint="eastAsia"/>
                <w:i/>
                <w:color w:val="000000" w:themeColor="text1"/>
                <w:u w:val="single"/>
              </w:rPr>
              <w:t>、储区应备有泄露应急处理设备和合适的收容材料。</w:t>
            </w:r>
          </w:p>
          <w:p w:rsidR="00EF4992" w:rsidRPr="0093306D" w:rsidRDefault="00EF4992" w:rsidP="00EF4992">
            <w:pPr>
              <w:pStyle w:val="af6"/>
              <w:ind w:firstLine="480"/>
              <w:rPr>
                <w:i/>
                <w:color w:val="000000" w:themeColor="text1"/>
                <w:u w:val="single"/>
              </w:rPr>
            </w:pPr>
            <w:r w:rsidRPr="0093306D">
              <w:rPr>
                <w:rFonts w:hint="eastAsia"/>
                <w:i/>
                <w:color w:val="000000" w:themeColor="text1"/>
                <w:u w:val="single"/>
              </w:rPr>
              <w:t>b</w:t>
            </w:r>
            <w:r w:rsidRPr="0093306D">
              <w:rPr>
                <w:rFonts w:hint="eastAsia"/>
                <w:i/>
                <w:color w:val="000000" w:themeColor="text1"/>
                <w:u w:val="single"/>
              </w:rPr>
              <w:t>、注意密闭操作，加强通风，</w:t>
            </w:r>
            <w:r w:rsidR="00B21970" w:rsidRPr="0093306D">
              <w:rPr>
                <w:rFonts w:hint="eastAsia"/>
                <w:i/>
                <w:color w:val="000000" w:themeColor="text1"/>
                <w:u w:val="single"/>
              </w:rPr>
              <w:t>储存间、危险废物暂存间</w:t>
            </w:r>
            <w:r w:rsidRPr="0093306D">
              <w:rPr>
                <w:rFonts w:hint="eastAsia"/>
                <w:i/>
                <w:color w:val="000000" w:themeColor="text1"/>
                <w:u w:val="single"/>
              </w:rPr>
              <w:t>应设置防火、易燃等警示标牌；配备专业的人员对存储间进行定期检查。</w:t>
            </w:r>
          </w:p>
          <w:p w:rsidR="00EF4992" w:rsidRPr="0093306D" w:rsidRDefault="00EF4992" w:rsidP="00EF4992">
            <w:pPr>
              <w:pStyle w:val="af6"/>
              <w:ind w:firstLine="480"/>
              <w:rPr>
                <w:i/>
                <w:color w:val="000000" w:themeColor="text1"/>
                <w:u w:val="single"/>
              </w:rPr>
            </w:pPr>
            <w:r w:rsidRPr="0093306D">
              <w:rPr>
                <w:rFonts w:hint="eastAsia"/>
                <w:i/>
                <w:color w:val="000000" w:themeColor="text1"/>
                <w:u w:val="single"/>
              </w:rPr>
              <w:t>c</w:t>
            </w:r>
            <w:r w:rsidRPr="0093306D">
              <w:rPr>
                <w:rFonts w:hint="eastAsia"/>
                <w:i/>
                <w:color w:val="000000" w:themeColor="text1"/>
                <w:u w:val="single"/>
              </w:rPr>
              <w:t>、易燃物品贮存区禁止明火进入，严禁吸烟。</w:t>
            </w:r>
          </w:p>
          <w:p w:rsidR="00EF4992" w:rsidRPr="0093306D" w:rsidRDefault="00EF4992" w:rsidP="00B21970">
            <w:pPr>
              <w:pStyle w:val="af6"/>
              <w:ind w:firstLine="480"/>
              <w:rPr>
                <w:i/>
                <w:color w:val="000000" w:themeColor="text1"/>
                <w:u w:val="single"/>
              </w:rPr>
            </w:pPr>
            <w:r w:rsidRPr="0093306D">
              <w:rPr>
                <w:rFonts w:hint="eastAsia"/>
                <w:i/>
                <w:color w:val="000000" w:themeColor="text1"/>
                <w:u w:val="single"/>
              </w:rPr>
              <w:t>e</w:t>
            </w:r>
            <w:r w:rsidRPr="0093306D">
              <w:rPr>
                <w:rFonts w:hint="eastAsia"/>
                <w:i/>
                <w:color w:val="000000" w:themeColor="text1"/>
                <w:u w:val="single"/>
              </w:rPr>
              <w:t>、应加强消防设施及消防教育建设，对重要场所需要重点防范，制定严格的操作规范，避免火灾等事故发生。</w:t>
            </w:r>
          </w:p>
          <w:p w:rsidR="00EF4992" w:rsidRPr="0093306D" w:rsidRDefault="00EF4992" w:rsidP="00EF4992">
            <w:pPr>
              <w:pStyle w:val="af6"/>
              <w:ind w:firstLine="480"/>
              <w:rPr>
                <w:i/>
                <w:color w:val="000000" w:themeColor="text1"/>
                <w:u w:val="single"/>
              </w:rPr>
            </w:pPr>
            <w:r w:rsidRPr="0093306D">
              <w:rPr>
                <w:rFonts w:hint="eastAsia"/>
                <w:i/>
                <w:color w:val="000000" w:themeColor="text1"/>
                <w:u w:val="single"/>
              </w:rPr>
              <w:t>f</w:t>
            </w:r>
            <w:r w:rsidRPr="0093306D">
              <w:rPr>
                <w:rFonts w:hint="eastAsia"/>
                <w:i/>
                <w:color w:val="000000" w:themeColor="text1"/>
                <w:u w:val="single"/>
              </w:rPr>
              <w:t>、确保安全出口和疏散通道畅通无阻。</w:t>
            </w:r>
          </w:p>
          <w:p w:rsidR="00EF4992" w:rsidRPr="0093306D" w:rsidRDefault="00EF4992" w:rsidP="00B21970">
            <w:pPr>
              <w:pStyle w:val="af6"/>
              <w:ind w:firstLine="480"/>
              <w:rPr>
                <w:i/>
                <w:color w:val="000000" w:themeColor="text1"/>
                <w:u w:val="single"/>
              </w:rPr>
            </w:pPr>
            <w:r w:rsidRPr="0093306D">
              <w:rPr>
                <w:rFonts w:hint="eastAsia"/>
                <w:i/>
                <w:color w:val="000000" w:themeColor="text1"/>
                <w:u w:val="single"/>
              </w:rPr>
              <w:t>g</w:t>
            </w:r>
            <w:r w:rsidRPr="0093306D">
              <w:rPr>
                <w:rFonts w:hint="eastAsia"/>
                <w:i/>
                <w:color w:val="000000" w:themeColor="text1"/>
                <w:u w:val="single"/>
              </w:rPr>
              <w:t>、加强电气防火安全管理，消除火灾隐患，不得超负荷用电，不得擅自拉接临时电线。</w:t>
            </w:r>
          </w:p>
          <w:p w:rsidR="00EF4992" w:rsidRPr="0093306D" w:rsidRDefault="003E627E" w:rsidP="00EF4992">
            <w:pPr>
              <w:pStyle w:val="af6"/>
              <w:ind w:firstLine="480"/>
              <w:rPr>
                <w:i/>
                <w:color w:val="000000" w:themeColor="text1"/>
                <w:u w:val="single"/>
              </w:rPr>
            </w:pPr>
            <w:r w:rsidRPr="0093306D">
              <w:rPr>
                <w:rFonts w:hint="eastAsia"/>
                <w:i/>
                <w:color w:val="000000" w:themeColor="text1"/>
                <w:u w:val="single"/>
              </w:rPr>
              <w:t>h</w:t>
            </w:r>
            <w:r w:rsidRPr="0093306D">
              <w:rPr>
                <w:rFonts w:hint="eastAsia"/>
                <w:i/>
                <w:color w:val="000000" w:themeColor="text1"/>
                <w:u w:val="single"/>
              </w:rPr>
              <w:t>、</w:t>
            </w:r>
            <w:r w:rsidR="00EF4992" w:rsidRPr="0093306D">
              <w:rPr>
                <w:rFonts w:hint="eastAsia"/>
                <w:i/>
                <w:color w:val="000000" w:themeColor="text1"/>
                <w:u w:val="single"/>
              </w:rPr>
              <w:t>对于电器的使用，应当养成随手断电、随手关灯的好习惯。</w:t>
            </w:r>
          </w:p>
          <w:p w:rsidR="00EF4992" w:rsidRPr="0093306D" w:rsidRDefault="003E627E" w:rsidP="006B4886">
            <w:pPr>
              <w:pStyle w:val="af6"/>
              <w:ind w:firstLine="480"/>
              <w:rPr>
                <w:i/>
                <w:color w:val="000000" w:themeColor="text1"/>
                <w:u w:val="single"/>
              </w:rPr>
            </w:pPr>
            <w:r w:rsidRPr="0093306D">
              <w:rPr>
                <w:rFonts w:hint="eastAsia"/>
                <w:i/>
                <w:color w:val="000000" w:themeColor="text1"/>
                <w:u w:val="single"/>
              </w:rPr>
              <w:t>i</w:t>
            </w:r>
            <w:r w:rsidRPr="0093306D">
              <w:rPr>
                <w:rFonts w:hint="eastAsia"/>
                <w:i/>
                <w:color w:val="000000" w:themeColor="text1"/>
                <w:u w:val="single"/>
              </w:rPr>
              <w:t>、</w:t>
            </w:r>
            <w:r w:rsidR="00EF4992" w:rsidRPr="0093306D">
              <w:rPr>
                <w:rFonts w:hint="eastAsia"/>
                <w:i/>
                <w:color w:val="000000" w:themeColor="text1"/>
                <w:u w:val="single"/>
              </w:rPr>
              <w:t>定期对操作人员进行安全生产与安全知识培训，并制定严格的安全操作规程，切实加强生产过程中的温度控制，保证劳动安全，防止意外事故的发生。应加强消防设施及消防教育建设，对厂区等重要场所需要重点防范，制定严格的操作规范，避免火灾等事故发生。</w:t>
            </w:r>
          </w:p>
          <w:p w:rsidR="00EF4992" w:rsidRPr="0093306D" w:rsidRDefault="003E627E" w:rsidP="00203D32">
            <w:pPr>
              <w:pStyle w:val="af6"/>
              <w:ind w:firstLine="480"/>
              <w:rPr>
                <w:i/>
                <w:color w:val="000000" w:themeColor="text1"/>
                <w:u w:val="single"/>
              </w:rPr>
            </w:pPr>
            <w:r w:rsidRPr="0093306D">
              <w:rPr>
                <w:rFonts w:hint="eastAsia"/>
                <w:i/>
                <w:color w:val="000000" w:themeColor="text1"/>
                <w:u w:val="single"/>
              </w:rPr>
              <w:t>j</w:t>
            </w:r>
            <w:r w:rsidRPr="0093306D">
              <w:rPr>
                <w:rFonts w:hint="eastAsia"/>
                <w:i/>
                <w:color w:val="000000" w:themeColor="text1"/>
                <w:u w:val="single"/>
              </w:rPr>
              <w:t>、</w:t>
            </w:r>
            <w:r w:rsidR="00EF4992" w:rsidRPr="0093306D">
              <w:rPr>
                <w:rFonts w:hint="eastAsia"/>
                <w:i/>
                <w:color w:val="000000" w:themeColor="text1"/>
                <w:u w:val="single"/>
              </w:rPr>
              <w:t>火灾发生时，先把总电源关掉，按响警铃以警示车间内其他人员，同时联络消防队，利用灭火器尽量灭火，如果无效，应该马上离开现场到安全地点集合，在离开时要确保所有人都已经离开，再把门窗关上。</w:t>
            </w:r>
          </w:p>
          <w:p w:rsidR="008E3562" w:rsidRPr="0093306D" w:rsidRDefault="003E627E" w:rsidP="009E5B35">
            <w:pPr>
              <w:pStyle w:val="af6"/>
              <w:ind w:firstLine="480"/>
              <w:rPr>
                <w:i/>
                <w:color w:val="000000" w:themeColor="text1"/>
                <w:u w:val="single"/>
              </w:rPr>
            </w:pPr>
            <w:r w:rsidRPr="0093306D">
              <w:rPr>
                <w:rFonts w:hint="eastAsia"/>
                <w:i/>
                <w:color w:val="000000" w:themeColor="text1"/>
                <w:u w:val="single"/>
              </w:rPr>
              <w:t>k</w:t>
            </w:r>
            <w:r w:rsidRPr="0093306D">
              <w:rPr>
                <w:rFonts w:hint="eastAsia"/>
                <w:i/>
                <w:color w:val="000000" w:themeColor="text1"/>
                <w:u w:val="single"/>
              </w:rPr>
              <w:t>、</w:t>
            </w:r>
            <w:r w:rsidR="00EF4992" w:rsidRPr="0093306D">
              <w:rPr>
                <w:rFonts w:hint="eastAsia"/>
                <w:i/>
                <w:color w:val="000000" w:themeColor="text1"/>
                <w:u w:val="single"/>
              </w:rPr>
              <w:t>为了减轻万一发生火灾事故造成的损失，还应该制定火灾应急预案，并报上级主管部门批准，并定期演练。</w:t>
            </w:r>
          </w:p>
          <w:p w:rsidR="00332786" w:rsidRPr="0093306D" w:rsidRDefault="00332786" w:rsidP="00332786">
            <w:pPr>
              <w:pStyle w:val="af6"/>
              <w:ind w:firstLine="562"/>
              <w:rPr>
                <w:b/>
                <w:i/>
                <w:color w:val="000000" w:themeColor="text1"/>
                <w:sz w:val="28"/>
                <w:szCs w:val="28"/>
                <w:u w:val="single"/>
              </w:rPr>
            </w:pPr>
            <w:r w:rsidRPr="0093306D">
              <w:rPr>
                <w:rFonts w:hint="eastAsia"/>
                <w:b/>
                <w:i/>
                <w:color w:val="000000" w:themeColor="text1"/>
                <w:sz w:val="28"/>
                <w:szCs w:val="28"/>
                <w:u w:val="single"/>
              </w:rPr>
              <w:t>5</w:t>
            </w:r>
            <w:r w:rsidRPr="0093306D">
              <w:rPr>
                <w:rFonts w:hint="eastAsia"/>
                <w:b/>
                <w:i/>
                <w:color w:val="000000" w:themeColor="text1"/>
                <w:sz w:val="28"/>
                <w:szCs w:val="28"/>
                <w:u w:val="single"/>
              </w:rPr>
              <w:t>、应急预案</w:t>
            </w:r>
          </w:p>
          <w:p w:rsidR="00332786" w:rsidRPr="0093306D" w:rsidRDefault="00332786" w:rsidP="00332786">
            <w:pPr>
              <w:pStyle w:val="af6"/>
              <w:ind w:firstLine="480"/>
              <w:rPr>
                <w:i/>
                <w:color w:val="000000" w:themeColor="text1"/>
                <w:u w:val="single"/>
              </w:rPr>
            </w:pPr>
            <w:r w:rsidRPr="0093306D">
              <w:rPr>
                <w:rFonts w:hint="eastAsia"/>
                <w:i/>
                <w:color w:val="000000" w:themeColor="text1"/>
                <w:u w:val="single"/>
              </w:rPr>
              <w:t>结合本项目的实际情况，建设单位应根据涉及到的可能发生的突发环境事件制定突发环境事件应急措施，组织专业队伍学习和演练，提高队伍实战能力，防患于未然，以便应急救援工作的顺利开展。</w:t>
            </w:r>
          </w:p>
          <w:p w:rsidR="00305785" w:rsidRPr="0093306D" w:rsidRDefault="00332786" w:rsidP="00332786">
            <w:pPr>
              <w:pStyle w:val="af6"/>
              <w:ind w:firstLine="480"/>
              <w:rPr>
                <w:i/>
                <w:color w:val="000000" w:themeColor="text1"/>
                <w:u w:val="single"/>
              </w:rPr>
            </w:pPr>
            <w:r w:rsidRPr="0093306D">
              <w:rPr>
                <w:rFonts w:hint="eastAsia"/>
                <w:i/>
                <w:color w:val="000000" w:themeColor="text1"/>
                <w:u w:val="single"/>
              </w:rPr>
              <w:t>根据本环境风险分析的结果，对于本项目可能造成环境风险的突发性事故制定应急预案纲要，见下表</w:t>
            </w:r>
            <w:r w:rsidR="00AD6249" w:rsidRPr="0093306D">
              <w:rPr>
                <w:rFonts w:hint="eastAsia"/>
                <w:i/>
                <w:color w:val="000000" w:themeColor="text1"/>
                <w:u w:val="single"/>
              </w:rPr>
              <w:t>40</w:t>
            </w:r>
            <w:r w:rsidRPr="0093306D">
              <w:rPr>
                <w:rFonts w:hint="eastAsia"/>
                <w:i/>
                <w:color w:val="000000" w:themeColor="text1"/>
                <w:u w:val="single"/>
              </w:rPr>
              <w:t>，供项目决策人参考。</w:t>
            </w:r>
          </w:p>
          <w:p w:rsidR="00305785" w:rsidRPr="0093306D" w:rsidRDefault="00332786" w:rsidP="00332786">
            <w:pPr>
              <w:pStyle w:val="af6"/>
              <w:ind w:firstLine="422"/>
              <w:jc w:val="center"/>
              <w:rPr>
                <w:i/>
                <w:color w:val="000000" w:themeColor="text1"/>
                <w:u w:val="single"/>
              </w:rPr>
            </w:pPr>
            <w:r w:rsidRPr="0093306D">
              <w:rPr>
                <w:rFonts w:hint="eastAsia"/>
                <w:b/>
                <w:i/>
                <w:color w:val="000000" w:themeColor="text1"/>
                <w:sz w:val="21"/>
                <w:szCs w:val="21"/>
                <w:u w:val="single"/>
              </w:rPr>
              <w:lastRenderedPageBreak/>
              <w:t>表</w:t>
            </w:r>
            <w:r w:rsidR="00AD6249" w:rsidRPr="0093306D">
              <w:rPr>
                <w:rFonts w:hint="eastAsia"/>
                <w:b/>
                <w:i/>
                <w:color w:val="000000" w:themeColor="text1"/>
                <w:sz w:val="21"/>
                <w:szCs w:val="21"/>
                <w:u w:val="single"/>
              </w:rPr>
              <w:t>40</w:t>
            </w:r>
            <w:r w:rsidRPr="0093306D">
              <w:rPr>
                <w:rFonts w:hint="eastAsia"/>
                <w:b/>
                <w:i/>
                <w:color w:val="000000" w:themeColor="text1"/>
                <w:sz w:val="21"/>
                <w:szCs w:val="21"/>
                <w:u w:val="single"/>
              </w:rPr>
              <w:t xml:space="preserve">  </w:t>
            </w:r>
            <w:r w:rsidRPr="0093306D">
              <w:rPr>
                <w:rFonts w:hint="eastAsia"/>
                <w:b/>
                <w:i/>
                <w:color w:val="000000" w:themeColor="text1"/>
                <w:sz w:val="21"/>
                <w:szCs w:val="21"/>
                <w:u w:val="single"/>
              </w:rPr>
              <w:t>应急预案的内容</w:t>
            </w:r>
          </w:p>
          <w:tbl>
            <w:tblPr>
              <w:tblStyle w:val="af1"/>
              <w:tblW w:w="0" w:type="auto"/>
              <w:tblLook w:val="04A0"/>
            </w:tblPr>
            <w:tblGrid>
              <w:gridCol w:w="704"/>
              <w:gridCol w:w="2977"/>
              <w:gridCol w:w="5376"/>
            </w:tblGrid>
            <w:tr w:rsidR="00332786" w:rsidRPr="0093306D" w:rsidTr="00332786">
              <w:tc>
                <w:tcPr>
                  <w:tcW w:w="704"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序号</w:t>
                  </w:r>
                </w:p>
              </w:tc>
              <w:tc>
                <w:tcPr>
                  <w:tcW w:w="2977"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项目</w:t>
                  </w:r>
                </w:p>
              </w:tc>
              <w:tc>
                <w:tcPr>
                  <w:tcW w:w="5376"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内容及要求</w:t>
                  </w:r>
                </w:p>
              </w:tc>
            </w:tr>
            <w:tr w:rsidR="00332786" w:rsidRPr="0093306D" w:rsidTr="00332786">
              <w:tc>
                <w:tcPr>
                  <w:tcW w:w="704"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1</w:t>
                  </w:r>
                </w:p>
              </w:tc>
              <w:tc>
                <w:tcPr>
                  <w:tcW w:w="2977"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应急计划区</w:t>
                  </w:r>
                </w:p>
              </w:tc>
              <w:tc>
                <w:tcPr>
                  <w:tcW w:w="5376" w:type="dxa"/>
                  <w:vAlign w:val="center"/>
                </w:tcPr>
                <w:p w:rsidR="00332786" w:rsidRPr="0093306D" w:rsidRDefault="00332786" w:rsidP="003E627E">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危险目标：润滑油存储区、危险废物暂存间</w:t>
                  </w:r>
                </w:p>
              </w:tc>
            </w:tr>
            <w:tr w:rsidR="00332786" w:rsidRPr="0093306D" w:rsidTr="00332786">
              <w:tc>
                <w:tcPr>
                  <w:tcW w:w="704"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2</w:t>
                  </w:r>
                </w:p>
              </w:tc>
              <w:tc>
                <w:tcPr>
                  <w:tcW w:w="2977"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应急组织机构、人员</w:t>
                  </w:r>
                </w:p>
              </w:tc>
              <w:tc>
                <w:tcPr>
                  <w:tcW w:w="5376"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公司应急组织机构、公司领导及操作人员</w:t>
                  </w:r>
                </w:p>
              </w:tc>
            </w:tr>
            <w:tr w:rsidR="00332786" w:rsidRPr="0093306D" w:rsidTr="00332786">
              <w:tc>
                <w:tcPr>
                  <w:tcW w:w="704"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3</w:t>
                  </w:r>
                </w:p>
              </w:tc>
              <w:tc>
                <w:tcPr>
                  <w:tcW w:w="2977"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应急救援保障</w:t>
                  </w:r>
                </w:p>
              </w:tc>
              <w:tc>
                <w:tcPr>
                  <w:tcW w:w="5376"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应急设施和器材准备全面</w:t>
                  </w:r>
                </w:p>
              </w:tc>
            </w:tr>
            <w:tr w:rsidR="00332786" w:rsidRPr="0093306D" w:rsidTr="00332786">
              <w:tc>
                <w:tcPr>
                  <w:tcW w:w="704"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4</w:t>
                  </w:r>
                </w:p>
              </w:tc>
              <w:tc>
                <w:tcPr>
                  <w:tcW w:w="2977"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报警、通讯联络方式</w:t>
                  </w:r>
                </w:p>
              </w:tc>
              <w:tc>
                <w:tcPr>
                  <w:tcW w:w="5376"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通过电话等及时通知相关部门</w:t>
                  </w:r>
                </w:p>
              </w:tc>
            </w:tr>
            <w:tr w:rsidR="00332786" w:rsidRPr="0093306D" w:rsidTr="00332786">
              <w:tc>
                <w:tcPr>
                  <w:tcW w:w="704"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5</w:t>
                  </w:r>
                </w:p>
              </w:tc>
              <w:tc>
                <w:tcPr>
                  <w:tcW w:w="2977"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应急环境监测、抢救、救援及控制措施</w:t>
                  </w:r>
                </w:p>
              </w:tc>
              <w:tc>
                <w:tcPr>
                  <w:tcW w:w="5376" w:type="dxa"/>
                  <w:vAlign w:val="center"/>
                </w:tcPr>
                <w:p w:rsidR="00332786" w:rsidRPr="0093306D" w:rsidRDefault="00332786" w:rsidP="00332786">
                  <w:pPr>
                    <w:pStyle w:val="af6"/>
                    <w:spacing w:line="240" w:lineRule="auto"/>
                    <w:ind w:firstLine="420"/>
                    <w:jc w:val="center"/>
                    <w:rPr>
                      <w:i/>
                      <w:color w:val="000000" w:themeColor="text1"/>
                      <w:sz w:val="21"/>
                      <w:szCs w:val="21"/>
                      <w:u w:val="single"/>
                    </w:rPr>
                  </w:pPr>
                  <w:r w:rsidRPr="0093306D">
                    <w:rPr>
                      <w:rFonts w:hint="eastAsia"/>
                      <w:i/>
                      <w:color w:val="000000" w:themeColor="text1"/>
                      <w:sz w:val="21"/>
                      <w:szCs w:val="21"/>
                      <w:u w:val="single"/>
                    </w:rPr>
                    <w:t>由专业队伍负责对事故现场进行侦查监测、对事故性质、参数与后果进行评估，为指挥部门提供决策依据</w:t>
                  </w:r>
                </w:p>
              </w:tc>
            </w:tr>
            <w:tr w:rsidR="00332786" w:rsidRPr="0093306D" w:rsidTr="00332786">
              <w:tc>
                <w:tcPr>
                  <w:tcW w:w="704"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6</w:t>
                  </w:r>
                </w:p>
              </w:tc>
              <w:tc>
                <w:tcPr>
                  <w:tcW w:w="2977"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应急检测、防护措施、消除泄露措施和器材</w:t>
                  </w:r>
                </w:p>
              </w:tc>
              <w:tc>
                <w:tcPr>
                  <w:tcW w:w="5376"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配备各种防护器材</w:t>
                  </w:r>
                </w:p>
              </w:tc>
            </w:tr>
            <w:tr w:rsidR="00332786" w:rsidRPr="0093306D" w:rsidTr="00332786">
              <w:tc>
                <w:tcPr>
                  <w:tcW w:w="704"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7</w:t>
                  </w:r>
                </w:p>
              </w:tc>
              <w:tc>
                <w:tcPr>
                  <w:tcW w:w="2977"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人员紧急撤离、疏散、撤离组织计划</w:t>
                  </w:r>
                </w:p>
              </w:tc>
              <w:tc>
                <w:tcPr>
                  <w:tcW w:w="5376" w:type="dxa"/>
                  <w:vAlign w:val="center"/>
                </w:tcPr>
                <w:p w:rsidR="00332786" w:rsidRPr="0093306D" w:rsidRDefault="00332786" w:rsidP="00332786">
                  <w:pPr>
                    <w:pStyle w:val="af6"/>
                    <w:spacing w:line="240" w:lineRule="auto"/>
                    <w:ind w:firstLine="420"/>
                    <w:jc w:val="center"/>
                    <w:rPr>
                      <w:i/>
                      <w:color w:val="000000" w:themeColor="text1"/>
                      <w:sz w:val="21"/>
                      <w:szCs w:val="21"/>
                      <w:u w:val="single"/>
                    </w:rPr>
                  </w:pPr>
                  <w:r w:rsidRPr="0093306D">
                    <w:rPr>
                      <w:rFonts w:hint="eastAsia"/>
                      <w:i/>
                      <w:color w:val="000000" w:themeColor="text1"/>
                      <w:sz w:val="21"/>
                      <w:szCs w:val="21"/>
                      <w:u w:val="single"/>
                    </w:rPr>
                    <w:t>对事故现场、邻近区和受事故影响的区域人员组织撤离和疏散，必要时进行医疗救护</w:t>
                  </w:r>
                </w:p>
              </w:tc>
            </w:tr>
            <w:tr w:rsidR="00332786" w:rsidRPr="0093306D" w:rsidTr="00332786">
              <w:tc>
                <w:tcPr>
                  <w:tcW w:w="704"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8</w:t>
                  </w:r>
                </w:p>
              </w:tc>
              <w:tc>
                <w:tcPr>
                  <w:tcW w:w="2977" w:type="dxa"/>
                  <w:vAlign w:val="center"/>
                </w:tcPr>
                <w:p w:rsidR="00332786" w:rsidRPr="0093306D" w:rsidRDefault="00332786" w:rsidP="00332786">
                  <w:pPr>
                    <w:pStyle w:val="af6"/>
                    <w:spacing w:line="240" w:lineRule="auto"/>
                    <w:ind w:firstLine="420"/>
                    <w:jc w:val="center"/>
                    <w:rPr>
                      <w:i/>
                      <w:color w:val="000000" w:themeColor="text1"/>
                      <w:sz w:val="21"/>
                      <w:szCs w:val="21"/>
                      <w:u w:val="single"/>
                    </w:rPr>
                  </w:pPr>
                  <w:r w:rsidRPr="0093306D">
                    <w:rPr>
                      <w:rFonts w:hint="eastAsia"/>
                      <w:i/>
                      <w:color w:val="000000" w:themeColor="text1"/>
                      <w:sz w:val="21"/>
                      <w:szCs w:val="21"/>
                      <w:u w:val="single"/>
                    </w:rPr>
                    <w:t>事故应急救援关闭程序与恢复措施</w:t>
                  </w:r>
                </w:p>
              </w:tc>
              <w:tc>
                <w:tcPr>
                  <w:tcW w:w="5376"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制定应急状态终止程序，对事故现场进行善后处理和恢复</w:t>
                  </w:r>
                </w:p>
              </w:tc>
            </w:tr>
            <w:tr w:rsidR="00332786" w:rsidRPr="0093306D" w:rsidTr="00332786">
              <w:tc>
                <w:tcPr>
                  <w:tcW w:w="704"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9</w:t>
                  </w:r>
                </w:p>
              </w:tc>
              <w:tc>
                <w:tcPr>
                  <w:tcW w:w="2977" w:type="dxa"/>
                  <w:vAlign w:val="center"/>
                </w:tcPr>
                <w:p w:rsidR="00332786" w:rsidRPr="0093306D" w:rsidRDefault="00332786" w:rsidP="00332786">
                  <w:pPr>
                    <w:pStyle w:val="af6"/>
                    <w:spacing w:line="240" w:lineRule="auto"/>
                    <w:ind w:firstLine="420"/>
                    <w:jc w:val="center"/>
                    <w:rPr>
                      <w:i/>
                      <w:color w:val="000000" w:themeColor="text1"/>
                      <w:sz w:val="21"/>
                      <w:szCs w:val="21"/>
                      <w:u w:val="single"/>
                    </w:rPr>
                  </w:pPr>
                  <w:r w:rsidRPr="0093306D">
                    <w:rPr>
                      <w:rFonts w:hint="eastAsia"/>
                      <w:i/>
                      <w:color w:val="000000" w:themeColor="text1"/>
                      <w:sz w:val="21"/>
                      <w:szCs w:val="21"/>
                      <w:u w:val="single"/>
                    </w:rPr>
                    <w:t>应急培训计划</w:t>
                  </w:r>
                </w:p>
              </w:tc>
              <w:tc>
                <w:tcPr>
                  <w:tcW w:w="5376" w:type="dxa"/>
                  <w:vAlign w:val="center"/>
                </w:tcPr>
                <w:p w:rsidR="00332786" w:rsidRPr="0093306D" w:rsidRDefault="00332786" w:rsidP="0033278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安排人员培训与演练</w:t>
                  </w:r>
                </w:p>
              </w:tc>
            </w:tr>
          </w:tbl>
          <w:p w:rsidR="00305785" w:rsidRPr="0093306D" w:rsidRDefault="00305785" w:rsidP="00EF4992">
            <w:pPr>
              <w:pStyle w:val="af6"/>
              <w:ind w:firstLine="480"/>
              <w:rPr>
                <w:i/>
                <w:color w:val="000000" w:themeColor="text1"/>
                <w:u w:val="single"/>
              </w:rPr>
            </w:pPr>
          </w:p>
          <w:p w:rsidR="002E2A3D" w:rsidRPr="0093306D" w:rsidRDefault="002E2A3D" w:rsidP="002E2A3D">
            <w:pPr>
              <w:pStyle w:val="af6"/>
              <w:ind w:firstLine="562"/>
              <w:rPr>
                <w:b/>
                <w:i/>
                <w:color w:val="000000" w:themeColor="text1"/>
                <w:sz w:val="28"/>
                <w:szCs w:val="28"/>
                <w:u w:val="single"/>
              </w:rPr>
            </w:pPr>
            <w:r w:rsidRPr="0093306D">
              <w:rPr>
                <w:rFonts w:hint="eastAsia"/>
                <w:b/>
                <w:i/>
                <w:color w:val="000000" w:themeColor="text1"/>
                <w:sz w:val="28"/>
                <w:szCs w:val="28"/>
                <w:u w:val="single"/>
              </w:rPr>
              <w:t>6</w:t>
            </w:r>
            <w:r w:rsidRPr="0093306D">
              <w:rPr>
                <w:rFonts w:hint="eastAsia"/>
                <w:b/>
                <w:i/>
                <w:color w:val="000000" w:themeColor="text1"/>
                <w:sz w:val="28"/>
                <w:szCs w:val="28"/>
                <w:u w:val="single"/>
              </w:rPr>
              <w:t>、环境风险分析小结</w:t>
            </w:r>
          </w:p>
          <w:p w:rsidR="00305785" w:rsidRPr="0093306D" w:rsidRDefault="002E2A3D" w:rsidP="002E2A3D">
            <w:pPr>
              <w:pStyle w:val="af6"/>
              <w:ind w:firstLine="480"/>
              <w:rPr>
                <w:i/>
                <w:color w:val="000000" w:themeColor="text1"/>
                <w:u w:val="single"/>
              </w:rPr>
            </w:pPr>
            <w:r w:rsidRPr="0093306D">
              <w:rPr>
                <w:rFonts w:hint="eastAsia"/>
                <w:i/>
                <w:color w:val="000000" w:themeColor="text1"/>
                <w:u w:val="single"/>
              </w:rPr>
              <w:t>综上，在采取相应管理及防治措施后，危险物质泄漏火灾爆炸造成环境污染的风险在可以接受的范围之内。</w:t>
            </w:r>
          </w:p>
          <w:p w:rsidR="00110ECB" w:rsidRPr="0093306D" w:rsidRDefault="003649E9">
            <w:pPr>
              <w:pStyle w:val="af6"/>
              <w:spacing w:line="240" w:lineRule="auto"/>
              <w:ind w:firstLineChars="0" w:firstLine="0"/>
              <w:jc w:val="center"/>
              <w:rPr>
                <w:b/>
                <w:i/>
                <w:color w:val="000000" w:themeColor="text1"/>
                <w:sz w:val="21"/>
                <w:szCs w:val="21"/>
                <w:u w:val="single"/>
              </w:rPr>
            </w:pPr>
            <w:r w:rsidRPr="0093306D">
              <w:rPr>
                <w:rFonts w:hint="eastAsia"/>
                <w:b/>
                <w:i/>
                <w:color w:val="000000" w:themeColor="text1"/>
                <w:sz w:val="21"/>
                <w:szCs w:val="21"/>
                <w:u w:val="single"/>
              </w:rPr>
              <w:t>表</w:t>
            </w:r>
            <w:r w:rsidR="00550246" w:rsidRPr="0093306D">
              <w:rPr>
                <w:rFonts w:hint="eastAsia"/>
                <w:b/>
                <w:i/>
                <w:color w:val="000000" w:themeColor="text1"/>
                <w:sz w:val="21"/>
                <w:szCs w:val="21"/>
                <w:u w:val="single"/>
              </w:rPr>
              <w:t>4</w:t>
            </w:r>
            <w:r w:rsidR="00AD6249" w:rsidRPr="0093306D">
              <w:rPr>
                <w:rFonts w:hint="eastAsia"/>
                <w:b/>
                <w:i/>
                <w:color w:val="000000" w:themeColor="text1"/>
                <w:sz w:val="21"/>
                <w:szCs w:val="21"/>
                <w:u w:val="single"/>
              </w:rPr>
              <w:t>1</w:t>
            </w:r>
            <w:r w:rsidRPr="0093306D">
              <w:rPr>
                <w:rFonts w:hint="eastAsia"/>
                <w:b/>
                <w:i/>
                <w:color w:val="000000" w:themeColor="text1"/>
                <w:sz w:val="21"/>
                <w:szCs w:val="21"/>
                <w:u w:val="single"/>
              </w:rPr>
              <w:t>建设项目环境风险简单分析内容表</w:t>
            </w:r>
          </w:p>
          <w:tbl>
            <w:tblPr>
              <w:tblStyle w:val="af1"/>
              <w:tblW w:w="9072" w:type="dxa"/>
              <w:tblBorders>
                <w:top w:val="single" w:sz="12" w:space="0" w:color="auto"/>
                <w:left w:val="none" w:sz="0" w:space="0" w:color="auto"/>
                <w:bottom w:val="single" w:sz="12" w:space="0" w:color="auto"/>
                <w:right w:val="none" w:sz="0" w:space="0" w:color="auto"/>
              </w:tblBorders>
              <w:tblLook w:val="04A0"/>
            </w:tblPr>
            <w:tblGrid>
              <w:gridCol w:w="2552"/>
              <w:gridCol w:w="2012"/>
              <w:gridCol w:w="1501"/>
              <w:gridCol w:w="1501"/>
              <w:gridCol w:w="1506"/>
            </w:tblGrid>
            <w:tr w:rsidR="00110ECB" w:rsidRPr="0093306D" w:rsidTr="00A44C6E">
              <w:tc>
                <w:tcPr>
                  <w:tcW w:w="2552" w:type="dxa"/>
                  <w:vAlign w:val="center"/>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建设项目名称</w:t>
                  </w:r>
                </w:p>
              </w:tc>
              <w:tc>
                <w:tcPr>
                  <w:tcW w:w="6520" w:type="dxa"/>
                  <w:gridSpan w:val="4"/>
                  <w:vAlign w:val="center"/>
                </w:tcPr>
                <w:p w:rsidR="00110ECB" w:rsidRPr="0093306D" w:rsidRDefault="000F5C66">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白山市成邦汽车销售服务有限公司建设项目</w:t>
                  </w:r>
                </w:p>
              </w:tc>
            </w:tr>
            <w:tr w:rsidR="00110ECB" w:rsidRPr="0093306D" w:rsidTr="00A44C6E">
              <w:tc>
                <w:tcPr>
                  <w:tcW w:w="2552" w:type="dxa"/>
                  <w:vAlign w:val="center"/>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建设地点</w:t>
                  </w:r>
                </w:p>
              </w:tc>
              <w:tc>
                <w:tcPr>
                  <w:tcW w:w="6520" w:type="dxa"/>
                  <w:gridSpan w:val="4"/>
                  <w:vAlign w:val="center"/>
                </w:tcPr>
                <w:p w:rsidR="00110ECB" w:rsidRPr="0093306D" w:rsidRDefault="00BF42F4">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白山市浑江区浑江大街广厦安居小区</w:t>
                  </w:r>
                  <w:r w:rsidRPr="0093306D">
                    <w:rPr>
                      <w:rFonts w:hint="eastAsia"/>
                      <w:i/>
                      <w:color w:val="000000" w:themeColor="text1"/>
                      <w:sz w:val="21"/>
                      <w:szCs w:val="21"/>
                      <w:u w:val="single"/>
                    </w:rPr>
                    <w:t>1</w:t>
                  </w:r>
                  <w:r w:rsidRPr="0093306D">
                    <w:rPr>
                      <w:rFonts w:hint="eastAsia"/>
                      <w:i/>
                      <w:color w:val="000000" w:themeColor="text1"/>
                      <w:sz w:val="21"/>
                      <w:szCs w:val="21"/>
                      <w:u w:val="single"/>
                    </w:rPr>
                    <w:t>号楼西侧</w:t>
                  </w:r>
                  <w:r w:rsidRPr="0093306D">
                    <w:rPr>
                      <w:rFonts w:hint="eastAsia"/>
                      <w:i/>
                      <w:color w:val="000000" w:themeColor="text1"/>
                      <w:sz w:val="21"/>
                      <w:szCs w:val="21"/>
                      <w:u w:val="single"/>
                    </w:rPr>
                    <w:t>111</w:t>
                  </w:r>
                  <w:r w:rsidRPr="0093306D">
                    <w:rPr>
                      <w:rFonts w:hint="eastAsia"/>
                      <w:i/>
                      <w:color w:val="000000" w:themeColor="text1"/>
                      <w:sz w:val="21"/>
                      <w:szCs w:val="21"/>
                      <w:u w:val="single"/>
                    </w:rPr>
                    <w:t>室</w:t>
                  </w:r>
                </w:p>
              </w:tc>
            </w:tr>
            <w:tr w:rsidR="00110ECB" w:rsidRPr="0093306D" w:rsidTr="00A44C6E">
              <w:tc>
                <w:tcPr>
                  <w:tcW w:w="2552" w:type="dxa"/>
                  <w:vAlign w:val="center"/>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地理坐标</w:t>
                  </w:r>
                </w:p>
              </w:tc>
              <w:tc>
                <w:tcPr>
                  <w:tcW w:w="2012" w:type="dxa"/>
                  <w:vAlign w:val="center"/>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经度</w:t>
                  </w:r>
                </w:p>
              </w:tc>
              <w:tc>
                <w:tcPr>
                  <w:tcW w:w="1501" w:type="dxa"/>
                  <w:vAlign w:val="center"/>
                </w:tcPr>
                <w:p w:rsidR="00110ECB" w:rsidRPr="0093306D" w:rsidRDefault="00BF42F4">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126.400236</w:t>
                  </w:r>
                </w:p>
              </w:tc>
              <w:tc>
                <w:tcPr>
                  <w:tcW w:w="1501" w:type="dxa"/>
                  <w:vAlign w:val="center"/>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维度</w:t>
                  </w:r>
                </w:p>
              </w:tc>
              <w:tc>
                <w:tcPr>
                  <w:tcW w:w="1506" w:type="dxa"/>
                  <w:vAlign w:val="center"/>
                </w:tcPr>
                <w:p w:rsidR="00110ECB" w:rsidRPr="0093306D" w:rsidRDefault="00BF42F4">
                  <w:pPr>
                    <w:pStyle w:val="af6"/>
                    <w:spacing w:line="240" w:lineRule="auto"/>
                    <w:ind w:firstLineChars="0" w:firstLine="0"/>
                    <w:jc w:val="center"/>
                    <w:rPr>
                      <w:i/>
                      <w:color w:val="000000" w:themeColor="text1"/>
                      <w:sz w:val="21"/>
                      <w:szCs w:val="21"/>
                      <w:u w:val="single"/>
                    </w:rPr>
                  </w:pPr>
                  <w:r w:rsidRPr="0093306D">
                    <w:rPr>
                      <w:i/>
                      <w:color w:val="000000" w:themeColor="text1"/>
                      <w:sz w:val="21"/>
                      <w:szCs w:val="21"/>
                      <w:u w:val="single"/>
                    </w:rPr>
                    <w:t>41.9229777</w:t>
                  </w:r>
                </w:p>
              </w:tc>
            </w:tr>
            <w:tr w:rsidR="00110ECB" w:rsidRPr="0093306D" w:rsidTr="00A44C6E">
              <w:tc>
                <w:tcPr>
                  <w:tcW w:w="2552" w:type="dxa"/>
                  <w:vAlign w:val="center"/>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主要危险物质及分布</w:t>
                  </w:r>
                </w:p>
              </w:tc>
              <w:tc>
                <w:tcPr>
                  <w:tcW w:w="6520" w:type="dxa"/>
                  <w:gridSpan w:val="4"/>
                  <w:vAlign w:val="center"/>
                </w:tcPr>
                <w:p w:rsidR="00BF42F4" w:rsidRPr="0093306D" w:rsidRDefault="00BF42F4" w:rsidP="00BF42F4">
                  <w:pPr>
                    <w:pStyle w:val="af6"/>
                    <w:spacing w:line="240" w:lineRule="auto"/>
                    <w:ind w:firstLine="420"/>
                    <w:jc w:val="center"/>
                    <w:rPr>
                      <w:i/>
                      <w:color w:val="000000" w:themeColor="text1"/>
                      <w:sz w:val="21"/>
                      <w:szCs w:val="21"/>
                      <w:u w:val="single"/>
                    </w:rPr>
                  </w:pPr>
                  <w:r w:rsidRPr="0093306D">
                    <w:rPr>
                      <w:rFonts w:hint="eastAsia"/>
                      <w:i/>
                      <w:color w:val="000000" w:themeColor="text1"/>
                      <w:sz w:val="21"/>
                      <w:szCs w:val="21"/>
                      <w:u w:val="single"/>
                    </w:rPr>
                    <w:t>主要危险物质为润滑油储存于润滑油储存间；</w:t>
                  </w:r>
                </w:p>
                <w:p w:rsidR="00110ECB" w:rsidRPr="0093306D" w:rsidRDefault="00BF42F4" w:rsidP="00BF42F4">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废矿物油，储存于危废暂存间</w:t>
                  </w:r>
                </w:p>
              </w:tc>
            </w:tr>
            <w:tr w:rsidR="00110ECB" w:rsidRPr="0093306D" w:rsidTr="00A44C6E">
              <w:tc>
                <w:tcPr>
                  <w:tcW w:w="2552" w:type="dxa"/>
                  <w:vAlign w:val="center"/>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环境影响途径及危害后果</w:t>
                  </w:r>
                </w:p>
              </w:tc>
              <w:tc>
                <w:tcPr>
                  <w:tcW w:w="6520" w:type="dxa"/>
                  <w:gridSpan w:val="4"/>
                  <w:vAlign w:val="center"/>
                </w:tcPr>
                <w:p w:rsidR="00110ECB" w:rsidRPr="0093306D" w:rsidRDefault="00BF42F4" w:rsidP="003E627E">
                  <w:pPr>
                    <w:pStyle w:val="af6"/>
                    <w:spacing w:line="240" w:lineRule="auto"/>
                    <w:ind w:firstLine="420"/>
                    <w:rPr>
                      <w:i/>
                      <w:color w:val="000000" w:themeColor="text1"/>
                      <w:sz w:val="21"/>
                      <w:szCs w:val="21"/>
                      <w:u w:val="single"/>
                    </w:rPr>
                  </w:pPr>
                  <w:r w:rsidRPr="0093306D">
                    <w:rPr>
                      <w:rFonts w:hint="eastAsia"/>
                      <w:i/>
                      <w:color w:val="000000" w:themeColor="text1"/>
                      <w:sz w:val="21"/>
                      <w:szCs w:val="21"/>
                      <w:u w:val="single"/>
                    </w:rPr>
                    <w:t>如不做好防范措施，润滑油、废矿物油泄漏会污染附近土壤及地表水体；发生火灾爆炸燃烧污染物污染环境空气，消防水周围地表水环境及土壤。</w:t>
                  </w:r>
                </w:p>
              </w:tc>
            </w:tr>
            <w:tr w:rsidR="00110ECB" w:rsidRPr="0093306D" w:rsidTr="00A44C6E">
              <w:tc>
                <w:tcPr>
                  <w:tcW w:w="2552" w:type="dxa"/>
                  <w:vAlign w:val="center"/>
                </w:tcPr>
                <w:p w:rsidR="00110ECB" w:rsidRPr="0093306D" w:rsidRDefault="003649E9">
                  <w:pPr>
                    <w:pStyle w:val="af6"/>
                    <w:spacing w:line="240" w:lineRule="auto"/>
                    <w:ind w:firstLineChars="0" w:firstLine="0"/>
                    <w:jc w:val="center"/>
                    <w:rPr>
                      <w:i/>
                      <w:color w:val="000000" w:themeColor="text1"/>
                      <w:sz w:val="21"/>
                      <w:szCs w:val="21"/>
                      <w:u w:val="single"/>
                    </w:rPr>
                  </w:pPr>
                  <w:r w:rsidRPr="0093306D">
                    <w:rPr>
                      <w:rFonts w:hint="eastAsia"/>
                      <w:i/>
                      <w:color w:val="000000" w:themeColor="text1"/>
                      <w:sz w:val="21"/>
                      <w:szCs w:val="21"/>
                      <w:u w:val="single"/>
                    </w:rPr>
                    <w:t>风险防范措施要求</w:t>
                  </w:r>
                </w:p>
              </w:tc>
              <w:tc>
                <w:tcPr>
                  <w:tcW w:w="6520" w:type="dxa"/>
                  <w:gridSpan w:val="4"/>
                  <w:vAlign w:val="center"/>
                </w:tcPr>
                <w:p w:rsidR="00BF42F4" w:rsidRPr="0093306D" w:rsidRDefault="00BF42F4" w:rsidP="00BF42F4">
                  <w:pPr>
                    <w:pStyle w:val="af6"/>
                    <w:spacing w:line="240" w:lineRule="auto"/>
                    <w:ind w:firstLineChars="0" w:firstLine="0"/>
                    <w:rPr>
                      <w:i/>
                      <w:color w:val="000000" w:themeColor="text1"/>
                      <w:sz w:val="21"/>
                      <w:szCs w:val="21"/>
                      <w:u w:val="single"/>
                    </w:rPr>
                  </w:pPr>
                  <w:r w:rsidRPr="0093306D">
                    <w:rPr>
                      <w:rFonts w:hint="eastAsia"/>
                      <w:i/>
                      <w:color w:val="000000" w:themeColor="text1"/>
                      <w:sz w:val="21"/>
                      <w:szCs w:val="21"/>
                      <w:u w:val="single"/>
                    </w:rPr>
                    <w:t>①加强职工的环保教育，提高安全防范风险的意识；</w:t>
                  </w:r>
                </w:p>
                <w:p w:rsidR="00BF42F4" w:rsidRPr="0093306D" w:rsidRDefault="00BF42F4" w:rsidP="00BF42F4">
                  <w:pPr>
                    <w:pStyle w:val="af6"/>
                    <w:spacing w:line="240" w:lineRule="auto"/>
                    <w:ind w:firstLineChars="0" w:firstLine="0"/>
                    <w:rPr>
                      <w:i/>
                      <w:color w:val="000000" w:themeColor="text1"/>
                      <w:sz w:val="21"/>
                      <w:szCs w:val="21"/>
                      <w:u w:val="single"/>
                    </w:rPr>
                  </w:pPr>
                  <w:r w:rsidRPr="0093306D">
                    <w:rPr>
                      <w:rFonts w:hint="eastAsia"/>
                      <w:i/>
                      <w:color w:val="000000" w:themeColor="text1"/>
                      <w:sz w:val="21"/>
                      <w:szCs w:val="21"/>
                      <w:u w:val="single"/>
                    </w:rPr>
                    <w:t>②厂区地面进行硬化；</w:t>
                  </w:r>
                </w:p>
                <w:p w:rsidR="00BF42F4" w:rsidRPr="0093306D" w:rsidRDefault="00BF42F4" w:rsidP="00BF42F4">
                  <w:pPr>
                    <w:pStyle w:val="af6"/>
                    <w:spacing w:line="240" w:lineRule="auto"/>
                    <w:ind w:firstLineChars="0" w:firstLine="0"/>
                    <w:rPr>
                      <w:i/>
                      <w:color w:val="000000" w:themeColor="text1"/>
                      <w:sz w:val="21"/>
                      <w:szCs w:val="21"/>
                      <w:u w:val="single"/>
                    </w:rPr>
                  </w:pPr>
                  <w:r w:rsidRPr="0093306D">
                    <w:rPr>
                      <w:rFonts w:hint="eastAsia"/>
                      <w:i/>
                      <w:color w:val="000000" w:themeColor="text1"/>
                      <w:sz w:val="21"/>
                      <w:szCs w:val="21"/>
                      <w:u w:val="single"/>
                    </w:rPr>
                    <w:t>③润滑油、废矿物油需放置在有四防措施的托盘上。</w:t>
                  </w:r>
                </w:p>
                <w:p w:rsidR="00BF42F4" w:rsidRPr="0093306D" w:rsidRDefault="00BF42F4" w:rsidP="00BF42F4">
                  <w:pPr>
                    <w:pStyle w:val="af6"/>
                    <w:spacing w:line="240" w:lineRule="auto"/>
                    <w:ind w:firstLineChars="0" w:firstLine="0"/>
                    <w:rPr>
                      <w:i/>
                      <w:color w:val="000000" w:themeColor="text1"/>
                      <w:sz w:val="21"/>
                      <w:szCs w:val="21"/>
                      <w:u w:val="single"/>
                    </w:rPr>
                  </w:pPr>
                  <w:r w:rsidRPr="0093306D">
                    <w:rPr>
                      <w:rFonts w:hint="eastAsia"/>
                      <w:i/>
                      <w:color w:val="000000" w:themeColor="text1"/>
                      <w:sz w:val="21"/>
                      <w:szCs w:val="21"/>
                      <w:u w:val="single"/>
                    </w:rPr>
                    <w:t>④建立夜间值班巡查制度；</w:t>
                  </w:r>
                </w:p>
                <w:p w:rsidR="00110ECB" w:rsidRPr="0093306D" w:rsidRDefault="00BF42F4" w:rsidP="00BF42F4">
                  <w:pPr>
                    <w:pStyle w:val="af6"/>
                    <w:spacing w:line="240" w:lineRule="auto"/>
                    <w:ind w:firstLineChars="0" w:firstLine="0"/>
                    <w:rPr>
                      <w:i/>
                      <w:color w:val="000000" w:themeColor="text1"/>
                      <w:sz w:val="21"/>
                      <w:szCs w:val="21"/>
                      <w:u w:val="single"/>
                    </w:rPr>
                  </w:pPr>
                  <w:r w:rsidRPr="0093306D">
                    <w:rPr>
                      <w:rFonts w:hint="eastAsia"/>
                      <w:i/>
                      <w:color w:val="000000" w:themeColor="text1"/>
                      <w:sz w:val="21"/>
                      <w:szCs w:val="21"/>
                      <w:u w:val="single"/>
                    </w:rPr>
                    <w:t>⑤危废暂存间应按规范设置，防止泄露的危废污染地表水体及附近土壤。同时，应强化管理，采用合格的容器储存废液，并及时交有资质的单位。</w:t>
                  </w:r>
                </w:p>
              </w:tc>
            </w:tr>
          </w:tbl>
          <w:p w:rsidR="00110ECB" w:rsidRPr="0093306D" w:rsidRDefault="003649E9">
            <w:pPr>
              <w:pStyle w:val="24"/>
              <w:ind w:firstLine="480"/>
              <w:rPr>
                <w:i/>
                <w:color w:val="000000" w:themeColor="text1"/>
                <w:u w:val="single"/>
              </w:rPr>
            </w:pPr>
            <w:r w:rsidRPr="0093306D">
              <w:rPr>
                <w:rFonts w:hint="eastAsia"/>
                <w:i/>
                <w:color w:val="000000" w:themeColor="text1"/>
                <w:u w:val="single"/>
              </w:rPr>
              <w:t>综上所述，本项目存在一定的风险，风险度在可接受的范围以内，建设单位需从设备采用至严格安全管理系统的建立、安全部门的审核等方面提出行之有效的方案。为防患于未然，杜绝事故发生，建议在落实本评价提出的风险事故防范措施的同时，还要在建成投产同时验收落实有关安全管理措施，力求将本项目风险事故发生概率及影响危害</w:t>
            </w:r>
            <w:r w:rsidRPr="0093306D">
              <w:rPr>
                <w:rFonts w:hint="eastAsia"/>
                <w:i/>
                <w:color w:val="000000" w:themeColor="text1"/>
                <w:u w:val="single"/>
              </w:rPr>
              <w:lastRenderedPageBreak/>
              <w:t>程度降至最低。</w:t>
            </w: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pPr>
              <w:pStyle w:val="24"/>
              <w:ind w:firstLine="480"/>
              <w:rPr>
                <w:i/>
                <w:color w:val="000000" w:themeColor="text1"/>
                <w:u w:val="single"/>
              </w:rPr>
            </w:pPr>
          </w:p>
          <w:p w:rsidR="00110ECB" w:rsidRPr="0093306D" w:rsidRDefault="00110ECB" w:rsidP="007845BF">
            <w:pPr>
              <w:pStyle w:val="24"/>
              <w:ind w:firstLineChars="0" w:firstLine="0"/>
              <w:rPr>
                <w:i/>
                <w:color w:val="000000" w:themeColor="text1"/>
                <w:u w:val="single"/>
              </w:rPr>
            </w:pPr>
          </w:p>
          <w:p w:rsidR="00110ECB" w:rsidRPr="0093306D" w:rsidRDefault="00110ECB">
            <w:pPr>
              <w:pStyle w:val="24"/>
              <w:ind w:firstLineChars="0" w:firstLine="0"/>
              <w:rPr>
                <w:i/>
                <w:color w:val="000000" w:themeColor="text1"/>
                <w:u w:val="single"/>
              </w:rPr>
            </w:pPr>
          </w:p>
          <w:p w:rsidR="00550246" w:rsidRPr="0093306D" w:rsidRDefault="00550246">
            <w:pPr>
              <w:pStyle w:val="24"/>
              <w:ind w:firstLineChars="0" w:firstLine="0"/>
              <w:rPr>
                <w:i/>
                <w:color w:val="000000" w:themeColor="text1"/>
                <w:u w:val="single"/>
              </w:rPr>
            </w:pPr>
          </w:p>
          <w:p w:rsidR="00550246" w:rsidRPr="0093306D" w:rsidRDefault="00550246">
            <w:pPr>
              <w:pStyle w:val="24"/>
              <w:ind w:firstLineChars="0" w:firstLine="0"/>
              <w:rPr>
                <w:i/>
                <w:color w:val="000000" w:themeColor="text1"/>
                <w:u w:val="single"/>
              </w:rPr>
            </w:pPr>
          </w:p>
          <w:p w:rsidR="00550246" w:rsidRPr="0093306D" w:rsidRDefault="00550246">
            <w:pPr>
              <w:pStyle w:val="24"/>
              <w:ind w:firstLineChars="0" w:firstLine="0"/>
              <w:rPr>
                <w:i/>
                <w:color w:val="000000" w:themeColor="text1"/>
                <w:u w:val="single"/>
              </w:rPr>
            </w:pPr>
          </w:p>
          <w:p w:rsidR="00550246" w:rsidRPr="0093306D" w:rsidRDefault="00550246">
            <w:pPr>
              <w:pStyle w:val="24"/>
              <w:ind w:firstLineChars="0" w:firstLine="0"/>
              <w:rPr>
                <w:i/>
                <w:color w:val="000000" w:themeColor="text1"/>
                <w:u w:val="single"/>
              </w:rPr>
            </w:pPr>
          </w:p>
          <w:p w:rsidR="00550246" w:rsidRPr="0093306D" w:rsidRDefault="00550246">
            <w:pPr>
              <w:pStyle w:val="24"/>
              <w:ind w:firstLineChars="0" w:firstLine="0"/>
              <w:rPr>
                <w:i/>
                <w:color w:val="000000" w:themeColor="text1"/>
                <w:u w:val="single"/>
              </w:rPr>
            </w:pPr>
          </w:p>
          <w:p w:rsidR="00550246" w:rsidRPr="0093306D" w:rsidRDefault="00550246">
            <w:pPr>
              <w:pStyle w:val="24"/>
              <w:ind w:firstLineChars="0" w:firstLine="0"/>
              <w:rPr>
                <w:i/>
                <w:color w:val="000000" w:themeColor="text1"/>
                <w:u w:val="single"/>
              </w:rPr>
            </w:pPr>
          </w:p>
          <w:p w:rsidR="00550246" w:rsidRPr="0093306D" w:rsidRDefault="00550246">
            <w:pPr>
              <w:pStyle w:val="24"/>
              <w:ind w:firstLineChars="0" w:firstLine="0"/>
              <w:rPr>
                <w:i/>
                <w:color w:val="000000" w:themeColor="text1"/>
                <w:u w:val="single"/>
              </w:rPr>
            </w:pPr>
          </w:p>
          <w:p w:rsidR="00550246" w:rsidRPr="0093306D" w:rsidRDefault="00550246">
            <w:pPr>
              <w:pStyle w:val="24"/>
              <w:ind w:firstLineChars="0" w:firstLine="0"/>
              <w:rPr>
                <w:i/>
                <w:color w:val="000000" w:themeColor="text1"/>
                <w:u w:val="single"/>
              </w:rPr>
            </w:pPr>
          </w:p>
          <w:p w:rsidR="00550246" w:rsidRPr="0093306D" w:rsidRDefault="00550246">
            <w:pPr>
              <w:pStyle w:val="24"/>
              <w:ind w:firstLineChars="0" w:firstLine="0"/>
              <w:rPr>
                <w:i/>
                <w:color w:val="000000" w:themeColor="text1"/>
                <w:u w:val="single"/>
              </w:rPr>
            </w:pPr>
          </w:p>
        </w:tc>
      </w:tr>
    </w:tbl>
    <w:p w:rsidR="00110ECB" w:rsidRPr="00DC04E5" w:rsidRDefault="00110ECB">
      <w:pPr>
        <w:pStyle w:val="Default"/>
        <w:rPr>
          <w:rFonts w:ascii="Times New Roman" w:eastAsia="宋体" w:hAnsi="Times New Roman" w:hint="default"/>
          <w:b/>
          <w:color w:val="000000" w:themeColor="text1"/>
          <w:sz w:val="28"/>
          <w:szCs w:val="28"/>
        </w:rPr>
        <w:sectPr w:rsidR="00110ECB" w:rsidRPr="00DC04E5">
          <w:pgSz w:w="11906" w:h="16838"/>
          <w:pgMar w:top="1417" w:right="1417" w:bottom="1417" w:left="1417" w:header="851" w:footer="992" w:gutter="0"/>
          <w:cols w:space="0"/>
          <w:docGrid w:type="lines" w:linePitch="312"/>
        </w:sectPr>
      </w:pPr>
    </w:p>
    <w:p w:rsidR="00110ECB" w:rsidRPr="00DC04E5" w:rsidRDefault="009F468B">
      <w:pPr>
        <w:rPr>
          <w:b/>
          <w:color w:val="000000" w:themeColor="text1"/>
          <w:sz w:val="28"/>
          <w:szCs w:val="28"/>
        </w:rPr>
      </w:pPr>
      <w:r w:rsidRPr="00DC04E5">
        <w:rPr>
          <w:rFonts w:hint="eastAsia"/>
          <w:b/>
          <w:color w:val="000000" w:themeColor="text1"/>
          <w:sz w:val="28"/>
          <w:szCs w:val="28"/>
        </w:rPr>
        <w:lastRenderedPageBreak/>
        <w:t>环境</w:t>
      </w:r>
      <w:r w:rsidR="003649E9" w:rsidRPr="00DC04E5">
        <w:rPr>
          <w:rFonts w:hint="eastAsia"/>
          <w:b/>
          <w:color w:val="000000" w:themeColor="text1"/>
          <w:sz w:val="28"/>
          <w:szCs w:val="28"/>
        </w:rPr>
        <w:t>可行性分析</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110ECB" w:rsidRPr="00DC04E5">
        <w:trPr>
          <w:trHeight w:val="13262"/>
        </w:trPr>
        <w:tc>
          <w:tcPr>
            <w:tcW w:w="9288" w:type="dxa"/>
          </w:tcPr>
          <w:p w:rsidR="00110ECB" w:rsidRPr="00DC04E5" w:rsidRDefault="003649E9">
            <w:pPr>
              <w:ind w:left="-12"/>
              <w:rPr>
                <w:b/>
                <w:color w:val="000000" w:themeColor="text1"/>
                <w:sz w:val="28"/>
                <w:szCs w:val="28"/>
              </w:rPr>
            </w:pPr>
            <w:r w:rsidRPr="00DC04E5">
              <w:rPr>
                <w:rFonts w:hint="eastAsia"/>
                <w:b/>
                <w:color w:val="000000" w:themeColor="text1"/>
                <w:sz w:val="28"/>
                <w:szCs w:val="28"/>
              </w:rPr>
              <w:t>1.</w:t>
            </w:r>
            <w:r w:rsidRPr="00DC04E5">
              <w:rPr>
                <w:rFonts w:hint="eastAsia"/>
                <w:b/>
                <w:color w:val="000000" w:themeColor="text1"/>
                <w:sz w:val="28"/>
                <w:szCs w:val="28"/>
              </w:rPr>
              <w:t>产业政策可行性</w:t>
            </w:r>
          </w:p>
          <w:p w:rsidR="00110ECB" w:rsidRPr="00DC04E5" w:rsidRDefault="009F468B" w:rsidP="009F468B">
            <w:pPr>
              <w:ind w:firstLineChars="200" w:firstLine="480"/>
              <w:rPr>
                <w:color w:val="000000" w:themeColor="text1"/>
              </w:rPr>
            </w:pPr>
            <w:r w:rsidRPr="00DC04E5">
              <w:rPr>
                <w:rFonts w:hint="eastAsia"/>
                <w:color w:val="000000" w:themeColor="text1"/>
              </w:rPr>
              <w:t>根据中华人民共和国国家发展和改革委员会第</w:t>
            </w:r>
            <w:r w:rsidRPr="00DC04E5">
              <w:rPr>
                <w:color w:val="000000" w:themeColor="text1"/>
              </w:rPr>
              <w:t>29</w:t>
            </w:r>
            <w:r w:rsidRPr="00DC04E5">
              <w:rPr>
                <w:rFonts w:hint="eastAsia"/>
                <w:color w:val="000000" w:themeColor="text1"/>
              </w:rPr>
              <w:t>号令《产业结构调整指导目录（</w:t>
            </w:r>
            <w:r w:rsidRPr="00DC04E5">
              <w:rPr>
                <w:color w:val="000000" w:themeColor="text1"/>
              </w:rPr>
              <w:t>2019</w:t>
            </w:r>
            <w:r w:rsidRPr="00DC04E5">
              <w:rPr>
                <w:rFonts w:hint="eastAsia"/>
                <w:color w:val="000000" w:themeColor="text1"/>
              </w:rPr>
              <w:t>年本）》中规定</w:t>
            </w:r>
            <w:r w:rsidR="003649E9" w:rsidRPr="00DC04E5">
              <w:rPr>
                <w:rFonts w:hint="eastAsia"/>
                <w:color w:val="000000" w:themeColor="text1"/>
              </w:rPr>
              <w:t>，</w:t>
            </w:r>
            <w:r w:rsidRPr="00DC04E5">
              <w:rPr>
                <w:rFonts w:hint="eastAsia"/>
                <w:color w:val="000000" w:themeColor="text1"/>
              </w:rPr>
              <w:t>本项目为汽车修理，属于“允许”类建设项目</w:t>
            </w:r>
            <w:r w:rsidR="003649E9" w:rsidRPr="00DC04E5">
              <w:rPr>
                <w:rFonts w:hint="eastAsia"/>
                <w:color w:val="000000" w:themeColor="text1"/>
              </w:rPr>
              <w:t>，因此符合国家及地方相关产业政策的要求。</w:t>
            </w:r>
          </w:p>
          <w:p w:rsidR="008C4B86" w:rsidRPr="00DC04E5" w:rsidRDefault="008C4B86" w:rsidP="008C4B86">
            <w:pPr>
              <w:ind w:left="-12"/>
              <w:rPr>
                <w:b/>
                <w:color w:val="000000" w:themeColor="text1"/>
                <w:sz w:val="28"/>
                <w:szCs w:val="28"/>
              </w:rPr>
            </w:pPr>
            <w:r w:rsidRPr="00DC04E5">
              <w:rPr>
                <w:rFonts w:hint="eastAsia"/>
                <w:b/>
                <w:color w:val="000000" w:themeColor="text1"/>
                <w:sz w:val="28"/>
                <w:szCs w:val="28"/>
              </w:rPr>
              <w:t>2.</w:t>
            </w:r>
            <w:r w:rsidRPr="00DC04E5">
              <w:rPr>
                <w:rFonts w:hint="eastAsia"/>
                <w:b/>
                <w:color w:val="000000" w:themeColor="text1"/>
                <w:sz w:val="28"/>
                <w:szCs w:val="28"/>
              </w:rPr>
              <w:t>选址合理性分析</w:t>
            </w:r>
          </w:p>
          <w:p w:rsidR="008C4B86" w:rsidRPr="00DC04E5" w:rsidRDefault="008C4B86" w:rsidP="008C4B86">
            <w:pPr>
              <w:ind w:firstLineChars="200" w:firstLine="480"/>
              <w:rPr>
                <w:color w:val="000000" w:themeColor="text1"/>
              </w:rPr>
            </w:pPr>
            <w:r w:rsidRPr="00DC04E5">
              <w:rPr>
                <w:rFonts w:hint="eastAsia"/>
                <w:color w:val="000000" w:themeColor="text1"/>
              </w:rPr>
              <w:t>项目选址于</w:t>
            </w:r>
            <w:r w:rsidRPr="00DC04E5">
              <w:rPr>
                <w:rFonts w:cs="Times New Roman" w:hint="eastAsia"/>
                <w:bCs/>
                <w:color w:val="000000" w:themeColor="text1"/>
              </w:rPr>
              <w:t>白山市浑江区浑江大街广厦安居小区</w:t>
            </w:r>
            <w:r w:rsidRPr="00DC04E5">
              <w:rPr>
                <w:rFonts w:cs="Times New Roman" w:hint="eastAsia"/>
                <w:bCs/>
                <w:color w:val="000000" w:themeColor="text1"/>
              </w:rPr>
              <w:t>1</w:t>
            </w:r>
            <w:r w:rsidRPr="00DC04E5">
              <w:rPr>
                <w:rFonts w:cs="Times New Roman" w:hint="eastAsia"/>
                <w:bCs/>
                <w:color w:val="000000" w:themeColor="text1"/>
              </w:rPr>
              <w:t>号楼西侧</w:t>
            </w:r>
            <w:r w:rsidRPr="00DC04E5">
              <w:rPr>
                <w:rFonts w:cs="Times New Roman" w:hint="eastAsia"/>
                <w:bCs/>
                <w:color w:val="000000" w:themeColor="text1"/>
              </w:rPr>
              <w:t>111</w:t>
            </w:r>
            <w:r w:rsidRPr="00DC04E5">
              <w:rPr>
                <w:rFonts w:cs="Times New Roman" w:hint="eastAsia"/>
                <w:bCs/>
                <w:color w:val="000000" w:themeColor="text1"/>
              </w:rPr>
              <w:t>室</w:t>
            </w:r>
            <w:r w:rsidRPr="00DC04E5">
              <w:rPr>
                <w:rFonts w:hint="eastAsia"/>
                <w:color w:val="000000" w:themeColor="text1"/>
              </w:rPr>
              <w:t>，所在区域为交通、商住混合区，周围</w:t>
            </w:r>
            <w:r w:rsidRPr="00DC04E5">
              <w:rPr>
                <w:rFonts w:hint="eastAsia"/>
                <w:color w:val="000000" w:themeColor="text1"/>
              </w:rPr>
              <w:t xml:space="preserve"> 500m </w:t>
            </w:r>
            <w:r w:rsidRPr="00DC04E5">
              <w:rPr>
                <w:rFonts w:hint="eastAsia"/>
                <w:color w:val="000000" w:themeColor="text1"/>
              </w:rPr>
              <w:t>范围内无自然保护区、风景名胜区、生态功能保护区等需特殊保护的环境敏感区，以及天然林、重要湿地等生态敏感区与脆弱区。项目区域交通、环卫等城市公用基础建设完善，水、电供应有保障，为项目建设堤供了良好的条件。根据现场踏勘，项目区周边多为商铺，但均有一定的距离，环境影响分析及监测结果表明，项目运行过程中产生的污染物在采取处理措施后可达标排放，不会改变区域环境功能。项目与周边环境相容。</w:t>
            </w:r>
          </w:p>
          <w:p w:rsidR="00D463B8" w:rsidRPr="00DC04E5" w:rsidRDefault="008E785A" w:rsidP="000E36A7">
            <w:pPr>
              <w:ind w:firstLineChars="200" w:firstLine="480"/>
              <w:rPr>
                <w:color w:val="000000" w:themeColor="text1"/>
              </w:rPr>
            </w:pPr>
            <w:r w:rsidRPr="00DC04E5">
              <w:rPr>
                <w:rFonts w:hint="eastAsia"/>
                <w:color w:val="000000" w:themeColor="text1"/>
              </w:rPr>
              <w:t>本项目生活污水排入市政污水管网，废气主要为打磨粉尘及焊接烟尘，采用移动式高效除尘器和移动式高效净化设备对废气进行收集处理，采取上述措施后，厂界无组织排放</w:t>
            </w:r>
            <w:r w:rsidR="000E36A7" w:rsidRPr="00DC04E5">
              <w:rPr>
                <w:rFonts w:hint="eastAsia"/>
                <w:color w:val="000000" w:themeColor="text1"/>
              </w:rPr>
              <w:t>浓度能够满足《大气污染物综合排放标准》（</w:t>
            </w:r>
            <w:r w:rsidR="000E36A7" w:rsidRPr="00DC04E5">
              <w:rPr>
                <w:rFonts w:hint="eastAsia"/>
                <w:color w:val="000000" w:themeColor="text1"/>
              </w:rPr>
              <w:t>GB16297-1996</w:t>
            </w:r>
            <w:r w:rsidR="000E36A7" w:rsidRPr="00DC04E5">
              <w:rPr>
                <w:rFonts w:hint="eastAsia"/>
                <w:color w:val="000000" w:themeColor="text1"/>
              </w:rPr>
              <w:t>）</w:t>
            </w:r>
            <w:r w:rsidR="00CC0AF3" w:rsidRPr="00DC04E5">
              <w:rPr>
                <w:rFonts w:hint="eastAsia"/>
                <w:color w:val="000000" w:themeColor="text1"/>
              </w:rPr>
              <w:t>中</w:t>
            </w:r>
            <w:r w:rsidR="000E36A7" w:rsidRPr="00DC04E5">
              <w:rPr>
                <w:rFonts w:hint="eastAsia"/>
                <w:color w:val="000000" w:themeColor="text1"/>
              </w:rPr>
              <w:t>无组织排放浓度限值</w:t>
            </w:r>
            <w:r w:rsidR="00CC0AF3" w:rsidRPr="00DC04E5">
              <w:rPr>
                <w:rFonts w:hint="eastAsia"/>
                <w:color w:val="000000" w:themeColor="text1"/>
              </w:rPr>
              <w:t>要求</w:t>
            </w:r>
            <w:r w:rsidRPr="00DC04E5">
              <w:rPr>
                <w:rFonts w:hint="eastAsia"/>
                <w:color w:val="000000" w:themeColor="text1"/>
              </w:rPr>
              <w:t>，</w:t>
            </w:r>
            <w:r w:rsidR="00CC0AF3" w:rsidRPr="00DC04E5">
              <w:rPr>
                <w:rFonts w:hint="eastAsia"/>
                <w:color w:val="000000" w:themeColor="text1"/>
              </w:rPr>
              <w:t>对</w:t>
            </w:r>
            <w:r w:rsidR="00D463B8" w:rsidRPr="00DC04E5">
              <w:rPr>
                <w:rFonts w:hint="eastAsia"/>
                <w:color w:val="000000" w:themeColor="text1"/>
              </w:rPr>
              <w:t>周围最近环境敏感点</w:t>
            </w:r>
            <w:r w:rsidR="00D53BA4" w:rsidRPr="00DC04E5">
              <w:rPr>
                <w:rFonts w:ascii="宋体" w:hAnsi="宋体" w:cs="宋体" w:hint="eastAsia"/>
                <w:color w:val="000000" w:themeColor="text1"/>
                <w:spacing w:val="-3"/>
              </w:rPr>
              <w:t>项目西北侧55m白山市第十六中学</w:t>
            </w:r>
            <w:r w:rsidR="00CC0AF3" w:rsidRPr="00DC04E5">
              <w:rPr>
                <w:rFonts w:ascii="宋体" w:hAnsi="宋体" w:cs="宋体" w:hint="eastAsia"/>
                <w:color w:val="000000" w:themeColor="text1"/>
                <w:spacing w:val="-3"/>
              </w:rPr>
              <w:t>和</w:t>
            </w:r>
            <w:r w:rsidR="00D53BA4" w:rsidRPr="00DC04E5">
              <w:rPr>
                <w:rFonts w:ascii="宋体" w:hAnsi="宋体" w:cs="宋体" w:hint="eastAsia"/>
                <w:color w:val="000000" w:themeColor="text1"/>
                <w:spacing w:val="-3"/>
              </w:rPr>
              <w:t>东南侧10m广厦安居小区</w:t>
            </w:r>
            <w:r w:rsidR="00CC0AF3" w:rsidRPr="00DC04E5">
              <w:rPr>
                <w:rFonts w:ascii="宋体" w:hAnsi="宋体" w:cs="宋体" w:hint="eastAsia"/>
                <w:color w:val="000000" w:themeColor="text1"/>
                <w:spacing w:val="-3"/>
              </w:rPr>
              <w:t>影响较小。</w:t>
            </w:r>
          </w:p>
          <w:p w:rsidR="008C4B86" w:rsidRPr="00DC04E5" w:rsidRDefault="008C4B86" w:rsidP="008C4B86">
            <w:pPr>
              <w:ind w:firstLineChars="200" w:firstLine="480"/>
              <w:rPr>
                <w:color w:val="000000" w:themeColor="text1"/>
              </w:rPr>
            </w:pPr>
            <w:r w:rsidRPr="00DC04E5">
              <w:rPr>
                <w:rFonts w:hint="eastAsia"/>
                <w:color w:val="000000" w:themeColor="text1"/>
              </w:rPr>
              <w:t>综上，项目建设不涉及自然保护区、风景名胜区、生态功能保护区等需特殊保护的环境敏感区，以及天然林、重要湿地等生态敏感区与脆弱区，项目外环境相对较简单，不存在明显的环境制约因素，且无重大外环境制约因素，项目选址可行。</w:t>
            </w:r>
          </w:p>
          <w:p w:rsidR="00110ECB" w:rsidRPr="00DC04E5" w:rsidRDefault="008C4B86">
            <w:pPr>
              <w:ind w:left="-12"/>
              <w:rPr>
                <w:b/>
                <w:color w:val="000000" w:themeColor="text1"/>
                <w:sz w:val="28"/>
                <w:szCs w:val="28"/>
              </w:rPr>
            </w:pPr>
            <w:r w:rsidRPr="00DC04E5">
              <w:rPr>
                <w:rFonts w:hint="eastAsia"/>
                <w:b/>
                <w:color w:val="000000" w:themeColor="text1"/>
                <w:sz w:val="28"/>
                <w:szCs w:val="28"/>
              </w:rPr>
              <w:t>3</w:t>
            </w:r>
            <w:r w:rsidR="003649E9" w:rsidRPr="00DC04E5">
              <w:rPr>
                <w:rFonts w:hint="eastAsia"/>
                <w:b/>
                <w:color w:val="000000" w:themeColor="text1"/>
                <w:sz w:val="28"/>
                <w:szCs w:val="28"/>
              </w:rPr>
              <w:t>.</w:t>
            </w:r>
            <w:r w:rsidR="003649E9" w:rsidRPr="00DC04E5">
              <w:rPr>
                <w:rFonts w:hint="eastAsia"/>
                <w:b/>
                <w:color w:val="000000" w:themeColor="text1"/>
                <w:sz w:val="28"/>
                <w:szCs w:val="28"/>
              </w:rPr>
              <w:t>厂区平面布置合理性</w:t>
            </w:r>
          </w:p>
          <w:p w:rsidR="00110ECB" w:rsidRPr="00DC04E5" w:rsidRDefault="003649E9">
            <w:pPr>
              <w:pStyle w:val="24"/>
              <w:ind w:firstLine="480"/>
              <w:rPr>
                <w:color w:val="000000" w:themeColor="text1"/>
              </w:rPr>
            </w:pPr>
            <w:r w:rsidRPr="00DC04E5">
              <w:rPr>
                <w:rFonts w:hint="eastAsia"/>
                <w:color w:val="000000" w:themeColor="text1"/>
              </w:rPr>
              <w:t>本项目</w:t>
            </w:r>
            <w:r w:rsidR="009F468B" w:rsidRPr="00DC04E5">
              <w:rPr>
                <w:rFonts w:hint="eastAsia"/>
                <w:color w:val="000000" w:themeColor="text1"/>
              </w:rPr>
              <w:t>为</w:t>
            </w:r>
            <w:r w:rsidRPr="00DC04E5">
              <w:rPr>
                <w:rFonts w:hint="eastAsia"/>
                <w:color w:val="000000" w:themeColor="text1"/>
              </w:rPr>
              <w:t>已建成，使用土地类型为</w:t>
            </w:r>
            <w:r w:rsidR="009F468B" w:rsidRPr="00DC04E5">
              <w:rPr>
                <w:rFonts w:hint="eastAsia"/>
                <w:color w:val="000000" w:themeColor="text1"/>
              </w:rPr>
              <w:t>商业</w:t>
            </w:r>
            <w:r w:rsidRPr="00DC04E5">
              <w:rPr>
                <w:rFonts w:hint="eastAsia"/>
                <w:color w:val="000000" w:themeColor="text1"/>
              </w:rPr>
              <w:t>用地。</w:t>
            </w:r>
            <w:r w:rsidR="009F468B" w:rsidRPr="00DC04E5">
              <w:rPr>
                <w:rFonts w:hint="eastAsia"/>
                <w:color w:val="000000" w:themeColor="text1"/>
              </w:rPr>
              <w:t>项目</w:t>
            </w:r>
            <w:r w:rsidRPr="00DC04E5">
              <w:rPr>
                <w:rFonts w:hint="eastAsia"/>
                <w:color w:val="000000" w:themeColor="text1"/>
              </w:rPr>
              <w:t>使用的设备经距离衰减与采用消声、吸声材料后对周围影响较小，厂区平面布置从环保角度看基本合理。</w:t>
            </w:r>
          </w:p>
          <w:p w:rsidR="00110ECB" w:rsidRPr="00DC04E5" w:rsidRDefault="008C4B86">
            <w:pPr>
              <w:ind w:left="-12"/>
              <w:rPr>
                <w:b/>
                <w:color w:val="000000" w:themeColor="text1"/>
                <w:sz w:val="28"/>
                <w:szCs w:val="28"/>
              </w:rPr>
            </w:pPr>
            <w:r w:rsidRPr="00DC04E5">
              <w:rPr>
                <w:rFonts w:hint="eastAsia"/>
                <w:b/>
                <w:color w:val="000000" w:themeColor="text1"/>
                <w:sz w:val="28"/>
                <w:szCs w:val="28"/>
              </w:rPr>
              <w:t>4</w:t>
            </w:r>
            <w:r w:rsidR="003649E9" w:rsidRPr="00DC04E5">
              <w:rPr>
                <w:rFonts w:hint="eastAsia"/>
                <w:b/>
                <w:color w:val="000000" w:themeColor="text1"/>
                <w:sz w:val="28"/>
                <w:szCs w:val="28"/>
              </w:rPr>
              <w:t>.</w:t>
            </w:r>
            <w:r w:rsidR="003649E9" w:rsidRPr="00DC04E5">
              <w:rPr>
                <w:rFonts w:hint="eastAsia"/>
                <w:b/>
                <w:color w:val="000000" w:themeColor="text1"/>
                <w:sz w:val="28"/>
                <w:szCs w:val="28"/>
              </w:rPr>
              <w:t>污染治理措施分析</w:t>
            </w:r>
          </w:p>
          <w:p w:rsidR="00110ECB" w:rsidRPr="00DC04E5" w:rsidRDefault="003649E9">
            <w:pPr>
              <w:pStyle w:val="af6"/>
              <w:ind w:firstLine="480"/>
              <w:rPr>
                <w:color w:val="000000" w:themeColor="text1"/>
              </w:rPr>
            </w:pPr>
            <w:r w:rsidRPr="00DC04E5">
              <w:rPr>
                <w:rFonts w:hint="eastAsia"/>
                <w:color w:val="000000" w:themeColor="text1"/>
              </w:rPr>
              <w:t>本项目</w:t>
            </w:r>
            <w:r w:rsidR="008C4B86" w:rsidRPr="00DC04E5">
              <w:rPr>
                <w:rFonts w:hint="eastAsia"/>
                <w:color w:val="000000" w:themeColor="text1"/>
              </w:rPr>
              <w:t>员工生活污水排污市政污水管网</w:t>
            </w:r>
            <w:r w:rsidRPr="00DC04E5">
              <w:rPr>
                <w:rFonts w:hint="eastAsia"/>
                <w:color w:val="000000" w:themeColor="text1"/>
              </w:rPr>
              <w:t>，对周围地表水环境影响较小；产生的废气对周围环境空气影响较小；本项目主要噪声源为设备运行噪声，采取措施后，再经距离衰减后，能够满足相应标准要求。该项目对所在区域环境的影响在可接受水平。</w:t>
            </w:r>
          </w:p>
          <w:p w:rsidR="00110ECB" w:rsidRPr="00DC04E5" w:rsidRDefault="008C4B86" w:rsidP="008C4B86">
            <w:pPr>
              <w:ind w:left="-12"/>
              <w:rPr>
                <w:b/>
                <w:color w:val="000000" w:themeColor="text1"/>
                <w:sz w:val="28"/>
                <w:szCs w:val="28"/>
              </w:rPr>
            </w:pPr>
            <w:r w:rsidRPr="00DC04E5">
              <w:rPr>
                <w:rFonts w:hint="eastAsia"/>
                <w:b/>
                <w:color w:val="000000" w:themeColor="text1"/>
                <w:sz w:val="28"/>
                <w:szCs w:val="28"/>
              </w:rPr>
              <w:lastRenderedPageBreak/>
              <w:t>5</w:t>
            </w:r>
            <w:r w:rsidR="003649E9" w:rsidRPr="00DC04E5">
              <w:rPr>
                <w:rFonts w:hint="eastAsia"/>
                <w:b/>
                <w:color w:val="000000" w:themeColor="text1"/>
                <w:sz w:val="28"/>
                <w:szCs w:val="28"/>
              </w:rPr>
              <w:t>.</w:t>
            </w:r>
            <w:r w:rsidRPr="00DC04E5">
              <w:rPr>
                <w:rFonts w:hint="eastAsia"/>
                <w:b/>
                <w:color w:val="000000" w:themeColor="text1"/>
                <w:sz w:val="28"/>
                <w:szCs w:val="28"/>
              </w:rPr>
              <w:t>与“三线一单”符合性分</w:t>
            </w:r>
            <w:r w:rsidR="003649E9" w:rsidRPr="00DC04E5">
              <w:rPr>
                <w:rFonts w:hint="eastAsia"/>
                <w:b/>
                <w:color w:val="000000" w:themeColor="text1"/>
                <w:sz w:val="28"/>
                <w:szCs w:val="28"/>
              </w:rPr>
              <w:t>析</w:t>
            </w:r>
          </w:p>
          <w:p w:rsidR="008C4B86" w:rsidRPr="00DC04E5" w:rsidRDefault="008C4B86" w:rsidP="008C4B86">
            <w:pPr>
              <w:ind w:firstLineChars="200" w:firstLine="480"/>
              <w:rPr>
                <w:rFonts w:ascii="宋体" w:cs="宋体"/>
                <w:bCs/>
                <w:color w:val="000000" w:themeColor="text1"/>
              </w:rPr>
            </w:pPr>
            <w:r w:rsidRPr="00DC04E5">
              <w:rPr>
                <w:rFonts w:ascii="宋体" w:cs="宋体" w:hint="eastAsia"/>
                <w:bCs/>
                <w:color w:val="000000" w:themeColor="text1"/>
              </w:rPr>
              <w:t>根据“关于以改善环境质量为核心加强环境影响评价管理的通知”（环评[2016]150号），项目环评需满足“生态保护红线、环境质量底线、资源利用上线和环境准入负面清单”（以下简称“三线一单”），现逐条分析如下：</w:t>
            </w:r>
          </w:p>
          <w:p w:rsidR="008C4B86" w:rsidRPr="00DC04E5" w:rsidRDefault="008C4B86" w:rsidP="008C4B86">
            <w:pPr>
              <w:pStyle w:val="af7"/>
              <w:numPr>
                <w:ilvl w:val="0"/>
                <w:numId w:val="10"/>
              </w:numPr>
              <w:ind w:firstLineChars="0"/>
              <w:rPr>
                <w:rFonts w:ascii="宋体" w:cs="宋体"/>
                <w:bCs/>
                <w:color w:val="000000" w:themeColor="text1"/>
              </w:rPr>
            </w:pPr>
            <w:r w:rsidRPr="00DC04E5">
              <w:rPr>
                <w:rFonts w:ascii="宋体" w:cs="宋体" w:hint="eastAsia"/>
                <w:bCs/>
                <w:color w:val="000000" w:themeColor="text1"/>
              </w:rPr>
              <w:t>生态保护红线</w:t>
            </w:r>
          </w:p>
          <w:p w:rsidR="008C4B86" w:rsidRPr="00DC04E5" w:rsidRDefault="008C4B86" w:rsidP="008C4B86">
            <w:pPr>
              <w:ind w:firstLineChars="200" w:firstLine="480"/>
              <w:rPr>
                <w:rFonts w:ascii="宋体" w:cs="宋体"/>
                <w:bCs/>
                <w:color w:val="000000" w:themeColor="text1"/>
              </w:rPr>
            </w:pPr>
            <w:r w:rsidRPr="00DC04E5">
              <w:rPr>
                <w:rFonts w:ascii="宋体" w:cs="宋体" w:hint="eastAsia"/>
                <w:bCs/>
                <w:color w:val="000000" w:themeColor="text1"/>
              </w:rPr>
              <w:t>本项目位于</w:t>
            </w:r>
            <w:r w:rsidRPr="00DC04E5">
              <w:rPr>
                <w:rFonts w:cs="Times New Roman" w:hint="eastAsia"/>
                <w:bCs/>
                <w:color w:val="000000" w:themeColor="text1"/>
              </w:rPr>
              <w:t>白山市浑江区浑江大街广厦安居小区</w:t>
            </w:r>
            <w:r w:rsidRPr="00DC04E5">
              <w:rPr>
                <w:rFonts w:cs="Times New Roman" w:hint="eastAsia"/>
                <w:bCs/>
                <w:color w:val="000000" w:themeColor="text1"/>
              </w:rPr>
              <w:t>1</w:t>
            </w:r>
            <w:r w:rsidRPr="00DC04E5">
              <w:rPr>
                <w:rFonts w:cs="Times New Roman" w:hint="eastAsia"/>
                <w:bCs/>
                <w:color w:val="000000" w:themeColor="text1"/>
              </w:rPr>
              <w:t>号楼西侧</w:t>
            </w:r>
            <w:r w:rsidRPr="00DC04E5">
              <w:rPr>
                <w:rFonts w:cs="Times New Roman" w:hint="eastAsia"/>
                <w:bCs/>
                <w:color w:val="000000" w:themeColor="text1"/>
              </w:rPr>
              <w:t>111</w:t>
            </w:r>
            <w:r w:rsidRPr="00DC04E5">
              <w:rPr>
                <w:rFonts w:cs="Times New Roman" w:hint="eastAsia"/>
                <w:bCs/>
                <w:color w:val="000000" w:themeColor="text1"/>
              </w:rPr>
              <w:t>室</w:t>
            </w:r>
            <w:r w:rsidRPr="00DC04E5">
              <w:rPr>
                <w:rFonts w:ascii="宋体" w:hint="eastAsia"/>
                <w:bCs/>
                <w:color w:val="000000" w:themeColor="text1"/>
              </w:rPr>
              <w:t>，</w:t>
            </w:r>
            <w:r w:rsidRPr="00DC04E5">
              <w:rPr>
                <w:rFonts w:ascii="宋体" w:cs="宋体" w:hint="eastAsia"/>
                <w:bCs/>
                <w:color w:val="000000" w:themeColor="text1"/>
              </w:rPr>
              <w:t>所在区域用地为商业用地，不在当地饮用水源、风景区、自然保护区等生态保护区内，不涉及白山市环境功能区划等相关文件划定的生态保护红线，满足生态保护红线要求。</w:t>
            </w:r>
          </w:p>
          <w:p w:rsidR="008C4B86" w:rsidRPr="00DC04E5" w:rsidRDefault="008C4B86" w:rsidP="008C4B86">
            <w:pPr>
              <w:pStyle w:val="af7"/>
              <w:numPr>
                <w:ilvl w:val="0"/>
                <w:numId w:val="10"/>
              </w:numPr>
              <w:ind w:firstLineChars="0"/>
              <w:rPr>
                <w:rFonts w:ascii="宋体" w:cs="宋体"/>
                <w:bCs/>
                <w:color w:val="000000" w:themeColor="text1"/>
              </w:rPr>
            </w:pPr>
            <w:r w:rsidRPr="00DC04E5">
              <w:rPr>
                <w:rFonts w:ascii="宋体" w:cs="宋体" w:hint="eastAsia"/>
                <w:bCs/>
                <w:color w:val="000000" w:themeColor="text1"/>
              </w:rPr>
              <w:t>环境质量底线</w:t>
            </w:r>
          </w:p>
          <w:p w:rsidR="008C4B86" w:rsidRPr="00DC04E5" w:rsidRDefault="008C4B86" w:rsidP="008C4B86">
            <w:pPr>
              <w:ind w:firstLineChars="200" w:firstLine="480"/>
              <w:rPr>
                <w:rFonts w:ascii="宋体" w:cs="宋体"/>
                <w:bCs/>
                <w:color w:val="000000" w:themeColor="text1"/>
              </w:rPr>
            </w:pPr>
            <w:r w:rsidRPr="00DC04E5">
              <w:rPr>
                <w:rFonts w:ascii="宋体" w:cs="宋体" w:hint="eastAsia"/>
                <w:bCs/>
                <w:color w:val="000000" w:themeColor="text1"/>
              </w:rPr>
              <w:t>项目所在区域的环境质量底线为：环境空气质量目标为《环境空气质量标准》（GB3095-2012）二级，水环境质量目标为《地表水环境质量标准》（GB3838-2002）中</w:t>
            </w:r>
            <w:r w:rsidRPr="00DC04E5">
              <w:rPr>
                <w:rFonts w:hint="eastAsia"/>
                <w:bCs/>
                <w:color w:val="000000" w:themeColor="text1"/>
                <w:lang w:val="zh-CN"/>
              </w:rPr>
              <w:t>Ⅲ类</w:t>
            </w:r>
            <w:r w:rsidRPr="00DC04E5">
              <w:rPr>
                <w:rFonts w:ascii="宋体" w:cs="宋体" w:hint="eastAsia"/>
                <w:bCs/>
                <w:color w:val="000000" w:themeColor="text1"/>
              </w:rPr>
              <w:t>标准，声环境质量目标为《声环境质量标准》（GB 3096-2008）中的1类区</w:t>
            </w:r>
            <w:r w:rsidR="00FD002C" w:rsidRPr="00DC04E5">
              <w:rPr>
                <w:rFonts w:ascii="宋体" w:cs="宋体" w:hint="eastAsia"/>
                <w:bCs/>
                <w:color w:val="000000" w:themeColor="text1"/>
              </w:rPr>
              <w:t>、4类区</w:t>
            </w:r>
            <w:r w:rsidRPr="00DC04E5">
              <w:rPr>
                <w:rFonts w:ascii="宋体" w:cs="宋体" w:hint="eastAsia"/>
                <w:bCs/>
                <w:color w:val="000000" w:themeColor="text1"/>
              </w:rPr>
              <w:t>标准。本项目对产生的废水、废气、噪声经治理后能做到达标排放，固废可做到无害化处置。采取本环评提出相关防治措施后，本项目排放的污染物不会对区域环境质量底线造成冲击。</w:t>
            </w:r>
          </w:p>
          <w:p w:rsidR="008C4B86" w:rsidRPr="00DC04E5" w:rsidRDefault="008C4B86" w:rsidP="008C4B86">
            <w:pPr>
              <w:pStyle w:val="af7"/>
              <w:numPr>
                <w:ilvl w:val="0"/>
                <w:numId w:val="10"/>
              </w:numPr>
              <w:ind w:firstLineChars="0"/>
              <w:rPr>
                <w:rFonts w:ascii="宋体" w:cs="宋体"/>
                <w:bCs/>
                <w:color w:val="000000" w:themeColor="text1"/>
              </w:rPr>
            </w:pPr>
            <w:r w:rsidRPr="00DC04E5">
              <w:rPr>
                <w:rFonts w:ascii="宋体" w:cs="宋体" w:hint="eastAsia"/>
                <w:bCs/>
                <w:color w:val="000000" w:themeColor="text1"/>
              </w:rPr>
              <w:t>资源利用上线</w:t>
            </w:r>
          </w:p>
          <w:p w:rsidR="008C4B86" w:rsidRPr="00DC04E5" w:rsidRDefault="008C4B86" w:rsidP="008C4B86">
            <w:pPr>
              <w:ind w:firstLineChars="200" w:firstLine="480"/>
              <w:rPr>
                <w:rFonts w:ascii="宋体" w:cs="宋体"/>
                <w:bCs/>
                <w:color w:val="000000" w:themeColor="text1"/>
              </w:rPr>
            </w:pPr>
            <w:r w:rsidRPr="00DC04E5">
              <w:rPr>
                <w:rFonts w:ascii="宋体" w:cs="宋体" w:hint="eastAsia"/>
                <w:bCs/>
                <w:color w:val="000000" w:themeColor="text1"/>
              </w:rPr>
              <w:t>本项目用水主要来自自来水公司提供，本项目建成运行后通过内部管理、设备选择、原铺材料的选用和管理、废物回收利用、污染治理等多方面采取合理可行的防治措施，以“节能、降耗、减污”为目标，有效地控制污染。项目的水、气等资源利用不会突破区域的资源利用上线。</w:t>
            </w:r>
          </w:p>
          <w:p w:rsidR="008C4B86" w:rsidRPr="00DC04E5" w:rsidRDefault="008C4B86" w:rsidP="008C4B86">
            <w:pPr>
              <w:ind w:firstLineChars="200" w:firstLine="480"/>
              <w:rPr>
                <w:rFonts w:ascii="宋体" w:cs="宋体"/>
                <w:bCs/>
                <w:color w:val="000000" w:themeColor="text1"/>
              </w:rPr>
            </w:pPr>
            <w:r w:rsidRPr="00DC04E5">
              <w:rPr>
                <w:rFonts w:ascii="宋体" w:cs="宋体" w:hint="eastAsia"/>
                <w:bCs/>
                <w:color w:val="000000" w:themeColor="text1"/>
              </w:rPr>
              <w:t>④环境准入负面清单</w:t>
            </w:r>
          </w:p>
          <w:p w:rsidR="008C4B86" w:rsidRPr="00DC04E5" w:rsidRDefault="008C4B86" w:rsidP="008C4B86">
            <w:pPr>
              <w:ind w:firstLineChars="200" w:firstLine="480"/>
              <w:rPr>
                <w:rFonts w:ascii="宋体" w:cs="宋体"/>
                <w:bCs/>
                <w:color w:val="000000" w:themeColor="text1"/>
              </w:rPr>
            </w:pPr>
            <w:r w:rsidRPr="00DC04E5">
              <w:rPr>
                <w:rFonts w:ascii="宋体" w:cs="宋体" w:hint="eastAsia"/>
                <w:bCs/>
                <w:color w:val="000000" w:themeColor="text1"/>
              </w:rPr>
              <w:t>目前项目选址区域暂无明确的环境准入负面清单，本项目不属于高污染、高能耗和资源型的产业类型，因此本项目应为环境准入允许类别。</w:t>
            </w:r>
          </w:p>
          <w:p w:rsidR="00110ECB" w:rsidRPr="00DC04E5" w:rsidRDefault="008C4B86" w:rsidP="008C4B86">
            <w:pPr>
              <w:pStyle w:val="af6"/>
              <w:ind w:firstLine="480"/>
              <w:rPr>
                <w:color w:val="000000" w:themeColor="text1"/>
              </w:rPr>
            </w:pPr>
            <w:r w:rsidRPr="00DC04E5">
              <w:rPr>
                <w:rFonts w:ascii="宋体" w:cs="宋体" w:hint="eastAsia"/>
                <w:bCs/>
                <w:color w:val="000000" w:themeColor="text1"/>
              </w:rPr>
              <w:t>综上所述，本项目符合“三线一单”的要求。</w:t>
            </w:r>
          </w:p>
        </w:tc>
      </w:tr>
    </w:tbl>
    <w:p w:rsidR="00110ECB" w:rsidRPr="00DC04E5" w:rsidRDefault="00110ECB">
      <w:pPr>
        <w:rPr>
          <w:b/>
          <w:color w:val="000000" w:themeColor="text1"/>
          <w:sz w:val="28"/>
          <w:szCs w:val="28"/>
        </w:rPr>
      </w:pPr>
    </w:p>
    <w:p w:rsidR="00110ECB" w:rsidRPr="00DC04E5" w:rsidRDefault="003649E9">
      <w:pPr>
        <w:rPr>
          <w:b/>
          <w:color w:val="000000" w:themeColor="text1"/>
          <w:sz w:val="28"/>
          <w:szCs w:val="28"/>
        </w:rPr>
      </w:pPr>
      <w:r w:rsidRPr="00DC04E5">
        <w:rPr>
          <w:rFonts w:hint="eastAsia"/>
          <w:b/>
          <w:color w:val="000000" w:themeColor="text1"/>
          <w:sz w:val="28"/>
          <w:szCs w:val="28"/>
        </w:rPr>
        <w:lastRenderedPageBreak/>
        <w:t>结论</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110ECB" w:rsidRPr="00DC04E5">
        <w:trPr>
          <w:trHeight w:val="445"/>
        </w:trPr>
        <w:tc>
          <w:tcPr>
            <w:tcW w:w="9288" w:type="dxa"/>
            <w:tcBorders>
              <w:top w:val="single" w:sz="4" w:space="0" w:color="auto"/>
              <w:left w:val="single" w:sz="4" w:space="0" w:color="auto"/>
              <w:bottom w:val="single" w:sz="4" w:space="0" w:color="auto"/>
              <w:right w:val="single" w:sz="4" w:space="0" w:color="auto"/>
            </w:tcBorders>
            <w:vAlign w:val="center"/>
          </w:tcPr>
          <w:p w:rsidR="00110ECB" w:rsidRPr="00DC04E5" w:rsidRDefault="003649E9">
            <w:pPr>
              <w:ind w:firstLineChars="200" w:firstLine="562"/>
              <w:rPr>
                <w:b/>
                <w:color w:val="000000" w:themeColor="text1"/>
                <w:sz w:val="28"/>
              </w:rPr>
            </w:pPr>
            <w:r w:rsidRPr="00DC04E5">
              <w:rPr>
                <w:rFonts w:hint="eastAsia"/>
                <w:b/>
                <w:color w:val="000000" w:themeColor="text1"/>
                <w:sz w:val="28"/>
              </w:rPr>
              <w:t>1.</w:t>
            </w:r>
            <w:r w:rsidRPr="00DC04E5">
              <w:rPr>
                <w:rFonts w:hint="eastAsia"/>
                <w:b/>
                <w:color w:val="000000" w:themeColor="text1"/>
                <w:sz w:val="28"/>
              </w:rPr>
              <w:t>项目概况</w:t>
            </w:r>
          </w:p>
          <w:p w:rsidR="00110ECB" w:rsidRPr="00DC04E5" w:rsidRDefault="00A8407F">
            <w:pPr>
              <w:pStyle w:val="24"/>
              <w:ind w:firstLine="480"/>
              <w:rPr>
                <w:color w:val="000000" w:themeColor="text1"/>
              </w:rPr>
            </w:pPr>
            <w:r w:rsidRPr="00DC04E5">
              <w:rPr>
                <w:rFonts w:hint="eastAsia"/>
                <w:bCs/>
                <w:color w:val="000000" w:themeColor="text1"/>
              </w:rPr>
              <w:t>白山市成邦汽车销售服务有限公司建设项目</w:t>
            </w:r>
            <w:r w:rsidRPr="00DC04E5">
              <w:rPr>
                <w:rFonts w:cs="宋体" w:hint="eastAsia"/>
                <w:color w:val="000000" w:themeColor="text1"/>
              </w:rPr>
              <w:t>位于</w:t>
            </w:r>
            <w:r w:rsidRPr="00DC04E5">
              <w:rPr>
                <w:rFonts w:hint="eastAsia"/>
                <w:bCs/>
                <w:color w:val="000000" w:themeColor="text1"/>
              </w:rPr>
              <w:t>白山市浑江区浑江大街广厦安居小区</w:t>
            </w:r>
            <w:r w:rsidRPr="00DC04E5">
              <w:rPr>
                <w:rFonts w:hint="eastAsia"/>
                <w:bCs/>
                <w:color w:val="000000" w:themeColor="text1"/>
              </w:rPr>
              <w:t>1</w:t>
            </w:r>
            <w:r w:rsidRPr="00DC04E5">
              <w:rPr>
                <w:rFonts w:hint="eastAsia"/>
                <w:bCs/>
                <w:color w:val="000000" w:themeColor="text1"/>
              </w:rPr>
              <w:t>号楼西侧</w:t>
            </w:r>
            <w:r w:rsidRPr="00DC04E5">
              <w:rPr>
                <w:rFonts w:hint="eastAsia"/>
                <w:bCs/>
                <w:color w:val="000000" w:themeColor="text1"/>
              </w:rPr>
              <w:t>111</w:t>
            </w:r>
            <w:r w:rsidRPr="00DC04E5">
              <w:rPr>
                <w:rFonts w:hint="eastAsia"/>
                <w:bCs/>
                <w:color w:val="000000" w:themeColor="text1"/>
              </w:rPr>
              <w:t>室</w:t>
            </w:r>
            <w:r w:rsidRPr="00DC04E5">
              <w:rPr>
                <w:rFonts w:cs="宋体" w:hint="eastAsia"/>
                <w:color w:val="000000" w:themeColor="text1"/>
              </w:rPr>
              <w:t>，地理坐标为：东经</w:t>
            </w:r>
            <w:r w:rsidRPr="00DC04E5">
              <w:rPr>
                <w:rFonts w:cs="宋体"/>
                <w:color w:val="000000" w:themeColor="text1"/>
              </w:rPr>
              <w:t>126.400236</w:t>
            </w:r>
            <w:r w:rsidRPr="00DC04E5">
              <w:rPr>
                <w:rFonts w:cs="宋体" w:hint="eastAsia"/>
                <w:color w:val="000000" w:themeColor="text1"/>
              </w:rPr>
              <w:t>、北纬</w:t>
            </w:r>
            <w:r w:rsidRPr="00DC04E5">
              <w:rPr>
                <w:rFonts w:cs="宋体"/>
                <w:color w:val="000000" w:themeColor="text1"/>
              </w:rPr>
              <w:t>41.92297777</w:t>
            </w:r>
            <w:r w:rsidRPr="00DC04E5">
              <w:rPr>
                <w:rFonts w:cs="宋体" w:hint="eastAsia"/>
                <w:color w:val="000000" w:themeColor="text1"/>
              </w:rPr>
              <w:t>。租赁现有构筑物作为本项目经营场所。</w:t>
            </w:r>
            <w:r w:rsidRPr="00DC04E5">
              <w:rPr>
                <w:rFonts w:ascii="宋体" w:hAnsi="宋体" w:cs="宋体" w:hint="eastAsia"/>
                <w:color w:val="000000" w:themeColor="text1"/>
                <w:spacing w:val="-3"/>
              </w:rPr>
              <w:t>项目北侧隔路55m为白山市第十六中学；项目南侧隔10m为广厦安居小区；东北侧紧邻东风本田汽车销售处；西南侧紧邻程隆二手车售后维修中心（已空置）。</w:t>
            </w:r>
            <w:r w:rsidRPr="00DC04E5">
              <w:rPr>
                <w:rFonts w:hint="eastAsia"/>
                <w:color w:val="000000" w:themeColor="text1"/>
              </w:rPr>
              <w:t>项目总投资共</w:t>
            </w:r>
            <w:r w:rsidRPr="00DC04E5">
              <w:rPr>
                <w:rFonts w:hint="eastAsia"/>
                <w:color w:val="000000" w:themeColor="text1"/>
              </w:rPr>
              <w:t>1000</w:t>
            </w:r>
            <w:r w:rsidRPr="00DC04E5">
              <w:rPr>
                <w:rFonts w:hint="eastAsia"/>
                <w:color w:val="000000" w:themeColor="text1"/>
              </w:rPr>
              <w:t>万元，环保投资</w:t>
            </w:r>
            <w:r w:rsidRPr="00DC04E5">
              <w:rPr>
                <w:rFonts w:hint="eastAsia"/>
                <w:color w:val="000000" w:themeColor="text1"/>
              </w:rPr>
              <w:t>7</w:t>
            </w:r>
            <w:r w:rsidRPr="00DC04E5">
              <w:rPr>
                <w:rFonts w:hint="eastAsia"/>
                <w:color w:val="000000" w:themeColor="text1"/>
              </w:rPr>
              <w:t>万元</w:t>
            </w:r>
            <w:r w:rsidR="003649E9" w:rsidRPr="00DC04E5">
              <w:rPr>
                <w:rFonts w:ascii="宋体" w:hAnsi="宋体" w:cs="宋体" w:hint="eastAsia"/>
                <w:color w:val="000000" w:themeColor="text1"/>
              </w:rPr>
              <w:t>。</w:t>
            </w:r>
            <w:r w:rsidRPr="00DC04E5">
              <w:rPr>
                <w:rFonts w:hint="eastAsia"/>
                <w:color w:val="000000" w:themeColor="text1"/>
              </w:rPr>
              <w:t>项目占地面积约</w:t>
            </w:r>
            <w:r w:rsidRPr="00DC04E5">
              <w:rPr>
                <w:rFonts w:hint="eastAsia"/>
                <w:color w:val="000000" w:themeColor="text1"/>
              </w:rPr>
              <w:t>430m</w:t>
            </w:r>
            <w:r w:rsidRPr="00DC04E5">
              <w:rPr>
                <w:rFonts w:hint="eastAsia"/>
                <w:color w:val="000000" w:themeColor="text1"/>
                <w:vertAlign w:val="superscript"/>
              </w:rPr>
              <w:t>2</w:t>
            </w:r>
            <w:r w:rsidRPr="00DC04E5">
              <w:rPr>
                <w:rFonts w:hint="eastAsia"/>
                <w:color w:val="000000" w:themeColor="text1"/>
              </w:rPr>
              <w:t>，建筑面积</w:t>
            </w:r>
            <w:r w:rsidRPr="00DC04E5">
              <w:rPr>
                <w:rFonts w:hint="eastAsia"/>
                <w:color w:val="000000" w:themeColor="text1"/>
              </w:rPr>
              <w:t>1460m</w:t>
            </w:r>
            <w:r w:rsidRPr="00DC04E5">
              <w:rPr>
                <w:rFonts w:hint="eastAsia"/>
                <w:color w:val="000000" w:themeColor="text1"/>
                <w:vertAlign w:val="superscript"/>
              </w:rPr>
              <w:t>2</w:t>
            </w:r>
            <w:r w:rsidRPr="00DC04E5">
              <w:rPr>
                <w:rFonts w:hint="eastAsia"/>
                <w:color w:val="000000" w:themeColor="text1"/>
              </w:rPr>
              <w:t>，</w:t>
            </w:r>
            <w:r w:rsidRPr="00DC04E5">
              <w:rPr>
                <w:rFonts w:cs="宋体" w:hint="eastAsia"/>
                <w:color w:val="000000" w:themeColor="text1"/>
              </w:rPr>
              <w:t>租赁现有构筑物作为本项目经营场所</w:t>
            </w:r>
            <w:r w:rsidRPr="00DC04E5">
              <w:rPr>
                <w:rFonts w:hint="eastAsia"/>
                <w:color w:val="000000" w:themeColor="text1"/>
              </w:rPr>
              <w:t>，主要从事整车修理、整车维护、小修等。项目全年保养、维修小型汽车约</w:t>
            </w:r>
            <w:r w:rsidRPr="00DC04E5">
              <w:rPr>
                <w:rFonts w:hint="eastAsia"/>
                <w:color w:val="000000" w:themeColor="text1"/>
              </w:rPr>
              <w:t xml:space="preserve">3000 </w:t>
            </w:r>
            <w:r w:rsidRPr="00DC04E5">
              <w:rPr>
                <w:rFonts w:hint="eastAsia"/>
                <w:color w:val="000000" w:themeColor="text1"/>
              </w:rPr>
              <w:t>辆。</w:t>
            </w:r>
            <w:r w:rsidRPr="00DC04E5">
              <w:rPr>
                <w:rFonts w:hint="eastAsia"/>
                <w:bCs/>
                <w:color w:val="000000" w:themeColor="text1"/>
              </w:rPr>
              <w:t>本项目不涉及喷漆工艺和洗车。</w:t>
            </w:r>
          </w:p>
          <w:p w:rsidR="00110ECB" w:rsidRPr="00DC04E5" w:rsidRDefault="003649E9">
            <w:pPr>
              <w:ind w:firstLineChars="200" w:firstLine="562"/>
              <w:rPr>
                <w:b/>
                <w:color w:val="000000" w:themeColor="text1"/>
                <w:sz w:val="28"/>
              </w:rPr>
            </w:pPr>
            <w:r w:rsidRPr="00DC04E5">
              <w:rPr>
                <w:rFonts w:hint="eastAsia"/>
                <w:b/>
                <w:color w:val="000000" w:themeColor="text1"/>
                <w:sz w:val="28"/>
              </w:rPr>
              <w:t>2.</w:t>
            </w:r>
            <w:r w:rsidRPr="00DC04E5">
              <w:rPr>
                <w:rFonts w:hint="eastAsia"/>
                <w:b/>
                <w:color w:val="000000" w:themeColor="text1"/>
                <w:sz w:val="28"/>
              </w:rPr>
              <w:t>环境质量现状</w:t>
            </w:r>
          </w:p>
          <w:p w:rsidR="00110ECB" w:rsidRPr="00DC04E5" w:rsidRDefault="003649E9">
            <w:pPr>
              <w:pStyle w:val="af6"/>
              <w:ind w:firstLine="480"/>
              <w:rPr>
                <w:color w:val="000000" w:themeColor="text1"/>
              </w:rPr>
            </w:pPr>
            <w:r w:rsidRPr="00DC04E5">
              <w:rPr>
                <w:rFonts w:hint="eastAsia"/>
                <w:color w:val="000000" w:themeColor="text1"/>
              </w:rPr>
              <w:t>（</w:t>
            </w:r>
            <w:r w:rsidRPr="00DC04E5">
              <w:rPr>
                <w:rFonts w:hint="eastAsia"/>
                <w:color w:val="000000" w:themeColor="text1"/>
              </w:rPr>
              <w:t>1</w:t>
            </w:r>
            <w:r w:rsidRPr="00DC04E5">
              <w:rPr>
                <w:rFonts w:hint="eastAsia"/>
                <w:color w:val="000000" w:themeColor="text1"/>
              </w:rPr>
              <w:t>）地表水</w:t>
            </w:r>
          </w:p>
          <w:p w:rsidR="004C319D" w:rsidRPr="00DC04E5" w:rsidRDefault="004C319D" w:rsidP="004C319D">
            <w:pPr>
              <w:ind w:firstLineChars="200" w:firstLine="480"/>
              <w:rPr>
                <w:rFonts w:ascii="宋体" w:cs="宋体"/>
                <w:color w:val="000000" w:themeColor="text1"/>
              </w:rPr>
            </w:pPr>
            <w:r w:rsidRPr="00DC04E5">
              <w:rPr>
                <w:rFonts w:ascii="宋体" w:cs="宋体" w:hint="eastAsia"/>
                <w:color w:val="000000" w:themeColor="text1"/>
              </w:rPr>
              <w:t>距离本项目最近的水域为浑江，属于鸭绿江流域，故本次地表水环境调查浑江的现状。根据“吉林省2019年环境状况公报”</w:t>
            </w:r>
            <w:r w:rsidRPr="00DC04E5">
              <w:rPr>
                <w:rFonts w:ascii="宋体" w:cs="宋体" w:hint="eastAsia"/>
                <w:color w:val="000000" w:themeColor="text1"/>
                <w:spacing w:val="-13"/>
              </w:rPr>
              <w:t>中的鸭绿江流域相关内容，鸭绿江流域</w:t>
            </w:r>
            <w:r w:rsidRPr="00DC04E5">
              <w:rPr>
                <w:rFonts w:ascii="宋体" w:cs="宋体" w:hint="eastAsia"/>
                <w:color w:val="000000" w:themeColor="text1"/>
              </w:rPr>
              <w:t>共监测4条河流，共计16个监测断面，全部监测断面均达到年度水质控制目标的要求，达标率为100.0%。</w:t>
            </w:r>
          </w:p>
          <w:p w:rsidR="00110ECB" w:rsidRPr="00DC04E5" w:rsidRDefault="004C319D" w:rsidP="004C319D">
            <w:pPr>
              <w:ind w:firstLineChars="200" w:firstLine="480"/>
              <w:jc w:val="left"/>
              <w:rPr>
                <w:color w:val="000000" w:themeColor="text1"/>
              </w:rPr>
            </w:pPr>
            <w:r w:rsidRPr="00DC04E5">
              <w:rPr>
                <w:rFonts w:ascii="宋体" w:cs="宋体" w:hint="eastAsia"/>
                <w:color w:val="000000" w:themeColor="text1"/>
              </w:rPr>
              <w:t>根据《吉林省地表水功能区》（DB22/388-2004），浑江大罗圈河口至128大桥段水体功能分类为Ⅲ类（工业、农业、景观娱乐用水区）。本项目所在区域地表水体</w:t>
            </w:r>
            <w:r w:rsidRPr="00DC04E5">
              <w:rPr>
                <w:rFonts w:ascii="宋体" w:cs="宋体" w:hint="eastAsia"/>
                <w:color w:val="000000" w:themeColor="text1"/>
                <w:spacing w:val="-4"/>
              </w:rPr>
              <w:t>浑江水质满足《地表水环境质量标准》</w:t>
            </w:r>
            <w:r w:rsidRPr="00DC04E5">
              <w:rPr>
                <w:rFonts w:ascii="宋体" w:cs="宋体" w:hint="eastAsia"/>
                <w:color w:val="000000" w:themeColor="text1"/>
              </w:rPr>
              <w:t>（GB3838-2002）</w:t>
            </w:r>
            <w:r w:rsidRPr="00DC04E5">
              <w:rPr>
                <w:rFonts w:ascii="宋体" w:cs="宋体" w:hint="eastAsia"/>
                <w:color w:val="000000" w:themeColor="text1"/>
                <w:spacing w:val="-3"/>
              </w:rPr>
              <w:t>中</w:t>
            </w:r>
            <w:r w:rsidRPr="00DC04E5">
              <w:rPr>
                <w:rFonts w:ascii="宋体" w:cs="宋体" w:hint="eastAsia"/>
                <w:color w:val="000000" w:themeColor="text1"/>
              </w:rPr>
              <w:t>Ⅲ</w:t>
            </w:r>
            <w:r w:rsidRPr="00DC04E5">
              <w:rPr>
                <w:rFonts w:ascii="宋体" w:cs="宋体" w:hint="eastAsia"/>
                <w:color w:val="000000" w:themeColor="text1"/>
                <w:spacing w:val="-3"/>
              </w:rPr>
              <w:t>类标准。</w:t>
            </w:r>
          </w:p>
          <w:p w:rsidR="00110ECB" w:rsidRPr="00DC04E5" w:rsidRDefault="003649E9">
            <w:pPr>
              <w:pStyle w:val="af6"/>
              <w:ind w:firstLine="480"/>
              <w:rPr>
                <w:color w:val="000000" w:themeColor="text1"/>
              </w:rPr>
            </w:pPr>
            <w:r w:rsidRPr="00DC04E5">
              <w:rPr>
                <w:rFonts w:hint="eastAsia"/>
                <w:color w:val="000000" w:themeColor="text1"/>
              </w:rPr>
              <w:t>（</w:t>
            </w:r>
            <w:r w:rsidRPr="00DC04E5">
              <w:rPr>
                <w:rFonts w:hint="eastAsia"/>
                <w:color w:val="000000" w:themeColor="text1"/>
              </w:rPr>
              <w:t>2</w:t>
            </w:r>
            <w:r w:rsidRPr="00DC04E5">
              <w:rPr>
                <w:rFonts w:hint="eastAsia"/>
                <w:color w:val="000000" w:themeColor="text1"/>
              </w:rPr>
              <w:t>）环境空气</w:t>
            </w:r>
          </w:p>
          <w:p w:rsidR="00110ECB" w:rsidRPr="00DC04E5" w:rsidRDefault="003649E9">
            <w:pPr>
              <w:pStyle w:val="24"/>
              <w:ind w:firstLine="480"/>
              <w:rPr>
                <w:color w:val="000000" w:themeColor="text1"/>
              </w:rPr>
            </w:pPr>
            <w:r w:rsidRPr="00DC04E5">
              <w:rPr>
                <w:rFonts w:hint="eastAsia"/>
                <w:color w:val="000000" w:themeColor="text1"/>
              </w:rPr>
              <w:t>2018</w:t>
            </w:r>
            <w:r w:rsidRPr="00DC04E5">
              <w:rPr>
                <w:rFonts w:hint="eastAsia"/>
                <w:color w:val="000000" w:themeColor="text1"/>
              </w:rPr>
              <w:t>全年，评价区环境空气中</w:t>
            </w:r>
            <w:r w:rsidRPr="00DC04E5">
              <w:rPr>
                <w:rFonts w:hint="eastAsia"/>
                <w:color w:val="000000" w:themeColor="text1"/>
              </w:rPr>
              <w:t>SO</w:t>
            </w:r>
            <w:r w:rsidRPr="00DC04E5">
              <w:rPr>
                <w:rFonts w:hint="eastAsia"/>
                <w:color w:val="000000" w:themeColor="text1"/>
                <w:vertAlign w:val="subscript"/>
              </w:rPr>
              <w:t>2</w:t>
            </w:r>
            <w:r w:rsidRPr="00DC04E5">
              <w:rPr>
                <w:rFonts w:hint="eastAsia"/>
                <w:color w:val="000000" w:themeColor="text1"/>
              </w:rPr>
              <w:t>、</w:t>
            </w:r>
            <w:r w:rsidRPr="00DC04E5">
              <w:rPr>
                <w:rFonts w:hint="eastAsia"/>
                <w:color w:val="000000" w:themeColor="text1"/>
              </w:rPr>
              <w:t>NO</w:t>
            </w:r>
            <w:r w:rsidRPr="00DC04E5">
              <w:rPr>
                <w:rFonts w:hint="eastAsia"/>
                <w:color w:val="000000" w:themeColor="text1"/>
                <w:vertAlign w:val="subscript"/>
              </w:rPr>
              <w:t>2</w:t>
            </w:r>
            <w:r w:rsidRPr="00DC04E5">
              <w:rPr>
                <w:rFonts w:hint="eastAsia"/>
                <w:color w:val="000000" w:themeColor="text1"/>
              </w:rPr>
              <w:t>、</w:t>
            </w:r>
            <w:r w:rsidRPr="00DC04E5">
              <w:rPr>
                <w:rFonts w:hint="eastAsia"/>
                <w:color w:val="000000" w:themeColor="text1"/>
              </w:rPr>
              <w:t>CO</w:t>
            </w:r>
            <w:r w:rsidRPr="00DC04E5">
              <w:rPr>
                <w:rFonts w:hint="eastAsia"/>
                <w:color w:val="000000" w:themeColor="text1"/>
              </w:rPr>
              <w:t>、</w:t>
            </w:r>
            <w:r w:rsidRPr="00DC04E5">
              <w:rPr>
                <w:rFonts w:hint="eastAsia"/>
                <w:color w:val="000000" w:themeColor="text1"/>
              </w:rPr>
              <w:t>O</w:t>
            </w:r>
            <w:r w:rsidRPr="00DC04E5">
              <w:rPr>
                <w:rFonts w:hint="eastAsia"/>
                <w:color w:val="000000" w:themeColor="text1"/>
                <w:vertAlign w:val="subscript"/>
              </w:rPr>
              <w:t>3</w:t>
            </w:r>
            <w:r w:rsidRPr="00DC04E5">
              <w:rPr>
                <w:rFonts w:hint="eastAsia"/>
                <w:color w:val="000000" w:themeColor="text1"/>
              </w:rPr>
              <w:t>、</w:t>
            </w:r>
            <w:r w:rsidRPr="00DC04E5">
              <w:rPr>
                <w:rFonts w:hint="eastAsia"/>
                <w:color w:val="000000" w:themeColor="text1"/>
              </w:rPr>
              <w:t>PM</w:t>
            </w:r>
            <w:r w:rsidRPr="00DC04E5">
              <w:rPr>
                <w:rFonts w:hint="eastAsia"/>
                <w:color w:val="000000" w:themeColor="text1"/>
                <w:vertAlign w:val="subscript"/>
              </w:rPr>
              <w:t>10</w:t>
            </w:r>
            <w:r w:rsidRPr="00DC04E5">
              <w:rPr>
                <w:rFonts w:hint="eastAsia"/>
                <w:color w:val="000000" w:themeColor="text1"/>
              </w:rPr>
              <w:t>、</w:t>
            </w:r>
            <w:r w:rsidRPr="00DC04E5">
              <w:rPr>
                <w:rFonts w:hint="eastAsia"/>
                <w:color w:val="000000" w:themeColor="text1"/>
              </w:rPr>
              <w:t>PM</w:t>
            </w:r>
            <w:r w:rsidRPr="00DC04E5">
              <w:rPr>
                <w:rFonts w:hint="eastAsia"/>
                <w:color w:val="000000" w:themeColor="text1"/>
                <w:vertAlign w:val="subscript"/>
              </w:rPr>
              <w:t>2.5</w:t>
            </w:r>
            <w:r w:rsidRPr="00DC04E5">
              <w:rPr>
                <w:rFonts w:hint="eastAsia"/>
                <w:color w:val="000000" w:themeColor="text1"/>
              </w:rPr>
              <w:t>六项污染物的均值浓度均符合《环境空气质量标准》（</w:t>
            </w:r>
            <w:r w:rsidRPr="00DC04E5">
              <w:rPr>
                <w:rFonts w:hint="eastAsia"/>
                <w:color w:val="000000" w:themeColor="text1"/>
              </w:rPr>
              <w:t>GB3095</w:t>
            </w:r>
            <w:r w:rsidRPr="00DC04E5">
              <w:rPr>
                <w:rFonts w:hint="eastAsia"/>
                <w:color w:val="000000" w:themeColor="text1"/>
              </w:rPr>
              <w:t>－</w:t>
            </w:r>
            <w:r w:rsidRPr="00DC04E5">
              <w:rPr>
                <w:rFonts w:hint="eastAsia"/>
                <w:color w:val="000000" w:themeColor="text1"/>
              </w:rPr>
              <w:t>2012</w:t>
            </w:r>
            <w:r w:rsidRPr="00DC04E5">
              <w:rPr>
                <w:rFonts w:hint="eastAsia"/>
                <w:color w:val="000000" w:themeColor="text1"/>
              </w:rPr>
              <w:t>）中年平均二级标准的要求，部分指标达到年平均一级标准的要求。</w:t>
            </w:r>
            <w:r w:rsidR="001A1633" w:rsidRPr="00DC04E5">
              <w:rPr>
                <w:rFonts w:ascii="宋体" w:hint="eastAsia"/>
                <w:color w:val="000000" w:themeColor="text1"/>
              </w:rPr>
              <w:t>现状补充监测结果可知， TSP</w:t>
            </w:r>
            <w:r w:rsidR="00203F3B" w:rsidRPr="00DC04E5">
              <w:rPr>
                <w:rFonts w:ascii="宋体" w:hint="eastAsia"/>
                <w:color w:val="000000" w:themeColor="text1"/>
              </w:rPr>
              <w:t>、</w:t>
            </w:r>
            <w:r w:rsidR="00203F3B" w:rsidRPr="00DC04E5">
              <w:rPr>
                <w:rFonts w:hint="eastAsia"/>
                <w:color w:val="000000" w:themeColor="text1"/>
              </w:rPr>
              <w:t>PM</w:t>
            </w:r>
            <w:r w:rsidR="00203F3B" w:rsidRPr="00DC04E5">
              <w:rPr>
                <w:rFonts w:hint="eastAsia"/>
                <w:color w:val="000000" w:themeColor="text1"/>
                <w:vertAlign w:val="subscript"/>
              </w:rPr>
              <w:t>10</w:t>
            </w:r>
            <w:r w:rsidR="00203F3B" w:rsidRPr="00DC04E5">
              <w:rPr>
                <w:rFonts w:hint="eastAsia"/>
                <w:color w:val="000000" w:themeColor="text1"/>
              </w:rPr>
              <w:t>、</w:t>
            </w:r>
            <w:r w:rsidR="00203F3B" w:rsidRPr="00DC04E5">
              <w:rPr>
                <w:rFonts w:hint="eastAsia"/>
                <w:color w:val="000000" w:themeColor="text1"/>
              </w:rPr>
              <w:t>PM</w:t>
            </w:r>
            <w:r w:rsidR="00203F3B" w:rsidRPr="00DC04E5">
              <w:rPr>
                <w:rFonts w:hint="eastAsia"/>
                <w:color w:val="000000" w:themeColor="text1"/>
                <w:vertAlign w:val="subscript"/>
              </w:rPr>
              <w:t>2.5</w:t>
            </w:r>
            <w:r w:rsidR="001A1633" w:rsidRPr="00DC04E5">
              <w:rPr>
                <w:rFonts w:ascii="宋体" w:hint="eastAsia"/>
                <w:color w:val="000000" w:themeColor="text1"/>
              </w:rPr>
              <w:t>浓度满足《环境空气质量标准》（GB3095-2012）中二级标准的要求。</w:t>
            </w:r>
            <w:r w:rsidR="00B40D2A">
              <w:rPr>
                <w:rFonts w:ascii="宋体" w:hint="eastAsia"/>
                <w:color w:val="000000" w:themeColor="text1"/>
              </w:rPr>
              <w:t>厂界</w:t>
            </w:r>
            <w:r w:rsidR="00B40D2A" w:rsidRPr="00903916">
              <w:rPr>
                <w:rFonts w:hint="eastAsia"/>
                <w:color w:val="000000" w:themeColor="text1"/>
              </w:rPr>
              <w:t>TSP</w:t>
            </w:r>
            <w:r w:rsidR="00B40D2A" w:rsidRPr="00903916">
              <w:rPr>
                <w:rFonts w:hint="eastAsia"/>
                <w:color w:val="000000" w:themeColor="text1"/>
              </w:rPr>
              <w:t>、</w:t>
            </w:r>
            <w:r w:rsidR="00B40D2A">
              <w:rPr>
                <w:rFonts w:hint="eastAsia"/>
                <w:color w:val="000000" w:themeColor="text1"/>
              </w:rPr>
              <w:t>非甲烷总烃</w:t>
            </w:r>
            <w:r w:rsidR="00B40D2A" w:rsidRPr="00903916">
              <w:rPr>
                <w:rFonts w:hint="eastAsia"/>
                <w:color w:val="000000" w:themeColor="text1"/>
              </w:rPr>
              <w:t>浓度满足</w:t>
            </w:r>
            <w:r w:rsidR="00B40D2A" w:rsidRPr="00DC04E5">
              <w:rPr>
                <w:rFonts w:hint="eastAsia"/>
                <w:color w:val="000000" w:themeColor="text1"/>
              </w:rPr>
              <w:t>《大气污染物综合排放标准》</w:t>
            </w:r>
            <w:r w:rsidR="00B40D2A" w:rsidRPr="00DC04E5">
              <w:rPr>
                <w:rFonts w:hint="eastAsia"/>
                <w:color w:val="000000" w:themeColor="text1"/>
              </w:rPr>
              <w:t>(</w:t>
            </w:r>
            <w:r w:rsidR="00B40D2A" w:rsidRPr="00DC04E5">
              <w:rPr>
                <w:color w:val="000000" w:themeColor="text1"/>
              </w:rPr>
              <w:t>GB16297-1996</w:t>
            </w:r>
            <w:r w:rsidR="00B40D2A" w:rsidRPr="00DC04E5">
              <w:rPr>
                <w:rFonts w:hint="eastAsia"/>
                <w:color w:val="000000" w:themeColor="text1"/>
              </w:rPr>
              <w:t xml:space="preserve">) </w:t>
            </w:r>
            <w:r w:rsidR="00B40D2A" w:rsidRPr="00DC04E5">
              <w:rPr>
                <w:rFonts w:hint="eastAsia"/>
                <w:color w:val="000000" w:themeColor="text1"/>
              </w:rPr>
              <w:t>“表</w:t>
            </w:r>
            <w:r w:rsidR="00B40D2A" w:rsidRPr="00DC04E5">
              <w:rPr>
                <w:rFonts w:hint="eastAsia"/>
                <w:color w:val="000000" w:themeColor="text1"/>
              </w:rPr>
              <w:t>2</w:t>
            </w:r>
            <w:r w:rsidR="00B40D2A" w:rsidRPr="00DC04E5">
              <w:rPr>
                <w:rFonts w:hint="eastAsia"/>
                <w:color w:val="000000" w:themeColor="text1"/>
              </w:rPr>
              <w:t>无组织排放监控点浓度限值”</w:t>
            </w:r>
            <w:r w:rsidR="00B40D2A" w:rsidRPr="00903916">
              <w:rPr>
                <w:color w:val="000000" w:themeColor="text1"/>
              </w:rPr>
              <w:t>。</w:t>
            </w:r>
          </w:p>
          <w:p w:rsidR="00110ECB" w:rsidRPr="00DC04E5" w:rsidRDefault="003649E9" w:rsidP="00203F3B">
            <w:pPr>
              <w:pStyle w:val="af6"/>
              <w:ind w:firstLine="480"/>
              <w:rPr>
                <w:color w:val="000000" w:themeColor="text1"/>
              </w:rPr>
            </w:pPr>
            <w:r w:rsidRPr="00DC04E5">
              <w:rPr>
                <w:rFonts w:hint="eastAsia"/>
                <w:color w:val="000000" w:themeColor="text1"/>
              </w:rPr>
              <w:t>（</w:t>
            </w:r>
            <w:r w:rsidRPr="00DC04E5">
              <w:rPr>
                <w:rFonts w:hint="eastAsia"/>
                <w:color w:val="000000" w:themeColor="text1"/>
              </w:rPr>
              <w:t>3</w:t>
            </w:r>
            <w:r w:rsidRPr="00DC04E5">
              <w:rPr>
                <w:rFonts w:hint="eastAsia"/>
                <w:color w:val="000000" w:themeColor="text1"/>
              </w:rPr>
              <w:t>）声环境</w:t>
            </w:r>
          </w:p>
          <w:p w:rsidR="00110ECB" w:rsidRPr="00DC04E5" w:rsidRDefault="003649E9" w:rsidP="00203F3B">
            <w:pPr>
              <w:pStyle w:val="af6"/>
              <w:ind w:firstLine="480"/>
              <w:rPr>
                <w:color w:val="000000" w:themeColor="text1"/>
              </w:rPr>
            </w:pPr>
            <w:r w:rsidRPr="00DC04E5">
              <w:rPr>
                <w:rFonts w:hint="eastAsia"/>
                <w:color w:val="000000" w:themeColor="text1"/>
              </w:rPr>
              <w:t>评价区域内各监测点噪声均能够满足《声环境质量标准》（</w:t>
            </w:r>
            <w:r w:rsidRPr="00DC04E5">
              <w:rPr>
                <w:rFonts w:hint="eastAsia"/>
                <w:color w:val="000000" w:themeColor="text1"/>
              </w:rPr>
              <w:t>GB3096-2008</w:t>
            </w:r>
            <w:r w:rsidRPr="00DC04E5">
              <w:rPr>
                <w:rFonts w:hint="eastAsia"/>
                <w:color w:val="000000" w:themeColor="text1"/>
              </w:rPr>
              <w:t>）中</w:t>
            </w:r>
            <w:r w:rsidRPr="00DC04E5">
              <w:rPr>
                <w:rFonts w:hint="eastAsia"/>
                <w:color w:val="000000" w:themeColor="text1"/>
              </w:rPr>
              <w:t>1</w:t>
            </w:r>
            <w:r w:rsidRPr="00DC04E5">
              <w:rPr>
                <w:rFonts w:hint="eastAsia"/>
                <w:color w:val="000000" w:themeColor="text1"/>
              </w:rPr>
              <w:t>类</w:t>
            </w:r>
            <w:r w:rsidR="003B40CE" w:rsidRPr="00DC04E5">
              <w:rPr>
                <w:rFonts w:hint="eastAsia"/>
                <w:color w:val="000000" w:themeColor="text1"/>
              </w:rPr>
              <w:t>、</w:t>
            </w:r>
            <w:r w:rsidR="003B40CE" w:rsidRPr="00DC04E5">
              <w:rPr>
                <w:rFonts w:hint="eastAsia"/>
                <w:color w:val="000000" w:themeColor="text1"/>
              </w:rPr>
              <w:t>4a</w:t>
            </w:r>
            <w:r w:rsidR="003B40CE" w:rsidRPr="00DC04E5">
              <w:rPr>
                <w:rFonts w:hint="eastAsia"/>
                <w:color w:val="000000" w:themeColor="text1"/>
              </w:rPr>
              <w:t>类区</w:t>
            </w:r>
            <w:r w:rsidRPr="00DC04E5">
              <w:rPr>
                <w:rFonts w:hint="eastAsia"/>
                <w:color w:val="000000" w:themeColor="text1"/>
              </w:rPr>
              <w:t>标准要求，说明该区域声环境质量较好。</w:t>
            </w:r>
          </w:p>
          <w:p w:rsidR="00110ECB" w:rsidRPr="00DC04E5" w:rsidRDefault="003649E9" w:rsidP="00203F3B">
            <w:pPr>
              <w:ind w:firstLineChars="200" w:firstLine="560"/>
              <w:rPr>
                <w:color w:val="000000" w:themeColor="text1"/>
                <w:sz w:val="28"/>
              </w:rPr>
            </w:pPr>
            <w:r w:rsidRPr="00DC04E5">
              <w:rPr>
                <w:rFonts w:hint="eastAsia"/>
                <w:color w:val="000000" w:themeColor="text1"/>
                <w:sz w:val="28"/>
              </w:rPr>
              <w:lastRenderedPageBreak/>
              <w:t>3.</w:t>
            </w:r>
            <w:r w:rsidRPr="00DC04E5">
              <w:rPr>
                <w:rFonts w:hint="eastAsia"/>
                <w:color w:val="000000" w:themeColor="text1"/>
                <w:sz w:val="28"/>
              </w:rPr>
              <w:t>营运期环境影响分析结论</w:t>
            </w:r>
          </w:p>
          <w:p w:rsidR="00110ECB" w:rsidRPr="00DC04E5" w:rsidRDefault="003649E9" w:rsidP="00BC3B22">
            <w:pPr>
              <w:pStyle w:val="af6"/>
              <w:ind w:firstLine="480"/>
              <w:rPr>
                <w:color w:val="000000" w:themeColor="text1"/>
              </w:rPr>
            </w:pPr>
            <w:r w:rsidRPr="00DC04E5">
              <w:rPr>
                <w:rFonts w:ascii="宋体" w:hAnsi="宋体" w:cs="宋体" w:hint="eastAsia"/>
                <w:color w:val="000000" w:themeColor="text1"/>
              </w:rPr>
              <w:t>⑴</w:t>
            </w:r>
            <w:r w:rsidRPr="00DC04E5">
              <w:rPr>
                <w:rFonts w:hint="eastAsia"/>
                <w:color w:val="000000" w:themeColor="text1"/>
              </w:rPr>
              <w:t>废水</w:t>
            </w:r>
          </w:p>
          <w:p w:rsidR="00110ECB" w:rsidRPr="00AE3E55" w:rsidRDefault="00BD18BD">
            <w:pPr>
              <w:pStyle w:val="24"/>
              <w:ind w:firstLine="480"/>
              <w:rPr>
                <w:i/>
                <w:color w:val="000000" w:themeColor="text1"/>
                <w:u w:val="single"/>
              </w:rPr>
            </w:pPr>
            <w:r w:rsidRPr="00AE3E55">
              <w:rPr>
                <w:rFonts w:hint="eastAsia"/>
                <w:i/>
                <w:color w:val="000000" w:themeColor="text1"/>
                <w:u w:val="single"/>
              </w:rPr>
              <w:t>本项目废水主要为生活污水</w:t>
            </w:r>
            <w:r w:rsidR="006B5D4F" w:rsidRPr="00AE3E55">
              <w:rPr>
                <w:rFonts w:hint="eastAsia"/>
                <w:i/>
                <w:color w:val="000000" w:themeColor="text1"/>
                <w:u w:val="single"/>
              </w:rPr>
              <w:t>和地面清洗废水</w:t>
            </w:r>
            <w:r w:rsidRPr="00AE3E55">
              <w:rPr>
                <w:rFonts w:hint="eastAsia"/>
                <w:i/>
                <w:color w:val="000000" w:themeColor="text1"/>
                <w:u w:val="single"/>
              </w:rPr>
              <w:t>，</w:t>
            </w:r>
            <w:r w:rsidR="006B40D9">
              <w:rPr>
                <w:rFonts w:hint="eastAsia"/>
                <w:i/>
                <w:color w:val="000000" w:themeColor="text1"/>
                <w:u w:val="single"/>
              </w:rPr>
              <w:t>地面清洗废水经隔油处理后</w:t>
            </w:r>
            <w:r w:rsidR="00831D98">
              <w:rPr>
                <w:rFonts w:hint="eastAsia"/>
                <w:i/>
                <w:color w:val="000000" w:themeColor="text1"/>
                <w:u w:val="single"/>
              </w:rPr>
              <w:t>同</w:t>
            </w:r>
            <w:r w:rsidR="006B40D9">
              <w:rPr>
                <w:rFonts w:hint="eastAsia"/>
                <w:i/>
                <w:color w:val="000000" w:themeColor="text1"/>
                <w:u w:val="single"/>
              </w:rPr>
              <w:t>生活污水，</w:t>
            </w:r>
            <w:r w:rsidRPr="00AE3E55">
              <w:rPr>
                <w:rFonts w:hint="eastAsia"/>
                <w:i/>
                <w:color w:val="000000" w:themeColor="text1"/>
                <w:u w:val="single"/>
              </w:rPr>
              <w:t>排入现有城市污水管网，最终排入城市污水处理厂，</w:t>
            </w:r>
            <w:r w:rsidR="00A21647" w:rsidRPr="00AE3E55">
              <w:rPr>
                <w:rFonts w:hint="eastAsia"/>
                <w:i/>
                <w:color w:val="000000" w:themeColor="text1"/>
                <w:u w:val="single"/>
              </w:rPr>
              <w:t>污水处理厂</w:t>
            </w:r>
            <w:r w:rsidRPr="00AE3E55">
              <w:rPr>
                <w:rFonts w:hint="eastAsia"/>
                <w:i/>
                <w:color w:val="000000" w:themeColor="text1"/>
                <w:u w:val="single"/>
              </w:rPr>
              <w:t>处理达标后，排入浑江。</w:t>
            </w:r>
          </w:p>
          <w:p w:rsidR="00110ECB" w:rsidRPr="00DC04E5" w:rsidRDefault="003649E9">
            <w:pPr>
              <w:pStyle w:val="af6"/>
              <w:ind w:firstLine="480"/>
              <w:rPr>
                <w:rFonts w:ascii="宋体" w:hAnsi="宋体" w:cs="宋体"/>
                <w:color w:val="000000" w:themeColor="text1"/>
              </w:rPr>
            </w:pPr>
            <w:r w:rsidRPr="00DC04E5">
              <w:rPr>
                <w:rFonts w:ascii="宋体" w:hAnsi="宋体" w:cs="宋体" w:hint="eastAsia"/>
                <w:color w:val="000000" w:themeColor="text1"/>
              </w:rPr>
              <w:t>⑵废气</w:t>
            </w:r>
          </w:p>
          <w:p w:rsidR="00110ECB" w:rsidRPr="00DC04E5" w:rsidRDefault="00BD18BD">
            <w:pPr>
              <w:pStyle w:val="24"/>
              <w:ind w:firstLine="480"/>
              <w:rPr>
                <w:color w:val="000000" w:themeColor="text1"/>
              </w:rPr>
            </w:pPr>
            <w:r w:rsidRPr="00DC04E5">
              <w:rPr>
                <w:rFonts w:hint="eastAsia"/>
                <w:color w:val="000000" w:themeColor="text1"/>
              </w:rPr>
              <w:t>打磨粉尘和焊接烟尘经移动式高效除尘器收集处理后，其余</w:t>
            </w:r>
            <w:r w:rsidRPr="00DC04E5">
              <w:rPr>
                <w:rFonts w:hint="eastAsia"/>
                <w:color w:val="000000" w:themeColor="text1"/>
              </w:rPr>
              <w:t xml:space="preserve"> 10%</w:t>
            </w:r>
            <w:r w:rsidRPr="00DC04E5">
              <w:rPr>
                <w:rFonts w:hint="eastAsia"/>
                <w:color w:val="000000" w:themeColor="text1"/>
              </w:rPr>
              <w:t>以无组织排放方式散逸至车间内</w:t>
            </w:r>
            <w:r w:rsidR="003649E9" w:rsidRPr="00DC04E5">
              <w:rPr>
                <w:rFonts w:hint="eastAsia"/>
                <w:color w:val="000000" w:themeColor="text1"/>
              </w:rPr>
              <w:t>，满足</w:t>
            </w:r>
            <w:r w:rsidRPr="00DC04E5">
              <w:rPr>
                <w:rFonts w:hint="eastAsia"/>
                <w:color w:val="000000" w:themeColor="text1"/>
              </w:rPr>
              <w:t>厂界外周界外浓度最高点满足《大气污染物综合排放标准》（</w:t>
            </w:r>
            <w:r w:rsidRPr="00DC04E5">
              <w:rPr>
                <w:rFonts w:hint="eastAsia"/>
                <w:color w:val="000000" w:themeColor="text1"/>
              </w:rPr>
              <w:t>GB16297-1996</w:t>
            </w:r>
            <w:r w:rsidRPr="00DC04E5">
              <w:rPr>
                <w:rFonts w:hint="eastAsia"/>
                <w:color w:val="000000" w:themeColor="text1"/>
              </w:rPr>
              <w:t>）表</w:t>
            </w:r>
            <w:r w:rsidRPr="00DC04E5">
              <w:rPr>
                <w:rFonts w:hint="eastAsia"/>
                <w:color w:val="000000" w:themeColor="text1"/>
              </w:rPr>
              <w:t>2</w:t>
            </w:r>
            <w:r w:rsidRPr="00DC04E5">
              <w:rPr>
                <w:rFonts w:hint="eastAsia"/>
                <w:color w:val="000000" w:themeColor="text1"/>
              </w:rPr>
              <w:t>无组织排放浓度限值（颗粒物</w:t>
            </w:r>
            <w:r w:rsidRPr="00DC04E5">
              <w:rPr>
                <w:rFonts w:hint="eastAsia"/>
                <w:color w:val="000000" w:themeColor="text1"/>
              </w:rPr>
              <w:t>1.0mg/m</w:t>
            </w:r>
            <w:r w:rsidRPr="00DC04E5">
              <w:rPr>
                <w:rFonts w:hint="eastAsia"/>
                <w:color w:val="000000" w:themeColor="text1"/>
                <w:vertAlign w:val="superscript"/>
              </w:rPr>
              <w:t>3</w:t>
            </w:r>
            <w:r w:rsidRPr="00DC04E5">
              <w:rPr>
                <w:rFonts w:hint="eastAsia"/>
                <w:color w:val="000000" w:themeColor="text1"/>
              </w:rPr>
              <w:t>）。</w:t>
            </w:r>
          </w:p>
          <w:p w:rsidR="00110ECB" w:rsidRPr="00DC04E5" w:rsidRDefault="003649E9">
            <w:pPr>
              <w:pStyle w:val="af6"/>
              <w:ind w:firstLine="480"/>
              <w:rPr>
                <w:rFonts w:ascii="宋体" w:hAnsi="宋体" w:cs="宋体"/>
                <w:color w:val="000000" w:themeColor="text1"/>
              </w:rPr>
            </w:pPr>
            <w:r w:rsidRPr="00DC04E5">
              <w:rPr>
                <w:rFonts w:ascii="宋体" w:hAnsi="宋体" w:cs="宋体" w:hint="eastAsia"/>
                <w:color w:val="000000" w:themeColor="text1"/>
              </w:rPr>
              <w:t>⑶噪声</w:t>
            </w:r>
          </w:p>
          <w:p w:rsidR="00110ECB" w:rsidRPr="00DC04E5" w:rsidRDefault="00BD18BD">
            <w:pPr>
              <w:pStyle w:val="af6"/>
              <w:ind w:firstLine="480"/>
              <w:rPr>
                <w:color w:val="000000" w:themeColor="text1"/>
              </w:rPr>
            </w:pPr>
            <w:r w:rsidRPr="00DC04E5">
              <w:rPr>
                <w:rFonts w:hint="eastAsia"/>
                <w:color w:val="000000" w:themeColor="text1"/>
              </w:rPr>
              <w:t>本项目运营期主要来自于</w:t>
            </w:r>
            <w:r w:rsidR="00C511A0" w:rsidRPr="00DC04E5">
              <w:rPr>
                <w:rFonts w:hint="eastAsia"/>
                <w:color w:val="000000" w:themeColor="text1"/>
              </w:rPr>
              <w:t>角磨机、焊接机、风机、移动除尘设备</w:t>
            </w:r>
            <w:r w:rsidRPr="00DC04E5">
              <w:rPr>
                <w:rFonts w:hint="eastAsia"/>
                <w:color w:val="000000" w:themeColor="text1"/>
              </w:rPr>
              <w:t>等设备所产生的噪声</w:t>
            </w:r>
            <w:r w:rsidR="003649E9" w:rsidRPr="00DC04E5">
              <w:rPr>
                <w:rFonts w:hint="eastAsia"/>
                <w:color w:val="000000" w:themeColor="text1"/>
              </w:rPr>
              <w:t>，企业</w:t>
            </w:r>
            <w:r w:rsidRPr="00DC04E5">
              <w:rPr>
                <w:rFonts w:hint="eastAsia"/>
                <w:color w:val="000000" w:themeColor="text1"/>
              </w:rPr>
              <w:t>对产噪设备</w:t>
            </w:r>
            <w:r w:rsidR="003649E9" w:rsidRPr="00DC04E5">
              <w:rPr>
                <w:rFonts w:hint="eastAsia"/>
                <w:color w:val="000000" w:themeColor="text1"/>
              </w:rPr>
              <w:t>进行基础减振、安装隔振垫，风机加隔音罩等措施，并加强设备日常维护，再经过密闭厂房、距离衰减以后，使项目厂界噪声能够满足《工业企业厂界环境噪声排放标准》（</w:t>
            </w:r>
            <w:r w:rsidR="003649E9" w:rsidRPr="00DC04E5">
              <w:rPr>
                <w:rFonts w:hint="eastAsia"/>
                <w:color w:val="000000" w:themeColor="text1"/>
              </w:rPr>
              <w:t>GB12348-2008</w:t>
            </w:r>
            <w:r w:rsidR="003649E9" w:rsidRPr="00DC04E5">
              <w:rPr>
                <w:rFonts w:hint="eastAsia"/>
                <w:color w:val="000000" w:themeColor="text1"/>
              </w:rPr>
              <w:t>）中</w:t>
            </w:r>
            <w:r w:rsidR="003649E9" w:rsidRPr="00DC04E5">
              <w:rPr>
                <w:rFonts w:hint="eastAsia"/>
                <w:color w:val="000000" w:themeColor="text1"/>
              </w:rPr>
              <w:t>1</w:t>
            </w:r>
            <w:r w:rsidR="003649E9" w:rsidRPr="00DC04E5">
              <w:rPr>
                <w:rFonts w:hint="eastAsia"/>
                <w:color w:val="000000" w:themeColor="text1"/>
              </w:rPr>
              <w:t>类区</w:t>
            </w:r>
            <w:r w:rsidR="00AF52F4" w:rsidRPr="00DC04E5">
              <w:rPr>
                <w:rFonts w:hint="eastAsia"/>
                <w:color w:val="000000" w:themeColor="text1"/>
              </w:rPr>
              <w:t>、</w:t>
            </w:r>
            <w:r w:rsidR="00AF52F4" w:rsidRPr="00DC04E5">
              <w:rPr>
                <w:rFonts w:hint="eastAsia"/>
                <w:color w:val="000000" w:themeColor="text1"/>
              </w:rPr>
              <w:t>4</w:t>
            </w:r>
            <w:r w:rsidR="00AF52F4" w:rsidRPr="00DC04E5">
              <w:rPr>
                <w:rFonts w:hint="eastAsia"/>
                <w:color w:val="000000" w:themeColor="text1"/>
              </w:rPr>
              <w:t>类区</w:t>
            </w:r>
            <w:r w:rsidR="003649E9" w:rsidRPr="00DC04E5">
              <w:rPr>
                <w:rFonts w:hint="eastAsia"/>
                <w:color w:val="000000" w:themeColor="text1"/>
              </w:rPr>
              <w:t>的标准，对环境影响较小。</w:t>
            </w:r>
          </w:p>
          <w:p w:rsidR="00110ECB" w:rsidRPr="00DC04E5" w:rsidRDefault="003649E9">
            <w:pPr>
              <w:pStyle w:val="af6"/>
              <w:ind w:firstLine="480"/>
              <w:rPr>
                <w:rFonts w:ascii="宋体" w:hAnsi="宋体" w:cs="宋体"/>
                <w:color w:val="000000" w:themeColor="text1"/>
              </w:rPr>
            </w:pPr>
            <w:r w:rsidRPr="00DC04E5">
              <w:rPr>
                <w:rFonts w:ascii="宋体" w:hAnsi="宋体" w:cs="宋体" w:hint="eastAsia"/>
                <w:color w:val="000000" w:themeColor="text1"/>
              </w:rPr>
              <w:t>⑷固体废物</w:t>
            </w:r>
          </w:p>
          <w:p w:rsidR="00CF1174" w:rsidRPr="00DC04E5" w:rsidRDefault="00CF1174">
            <w:pPr>
              <w:pStyle w:val="24"/>
              <w:ind w:firstLine="480"/>
              <w:rPr>
                <w:color w:val="000000" w:themeColor="text1"/>
              </w:rPr>
            </w:pPr>
            <w:r w:rsidRPr="00DC04E5">
              <w:rPr>
                <w:rFonts w:hint="eastAsia"/>
                <w:color w:val="000000" w:themeColor="text1"/>
              </w:rPr>
              <w:t>本项目固体废物分为：一般工业固废、危险废物、生活垃圾。</w:t>
            </w:r>
          </w:p>
          <w:p w:rsidR="00110ECB" w:rsidRPr="00DC04E5" w:rsidRDefault="00CF1174">
            <w:pPr>
              <w:pStyle w:val="24"/>
              <w:ind w:firstLine="480"/>
              <w:rPr>
                <w:color w:val="000000" w:themeColor="text1"/>
              </w:rPr>
            </w:pPr>
            <w:r w:rsidRPr="00DC04E5">
              <w:rPr>
                <w:rFonts w:hint="eastAsia"/>
                <w:color w:val="000000" w:themeColor="text1"/>
              </w:rPr>
              <w:t>主要汽车维修过程拆除的废零部件、废包装等，分类集中收集，可回收部分用于回收，不可回收部分，委托专人定期清运至垃圾中转站；</w:t>
            </w:r>
            <w:r w:rsidR="00AF52F4" w:rsidRPr="00DC04E5">
              <w:rPr>
                <w:rFonts w:hint="eastAsia"/>
                <w:color w:val="000000" w:themeColor="text1"/>
              </w:rPr>
              <w:t>生活垃圾</w:t>
            </w:r>
            <w:r w:rsidRPr="00DC04E5">
              <w:rPr>
                <w:rFonts w:hint="eastAsia"/>
                <w:color w:val="000000" w:themeColor="text1"/>
              </w:rPr>
              <w:t>集中收集，送至环卫部门指定垃圾堆放处，由环卫部门负责清运；项目汽车维修时产生的</w:t>
            </w:r>
            <w:r w:rsidR="00887653">
              <w:rPr>
                <w:rFonts w:hint="eastAsia"/>
                <w:color w:val="000000" w:themeColor="text1"/>
              </w:rPr>
              <w:t>废机油</w:t>
            </w:r>
            <w:r w:rsidR="00887653" w:rsidRPr="00DC04E5">
              <w:rPr>
                <w:rFonts w:hint="eastAsia"/>
                <w:color w:val="000000" w:themeColor="text1"/>
              </w:rPr>
              <w:t>、防冻液</w:t>
            </w:r>
            <w:r w:rsidR="00887653">
              <w:rPr>
                <w:rFonts w:hint="eastAsia"/>
                <w:color w:val="000000" w:themeColor="text1"/>
              </w:rPr>
              <w:t>、</w:t>
            </w:r>
            <w:r w:rsidR="00887653" w:rsidRPr="00DC04E5">
              <w:rPr>
                <w:rFonts w:hint="eastAsia"/>
                <w:color w:val="000000" w:themeColor="text1"/>
              </w:rPr>
              <w:t>废油抹布</w:t>
            </w:r>
            <w:r w:rsidR="00887653">
              <w:rPr>
                <w:rFonts w:hint="eastAsia"/>
                <w:color w:val="000000" w:themeColor="text1"/>
              </w:rPr>
              <w:t>、废蓄电池</w:t>
            </w:r>
            <w:r w:rsidRPr="00DC04E5">
              <w:rPr>
                <w:rFonts w:hint="eastAsia"/>
                <w:color w:val="000000" w:themeColor="text1"/>
              </w:rPr>
              <w:t>属于危险废物，危险废物分别用专用容器收集后存放在专门的贮存间，委托有资质单位清运、处理。</w:t>
            </w:r>
          </w:p>
          <w:p w:rsidR="00110ECB" w:rsidRPr="00DC04E5" w:rsidRDefault="003649E9">
            <w:pPr>
              <w:ind w:firstLineChars="200" w:firstLine="562"/>
              <w:rPr>
                <w:b/>
                <w:color w:val="000000" w:themeColor="text1"/>
                <w:sz w:val="28"/>
              </w:rPr>
            </w:pPr>
            <w:r w:rsidRPr="00DC04E5">
              <w:rPr>
                <w:rFonts w:hint="eastAsia"/>
                <w:b/>
                <w:color w:val="000000" w:themeColor="text1"/>
                <w:sz w:val="28"/>
              </w:rPr>
              <w:t>5.</w:t>
            </w:r>
            <w:r w:rsidRPr="00DC04E5">
              <w:rPr>
                <w:rFonts w:hint="eastAsia"/>
                <w:b/>
                <w:color w:val="000000" w:themeColor="text1"/>
                <w:sz w:val="28"/>
              </w:rPr>
              <w:t>风险评价结论</w:t>
            </w:r>
          </w:p>
          <w:p w:rsidR="00110ECB" w:rsidRPr="00DC04E5" w:rsidRDefault="003649E9">
            <w:pPr>
              <w:pStyle w:val="24"/>
              <w:ind w:firstLine="480"/>
              <w:rPr>
                <w:color w:val="000000" w:themeColor="text1"/>
              </w:rPr>
            </w:pPr>
            <w:r w:rsidRPr="00DC04E5">
              <w:rPr>
                <w:rFonts w:hint="eastAsia"/>
                <w:color w:val="000000" w:themeColor="text1"/>
              </w:rPr>
              <w:t>本项目存在一定的风险，风险主要为</w:t>
            </w:r>
            <w:r w:rsidR="00940269" w:rsidRPr="00DC04E5">
              <w:rPr>
                <w:rFonts w:hint="eastAsia"/>
                <w:color w:val="000000" w:themeColor="text1"/>
              </w:rPr>
              <w:t>润滑油、废矿物油</w:t>
            </w:r>
            <w:r w:rsidRPr="00DC04E5">
              <w:rPr>
                <w:rFonts w:hint="eastAsia"/>
                <w:color w:val="000000" w:themeColor="text1"/>
              </w:rPr>
              <w:t>使用过程中泄漏</w:t>
            </w:r>
            <w:r w:rsidR="00940269" w:rsidRPr="00DC04E5">
              <w:rPr>
                <w:rFonts w:hint="eastAsia"/>
                <w:color w:val="000000" w:themeColor="text1"/>
              </w:rPr>
              <w:t>，遇明火导致火灾风险</w:t>
            </w:r>
            <w:r w:rsidRPr="00DC04E5">
              <w:rPr>
                <w:rFonts w:hint="eastAsia"/>
                <w:color w:val="000000" w:themeColor="text1"/>
              </w:rPr>
              <w:t>，风险度在可接受的范围以内，建设单位需从设备采用至严格安全管理系统的建立、安全部门的审核等方面提出行之有效的方案。企业严格遵从有效方案后，使该项项目风险降至可接受范围内。</w:t>
            </w:r>
          </w:p>
          <w:p w:rsidR="00110ECB" w:rsidRPr="00DC04E5" w:rsidRDefault="003649E9">
            <w:pPr>
              <w:ind w:firstLineChars="200" w:firstLine="562"/>
              <w:rPr>
                <w:b/>
                <w:color w:val="000000" w:themeColor="text1"/>
                <w:sz w:val="28"/>
              </w:rPr>
            </w:pPr>
            <w:r w:rsidRPr="00DC04E5">
              <w:rPr>
                <w:rFonts w:hint="eastAsia"/>
                <w:b/>
                <w:color w:val="000000" w:themeColor="text1"/>
                <w:sz w:val="28"/>
              </w:rPr>
              <w:t>6.</w:t>
            </w:r>
            <w:r w:rsidRPr="00DC04E5">
              <w:rPr>
                <w:rFonts w:hint="eastAsia"/>
                <w:b/>
                <w:color w:val="000000" w:themeColor="text1"/>
                <w:sz w:val="28"/>
              </w:rPr>
              <w:t>结论</w:t>
            </w:r>
          </w:p>
          <w:p w:rsidR="00110ECB" w:rsidRDefault="003649E9" w:rsidP="006F79CC">
            <w:pPr>
              <w:ind w:firstLineChars="200" w:firstLine="480"/>
              <w:rPr>
                <w:rFonts w:ascii="宋体" w:hAnsi="宋体"/>
                <w:color w:val="000000" w:themeColor="text1"/>
              </w:rPr>
            </w:pPr>
            <w:r w:rsidRPr="00DC04E5">
              <w:rPr>
                <w:rFonts w:ascii="宋体" w:hAnsi="宋体" w:hint="eastAsia"/>
                <w:color w:val="000000" w:themeColor="text1"/>
              </w:rPr>
              <w:t>综上所述，本项目符合国家产业政策，针对生产过程中可能存在的环境问题均采取</w:t>
            </w:r>
            <w:r w:rsidRPr="00DC04E5">
              <w:rPr>
                <w:rFonts w:ascii="宋体" w:hAnsi="宋体" w:hint="eastAsia"/>
                <w:color w:val="000000" w:themeColor="text1"/>
              </w:rPr>
              <w:lastRenderedPageBreak/>
              <w:t>严格有效的防治措施，能够达到主要污染物排放浓度达标的要求，其对大气、地表水、声环境产生的影响较小，项目建设具有一定的社会效益与经济效益，在严格执行本环评提出的污染治理措施及“三同时”基础上，本项目的建设从环境保护角度来看，选址合理，项目可行。</w:t>
            </w:r>
          </w:p>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Default="00324D34" w:rsidP="00324D34"/>
          <w:p w:rsidR="00324D34" w:rsidRDefault="00324D34" w:rsidP="00324D34">
            <w:pPr>
              <w:pStyle w:val="2"/>
            </w:pPr>
          </w:p>
          <w:p w:rsidR="00324D34" w:rsidRPr="00324D34" w:rsidRDefault="00324D34" w:rsidP="00324D34"/>
        </w:tc>
      </w:tr>
      <w:tr w:rsidR="00110ECB" w:rsidRPr="001B5F1F">
        <w:trPr>
          <w:trHeight w:val="13735"/>
        </w:trPr>
        <w:tc>
          <w:tcPr>
            <w:tcW w:w="9288" w:type="dxa"/>
            <w:tcBorders>
              <w:top w:val="single" w:sz="4" w:space="0" w:color="auto"/>
              <w:left w:val="single" w:sz="4" w:space="0" w:color="auto"/>
              <w:bottom w:val="single" w:sz="4" w:space="0" w:color="auto"/>
              <w:right w:val="single" w:sz="4" w:space="0" w:color="auto"/>
            </w:tcBorders>
            <w:vAlign w:val="center"/>
          </w:tcPr>
          <w:p w:rsidR="00110ECB" w:rsidRPr="00DC04E5" w:rsidRDefault="003649E9">
            <w:pPr>
              <w:rPr>
                <w:b/>
                <w:color w:val="000000" w:themeColor="text1"/>
                <w:sz w:val="28"/>
              </w:rPr>
            </w:pPr>
            <w:r w:rsidRPr="00DC04E5">
              <w:rPr>
                <w:b/>
                <w:color w:val="000000" w:themeColor="text1"/>
                <w:sz w:val="28"/>
              </w:rPr>
              <w:lastRenderedPageBreak/>
              <w:t>审批意见：</w:t>
            </w: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pStyle w:val="Default"/>
              <w:rPr>
                <w:rFonts w:hint="default"/>
                <w:color w:val="000000" w:themeColor="text1"/>
              </w:rPr>
            </w:pPr>
          </w:p>
          <w:p w:rsidR="00110ECB" w:rsidRPr="00DC04E5" w:rsidRDefault="00110ECB">
            <w:pPr>
              <w:pStyle w:val="Default"/>
              <w:rPr>
                <w:rFonts w:hint="default"/>
                <w:color w:val="000000" w:themeColor="text1"/>
              </w:rPr>
            </w:pPr>
          </w:p>
          <w:p w:rsidR="00110ECB" w:rsidRPr="00DC04E5" w:rsidRDefault="00110ECB">
            <w:pPr>
              <w:pStyle w:val="Default"/>
              <w:rPr>
                <w:rFonts w:hint="default"/>
                <w:color w:val="000000" w:themeColor="text1"/>
              </w:rPr>
            </w:pPr>
          </w:p>
          <w:p w:rsidR="00110ECB" w:rsidRPr="00DC04E5" w:rsidRDefault="00110ECB">
            <w:pPr>
              <w:pStyle w:val="Default"/>
              <w:rPr>
                <w:rFonts w:hint="default"/>
                <w:color w:val="000000" w:themeColor="text1"/>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110ECB">
            <w:pPr>
              <w:rPr>
                <w:b/>
                <w:color w:val="000000" w:themeColor="text1"/>
                <w:sz w:val="28"/>
              </w:rPr>
            </w:pPr>
          </w:p>
          <w:p w:rsidR="00110ECB" w:rsidRPr="00DC04E5" w:rsidRDefault="003649E9">
            <w:pPr>
              <w:rPr>
                <w:b/>
                <w:color w:val="000000" w:themeColor="text1"/>
                <w:sz w:val="28"/>
              </w:rPr>
            </w:pPr>
            <w:r w:rsidRPr="00DC04E5">
              <w:rPr>
                <w:b/>
                <w:color w:val="000000" w:themeColor="text1"/>
                <w:sz w:val="28"/>
              </w:rPr>
              <w:t>公章</w:t>
            </w:r>
          </w:p>
          <w:p w:rsidR="00110ECB" w:rsidRPr="00DC04E5" w:rsidRDefault="00110ECB">
            <w:pPr>
              <w:rPr>
                <w:b/>
                <w:color w:val="000000" w:themeColor="text1"/>
                <w:sz w:val="28"/>
              </w:rPr>
            </w:pPr>
          </w:p>
          <w:p w:rsidR="00110ECB" w:rsidRPr="001B5F1F" w:rsidRDefault="003649E9">
            <w:pPr>
              <w:rPr>
                <w:b/>
                <w:color w:val="000000" w:themeColor="text1"/>
                <w:sz w:val="28"/>
              </w:rPr>
            </w:pPr>
            <w:r w:rsidRPr="00DC04E5">
              <w:rPr>
                <w:b/>
                <w:color w:val="000000" w:themeColor="text1"/>
                <w:sz w:val="28"/>
              </w:rPr>
              <w:t>经办人年月日</w:t>
            </w:r>
          </w:p>
        </w:tc>
      </w:tr>
    </w:tbl>
    <w:p w:rsidR="00110ECB" w:rsidRPr="001B5F1F" w:rsidRDefault="00110ECB">
      <w:pPr>
        <w:spacing w:line="240" w:lineRule="auto"/>
        <w:rPr>
          <w:b/>
          <w:color w:val="000000" w:themeColor="text1"/>
          <w:sz w:val="6"/>
          <w:szCs w:val="28"/>
        </w:rPr>
      </w:pPr>
    </w:p>
    <w:sectPr w:rsidR="00110ECB" w:rsidRPr="001B5F1F" w:rsidSect="00110ECB">
      <w:pgSz w:w="11906" w:h="16838"/>
      <w:pgMar w:top="1417" w:right="1417" w:bottom="1417"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844" w:rsidRDefault="00546844" w:rsidP="00110ECB">
      <w:pPr>
        <w:spacing w:line="240" w:lineRule="auto"/>
      </w:pPr>
      <w:r>
        <w:separator/>
      </w:r>
    </w:p>
  </w:endnote>
  <w:endnote w:type="continuationSeparator" w:id="1">
    <w:p w:rsidR="00546844" w:rsidRDefault="00546844" w:rsidP="00110E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_5b8b_4f53">
    <w:altName w:val="宋体"/>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233647"/>
    </w:sdtPr>
    <w:sdtContent>
      <w:p w:rsidR="00237537" w:rsidRDefault="000D4F29">
        <w:pPr>
          <w:pStyle w:val="aa"/>
          <w:jc w:val="center"/>
        </w:pPr>
        <w:r w:rsidRPr="000D4F29">
          <w:fldChar w:fldCharType="begin"/>
        </w:r>
        <w:r w:rsidR="00237537">
          <w:instrText>PAGE   \* MERGEFORMAT</w:instrText>
        </w:r>
        <w:r w:rsidRPr="000D4F29">
          <w:fldChar w:fldCharType="separate"/>
        </w:r>
        <w:r w:rsidR="00CB0E6F" w:rsidRPr="00CB0E6F">
          <w:rPr>
            <w:noProof/>
            <w:lang w:val="zh-CN"/>
          </w:rPr>
          <w:t>54</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844" w:rsidRDefault="00546844" w:rsidP="00110ECB">
      <w:pPr>
        <w:spacing w:line="240" w:lineRule="auto"/>
      </w:pPr>
      <w:r>
        <w:separator/>
      </w:r>
    </w:p>
  </w:footnote>
  <w:footnote w:type="continuationSeparator" w:id="1">
    <w:p w:rsidR="00546844" w:rsidRDefault="00546844" w:rsidP="00110EC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64207E"/>
    <w:multiLevelType w:val="singleLevel"/>
    <w:tmpl w:val="FB64207E"/>
    <w:lvl w:ilvl="0">
      <w:start w:val="9"/>
      <w:numFmt w:val="decimal"/>
      <w:suff w:val="nothing"/>
      <w:lvlText w:val="%1）"/>
      <w:lvlJc w:val="left"/>
    </w:lvl>
  </w:abstractNum>
  <w:abstractNum w:abstractNumId="1">
    <w:nsid w:val="09826992"/>
    <w:multiLevelType w:val="multilevel"/>
    <w:tmpl w:val="0982699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6D176CF"/>
    <w:multiLevelType w:val="hybridMultilevel"/>
    <w:tmpl w:val="C3CE62B0"/>
    <w:lvl w:ilvl="0" w:tplc="F364EBA6">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A70779E"/>
    <w:multiLevelType w:val="hybridMultilevel"/>
    <w:tmpl w:val="6CA6BE94"/>
    <w:lvl w:ilvl="0" w:tplc="CA9A1184">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BBD2842"/>
    <w:multiLevelType w:val="hybridMultilevel"/>
    <w:tmpl w:val="A64AE516"/>
    <w:lvl w:ilvl="0" w:tplc="4B8A79AA">
      <w:start w:val="1"/>
      <w:numFmt w:val="decimalEnclosedCircle"/>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8D65142"/>
    <w:multiLevelType w:val="hybridMultilevel"/>
    <w:tmpl w:val="463E481E"/>
    <w:lvl w:ilvl="0" w:tplc="79F66482">
      <w:start w:val="1"/>
      <w:numFmt w:val="decimalEnclosedCircle"/>
      <w:lvlText w:val="%1"/>
      <w:lvlJc w:val="left"/>
      <w:pPr>
        <w:ind w:left="84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32B2EC5"/>
    <w:multiLevelType w:val="hybridMultilevel"/>
    <w:tmpl w:val="33F00B2C"/>
    <w:lvl w:ilvl="0" w:tplc="BE1828D8">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A313110"/>
    <w:multiLevelType w:val="multilevel"/>
    <w:tmpl w:val="6A313110"/>
    <w:lvl w:ilvl="0">
      <w:start w:val="1"/>
      <w:numFmt w:val="decimal"/>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8">
    <w:nsid w:val="7216760C"/>
    <w:multiLevelType w:val="hybridMultilevel"/>
    <w:tmpl w:val="60AAE1A6"/>
    <w:lvl w:ilvl="0" w:tplc="14C060D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9E47887"/>
    <w:multiLevelType w:val="multilevel"/>
    <w:tmpl w:val="79E47887"/>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60" w:hanging="420"/>
      </w:pPr>
      <w:rPr>
        <w:b w:val="0"/>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9"/>
  </w:num>
  <w:num w:numId="3">
    <w:abstractNumId w:val="0"/>
  </w:num>
  <w:num w:numId="4">
    <w:abstractNumId w:val="1"/>
  </w:num>
  <w:num w:numId="5">
    <w:abstractNumId w:val="3"/>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5058">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9F0"/>
    <w:rsid w:val="00001377"/>
    <w:rsid w:val="00002468"/>
    <w:rsid w:val="00002603"/>
    <w:rsid w:val="0000493D"/>
    <w:rsid w:val="00006A27"/>
    <w:rsid w:val="00007528"/>
    <w:rsid w:val="00007E2B"/>
    <w:rsid w:val="0001149E"/>
    <w:rsid w:val="00011C41"/>
    <w:rsid w:val="00012D67"/>
    <w:rsid w:val="00014FB7"/>
    <w:rsid w:val="00021140"/>
    <w:rsid w:val="00021D92"/>
    <w:rsid w:val="00022387"/>
    <w:rsid w:val="0002245A"/>
    <w:rsid w:val="00022ADB"/>
    <w:rsid w:val="00023698"/>
    <w:rsid w:val="000238B9"/>
    <w:rsid w:val="00025034"/>
    <w:rsid w:val="000264A6"/>
    <w:rsid w:val="00027E77"/>
    <w:rsid w:val="00031328"/>
    <w:rsid w:val="000329C7"/>
    <w:rsid w:val="000336E2"/>
    <w:rsid w:val="0003508A"/>
    <w:rsid w:val="00035DEE"/>
    <w:rsid w:val="000370A5"/>
    <w:rsid w:val="000370B1"/>
    <w:rsid w:val="00037194"/>
    <w:rsid w:val="000409B1"/>
    <w:rsid w:val="0004123B"/>
    <w:rsid w:val="000416D6"/>
    <w:rsid w:val="00041918"/>
    <w:rsid w:val="00043D22"/>
    <w:rsid w:val="00043E89"/>
    <w:rsid w:val="0004548D"/>
    <w:rsid w:val="00045E25"/>
    <w:rsid w:val="00046A88"/>
    <w:rsid w:val="0004705A"/>
    <w:rsid w:val="00050297"/>
    <w:rsid w:val="000512E3"/>
    <w:rsid w:val="000532C0"/>
    <w:rsid w:val="00053314"/>
    <w:rsid w:val="00053CED"/>
    <w:rsid w:val="00055B58"/>
    <w:rsid w:val="00056C2C"/>
    <w:rsid w:val="000600E3"/>
    <w:rsid w:val="00060760"/>
    <w:rsid w:val="00060AD6"/>
    <w:rsid w:val="00060EEF"/>
    <w:rsid w:val="00061FE9"/>
    <w:rsid w:val="000629B5"/>
    <w:rsid w:val="00063DA3"/>
    <w:rsid w:val="00066688"/>
    <w:rsid w:val="00066863"/>
    <w:rsid w:val="00070133"/>
    <w:rsid w:val="00071E89"/>
    <w:rsid w:val="00073023"/>
    <w:rsid w:val="0007459E"/>
    <w:rsid w:val="000757B6"/>
    <w:rsid w:val="00076A90"/>
    <w:rsid w:val="00081AEB"/>
    <w:rsid w:val="00081AF4"/>
    <w:rsid w:val="0008280F"/>
    <w:rsid w:val="00084188"/>
    <w:rsid w:val="00086722"/>
    <w:rsid w:val="000876E0"/>
    <w:rsid w:val="00087D6D"/>
    <w:rsid w:val="00087EDF"/>
    <w:rsid w:val="000905E8"/>
    <w:rsid w:val="00090F59"/>
    <w:rsid w:val="00094434"/>
    <w:rsid w:val="00097CD0"/>
    <w:rsid w:val="000A01B8"/>
    <w:rsid w:val="000A069A"/>
    <w:rsid w:val="000A0701"/>
    <w:rsid w:val="000A1368"/>
    <w:rsid w:val="000A13A1"/>
    <w:rsid w:val="000A17EA"/>
    <w:rsid w:val="000A49EC"/>
    <w:rsid w:val="000A5C68"/>
    <w:rsid w:val="000A5F86"/>
    <w:rsid w:val="000A7195"/>
    <w:rsid w:val="000B0BB0"/>
    <w:rsid w:val="000B2410"/>
    <w:rsid w:val="000B2E34"/>
    <w:rsid w:val="000B58ED"/>
    <w:rsid w:val="000B5C83"/>
    <w:rsid w:val="000B5FDD"/>
    <w:rsid w:val="000B6B0A"/>
    <w:rsid w:val="000B6F3D"/>
    <w:rsid w:val="000B7269"/>
    <w:rsid w:val="000C02E0"/>
    <w:rsid w:val="000C07CE"/>
    <w:rsid w:val="000C1C29"/>
    <w:rsid w:val="000C38A5"/>
    <w:rsid w:val="000C6ABE"/>
    <w:rsid w:val="000D1449"/>
    <w:rsid w:val="000D15C2"/>
    <w:rsid w:val="000D1688"/>
    <w:rsid w:val="000D1724"/>
    <w:rsid w:val="000D1AE5"/>
    <w:rsid w:val="000D1C28"/>
    <w:rsid w:val="000D2419"/>
    <w:rsid w:val="000D2DEE"/>
    <w:rsid w:val="000D3161"/>
    <w:rsid w:val="000D3900"/>
    <w:rsid w:val="000D418F"/>
    <w:rsid w:val="000D4F29"/>
    <w:rsid w:val="000D5818"/>
    <w:rsid w:val="000D5BEC"/>
    <w:rsid w:val="000D5E0F"/>
    <w:rsid w:val="000D7615"/>
    <w:rsid w:val="000D76FD"/>
    <w:rsid w:val="000E07A0"/>
    <w:rsid w:val="000E2CBE"/>
    <w:rsid w:val="000E3107"/>
    <w:rsid w:val="000E3127"/>
    <w:rsid w:val="000E36A7"/>
    <w:rsid w:val="000E4308"/>
    <w:rsid w:val="000E78D3"/>
    <w:rsid w:val="000E7DB1"/>
    <w:rsid w:val="000F1672"/>
    <w:rsid w:val="000F16B1"/>
    <w:rsid w:val="000F18AD"/>
    <w:rsid w:val="000F3A8F"/>
    <w:rsid w:val="000F459E"/>
    <w:rsid w:val="000F4D19"/>
    <w:rsid w:val="000F5C66"/>
    <w:rsid w:val="000F6186"/>
    <w:rsid w:val="000F7E22"/>
    <w:rsid w:val="0010094C"/>
    <w:rsid w:val="00100EED"/>
    <w:rsid w:val="00101252"/>
    <w:rsid w:val="001016A1"/>
    <w:rsid w:val="001054F0"/>
    <w:rsid w:val="0010572E"/>
    <w:rsid w:val="00106C5B"/>
    <w:rsid w:val="001109BC"/>
    <w:rsid w:val="00110C9E"/>
    <w:rsid w:val="00110DBD"/>
    <w:rsid w:val="00110ECB"/>
    <w:rsid w:val="00111DB8"/>
    <w:rsid w:val="001132F5"/>
    <w:rsid w:val="001134BC"/>
    <w:rsid w:val="001138D6"/>
    <w:rsid w:val="00114869"/>
    <w:rsid w:val="00115276"/>
    <w:rsid w:val="001158E6"/>
    <w:rsid w:val="00115D6B"/>
    <w:rsid w:val="00115EEE"/>
    <w:rsid w:val="00116037"/>
    <w:rsid w:val="00116ABD"/>
    <w:rsid w:val="001173C6"/>
    <w:rsid w:val="001207AE"/>
    <w:rsid w:val="00120ACF"/>
    <w:rsid w:val="00121005"/>
    <w:rsid w:val="0012157F"/>
    <w:rsid w:val="00121B24"/>
    <w:rsid w:val="00122DA6"/>
    <w:rsid w:val="00123D3A"/>
    <w:rsid w:val="00124578"/>
    <w:rsid w:val="00124A91"/>
    <w:rsid w:val="00124C34"/>
    <w:rsid w:val="00125AC5"/>
    <w:rsid w:val="00131969"/>
    <w:rsid w:val="001327FF"/>
    <w:rsid w:val="00132AB2"/>
    <w:rsid w:val="001330B8"/>
    <w:rsid w:val="0013409F"/>
    <w:rsid w:val="00134623"/>
    <w:rsid w:val="00134DC3"/>
    <w:rsid w:val="00141C42"/>
    <w:rsid w:val="001422B2"/>
    <w:rsid w:val="00143714"/>
    <w:rsid w:val="00143C6C"/>
    <w:rsid w:val="00145D02"/>
    <w:rsid w:val="00147557"/>
    <w:rsid w:val="001504CE"/>
    <w:rsid w:val="00151926"/>
    <w:rsid w:val="00151DF4"/>
    <w:rsid w:val="001521CB"/>
    <w:rsid w:val="0015225B"/>
    <w:rsid w:val="00153346"/>
    <w:rsid w:val="00153C87"/>
    <w:rsid w:val="00153E32"/>
    <w:rsid w:val="0015439C"/>
    <w:rsid w:val="0015638C"/>
    <w:rsid w:val="001615E0"/>
    <w:rsid w:val="0016295B"/>
    <w:rsid w:val="00162CC9"/>
    <w:rsid w:val="0016320B"/>
    <w:rsid w:val="00163617"/>
    <w:rsid w:val="00164270"/>
    <w:rsid w:val="001669FA"/>
    <w:rsid w:val="00167F9F"/>
    <w:rsid w:val="00167FE7"/>
    <w:rsid w:val="00170155"/>
    <w:rsid w:val="001701E8"/>
    <w:rsid w:val="00170541"/>
    <w:rsid w:val="00171089"/>
    <w:rsid w:val="0017140B"/>
    <w:rsid w:val="00171B0E"/>
    <w:rsid w:val="00171C84"/>
    <w:rsid w:val="0017256A"/>
    <w:rsid w:val="00172A27"/>
    <w:rsid w:val="00173764"/>
    <w:rsid w:val="001761F2"/>
    <w:rsid w:val="00176775"/>
    <w:rsid w:val="00181A5B"/>
    <w:rsid w:val="00181EE7"/>
    <w:rsid w:val="00184B7A"/>
    <w:rsid w:val="00190CD2"/>
    <w:rsid w:val="00191044"/>
    <w:rsid w:val="001942FC"/>
    <w:rsid w:val="00195A6E"/>
    <w:rsid w:val="00196989"/>
    <w:rsid w:val="0019797B"/>
    <w:rsid w:val="00197C75"/>
    <w:rsid w:val="001A03CD"/>
    <w:rsid w:val="001A0C0B"/>
    <w:rsid w:val="001A10FF"/>
    <w:rsid w:val="001A12AE"/>
    <w:rsid w:val="001A1633"/>
    <w:rsid w:val="001A1B43"/>
    <w:rsid w:val="001A351D"/>
    <w:rsid w:val="001A52BF"/>
    <w:rsid w:val="001A5748"/>
    <w:rsid w:val="001A701D"/>
    <w:rsid w:val="001B0200"/>
    <w:rsid w:val="001B1333"/>
    <w:rsid w:val="001B2C65"/>
    <w:rsid w:val="001B3E29"/>
    <w:rsid w:val="001B4A2C"/>
    <w:rsid w:val="001B5F1F"/>
    <w:rsid w:val="001B6043"/>
    <w:rsid w:val="001B62AA"/>
    <w:rsid w:val="001B66CF"/>
    <w:rsid w:val="001B69C8"/>
    <w:rsid w:val="001C0E52"/>
    <w:rsid w:val="001C1026"/>
    <w:rsid w:val="001C1108"/>
    <w:rsid w:val="001C1602"/>
    <w:rsid w:val="001C25AE"/>
    <w:rsid w:val="001C3809"/>
    <w:rsid w:val="001C4445"/>
    <w:rsid w:val="001C44A8"/>
    <w:rsid w:val="001C4879"/>
    <w:rsid w:val="001C7B9C"/>
    <w:rsid w:val="001D08E6"/>
    <w:rsid w:val="001D1479"/>
    <w:rsid w:val="001D178E"/>
    <w:rsid w:val="001D1913"/>
    <w:rsid w:val="001D1A23"/>
    <w:rsid w:val="001D2337"/>
    <w:rsid w:val="001D2341"/>
    <w:rsid w:val="001D2871"/>
    <w:rsid w:val="001D28BF"/>
    <w:rsid w:val="001D3D44"/>
    <w:rsid w:val="001D4772"/>
    <w:rsid w:val="001D4C32"/>
    <w:rsid w:val="001D5868"/>
    <w:rsid w:val="001D592B"/>
    <w:rsid w:val="001D745B"/>
    <w:rsid w:val="001D77FB"/>
    <w:rsid w:val="001E0156"/>
    <w:rsid w:val="001E33A7"/>
    <w:rsid w:val="001E45A6"/>
    <w:rsid w:val="001E4D85"/>
    <w:rsid w:val="001E578D"/>
    <w:rsid w:val="001E699E"/>
    <w:rsid w:val="001E7055"/>
    <w:rsid w:val="001E748B"/>
    <w:rsid w:val="001F1021"/>
    <w:rsid w:val="001F18E0"/>
    <w:rsid w:val="001F2DE5"/>
    <w:rsid w:val="001F2DF1"/>
    <w:rsid w:val="001F4158"/>
    <w:rsid w:val="001F64B5"/>
    <w:rsid w:val="001F658A"/>
    <w:rsid w:val="001F7E21"/>
    <w:rsid w:val="00200216"/>
    <w:rsid w:val="00201C4A"/>
    <w:rsid w:val="00201EDC"/>
    <w:rsid w:val="00202391"/>
    <w:rsid w:val="00203D32"/>
    <w:rsid w:val="00203F3B"/>
    <w:rsid w:val="00206250"/>
    <w:rsid w:val="00206273"/>
    <w:rsid w:val="002062BE"/>
    <w:rsid w:val="0020655A"/>
    <w:rsid w:val="00206DB1"/>
    <w:rsid w:val="00210C5E"/>
    <w:rsid w:val="002114A3"/>
    <w:rsid w:val="002122A4"/>
    <w:rsid w:val="002144BE"/>
    <w:rsid w:val="00215FF1"/>
    <w:rsid w:val="002177C1"/>
    <w:rsid w:val="002214C3"/>
    <w:rsid w:val="002217F7"/>
    <w:rsid w:val="002225EB"/>
    <w:rsid w:val="00222B5D"/>
    <w:rsid w:val="00224541"/>
    <w:rsid w:val="00230FD6"/>
    <w:rsid w:val="0023142B"/>
    <w:rsid w:val="00231975"/>
    <w:rsid w:val="00233CC5"/>
    <w:rsid w:val="00233E6A"/>
    <w:rsid w:val="0023429A"/>
    <w:rsid w:val="00234367"/>
    <w:rsid w:val="00234928"/>
    <w:rsid w:val="0023501A"/>
    <w:rsid w:val="00235822"/>
    <w:rsid w:val="002363E3"/>
    <w:rsid w:val="00237537"/>
    <w:rsid w:val="00237FBD"/>
    <w:rsid w:val="0024035C"/>
    <w:rsid w:val="00243090"/>
    <w:rsid w:val="00243485"/>
    <w:rsid w:val="00243BD6"/>
    <w:rsid w:val="00244AD0"/>
    <w:rsid w:val="002455B0"/>
    <w:rsid w:val="002478D3"/>
    <w:rsid w:val="00247BAC"/>
    <w:rsid w:val="00247EA4"/>
    <w:rsid w:val="00250AE1"/>
    <w:rsid w:val="00250CF2"/>
    <w:rsid w:val="00252576"/>
    <w:rsid w:val="00254311"/>
    <w:rsid w:val="002544D7"/>
    <w:rsid w:val="0025629B"/>
    <w:rsid w:val="0026132D"/>
    <w:rsid w:val="00262175"/>
    <w:rsid w:val="00262671"/>
    <w:rsid w:val="002637C5"/>
    <w:rsid w:val="00264B0B"/>
    <w:rsid w:val="00264E74"/>
    <w:rsid w:val="00266578"/>
    <w:rsid w:val="0026662B"/>
    <w:rsid w:val="0026733C"/>
    <w:rsid w:val="00267B23"/>
    <w:rsid w:val="00270A36"/>
    <w:rsid w:val="00271D19"/>
    <w:rsid w:val="002720DE"/>
    <w:rsid w:val="00272E4B"/>
    <w:rsid w:val="00273F5A"/>
    <w:rsid w:val="002805F3"/>
    <w:rsid w:val="00281749"/>
    <w:rsid w:val="00281DFD"/>
    <w:rsid w:val="00282C2D"/>
    <w:rsid w:val="00282D2D"/>
    <w:rsid w:val="00283331"/>
    <w:rsid w:val="002850C7"/>
    <w:rsid w:val="00285287"/>
    <w:rsid w:val="00286773"/>
    <w:rsid w:val="0029113D"/>
    <w:rsid w:val="00292094"/>
    <w:rsid w:val="0029262E"/>
    <w:rsid w:val="0029313F"/>
    <w:rsid w:val="002938CB"/>
    <w:rsid w:val="00294565"/>
    <w:rsid w:val="002949D0"/>
    <w:rsid w:val="002952CF"/>
    <w:rsid w:val="002A0628"/>
    <w:rsid w:val="002A090D"/>
    <w:rsid w:val="002A270C"/>
    <w:rsid w:val="002A3F8B"/>
    <w:rsid w:val="002A4C6F"/>
    <w:rsid w:val="002A4F66"/>
    <w:rsid w:val="002A75EF"/>
    <w:rsid w:val="002B09EE"/>
    <w:rsid w:val="002B0B5C"/>
    <w:rsid w:val="002B19CB"/>
    <w:rsid w:val="002B2C82"/>
    <w:rsid w:val="002B2F9C"/>
    <w:rsid w:val="002B350B"/>
    <w:rsid w:val="002B408E"/>
    <w:rsid w:val="002B44B7"/>
    <w:rsid w:val="002B55D6"/>
    <w:rsid w:val="002B5C2B"/>
    <w:rsid w:val="002B61A3"/>
    <w:rsid w:val="002B7031"/>
    <w:rsid w:val="002C1226"/>
    <w:rsid w:val="002C1D30"/>
    <w:rsid w:val="002C205A"/>
    <w:rsid w:val="002C2179"/>
    <w:rsid w:val="002C3D72"/>
    <w:rsid w:val="002C4BB3"/>
    <w:rsid w:val="002C61F2"/>
    <w:rsid w:val="002C6D8B"/>
    <w:rsid w:val="002C7174"/>
    <w:rsid w:val="002C75C7"/>
    <w:rsid w:val="002C7EED"/>
    <w:rsid w:val="002D0639"/>
    <w:rsid w:val="002D0D0E"/>
    <w:rsid w:val="002D0DD9"/>
    <w:rsid w:val="002D25AB"/>
    <w:rsid w:val="002D2B0A"/>
    <w:rsid w:val="002D32F9"/>
    <w:rsid w:val="002D4365"/>
    <w:rsid w:val="002D4572"/>
    <w:rsid w:val="002D5343"/>
    <w:rsid w:val="002D7A12"/>
    <w:rsid w:val="002E092D"/>
    <w:rsid w:val="002E0DF2"/>
    <w:rsid w:val="002E16EC"/>
    <w:rsid w:val="002E2A3D"/>
    <w:rsid w:val="002E3C35"/>
    <w:rsid w:val="002E3E9A"/>
    <w:rsid w:val="002E56FF"/>
    <w:rsid w:val="002E5722"/>
    <w:rsid w:val="002E5792"/>
    <w:rsid w:val="002E5CD1"/>
    <w:rsid w:val="002E61D8"/>
    <w:rsid w:val="002E68B6"/>
    <w:rsid w:val="002E7010"/>
    <w:rsid w:val="002E7BCC"/>
    <w:rsid w:val="002F0C48"/>
    <w:rsid w:val="002F0F43"/>
    <w:rsid w:val="002F3556"/>
    <w:rsid w:val="002F3B0E"/>
    <w:rsid w:val="002F44E5"/>
    <w:rsid w:val="002F581E"/>
    <w:rsid w:val="002F5C7E"/>
    <w:rsid w:val="002F6A37"/>
    <w:rsid w:val="002F6D9A"/>
    <w:rsid w:val="002F78A4"/>
    <w:rsid w:val="003009B1"/>
    <w:rsid w:val="0030269B"/>
    <w:rsid w:val="00304345"/>
    <w:rsid w:val="003044D6"/>
    <w:rsid w:val="00304CA2"/>
    <w:rsid w:val="00305785"/>
    <w:rsid w:val="003075F9"/>
    <w:rsid w:val="0031037B"/>
    <w:rsid w:val="003103AB"/>
    <w:rsid w:val="00311951"/>
    <w:rsid w:val="003130F6"/>
    <w:rsid w:val="00313F8E"/>
    <w:rsid w:val="0031528E"/>
    <w:rsid w:val="00315E31"/>
    <w:rsid w:val="003161F4"/>
    <w:rsid w:val="003172E9"/>
    <w:rsid w:val="00317FC6"/>
    <w:rsid w:val="0032041D"/>
    <w:rsid w:val="003212EE"/>
    <w:rsid w:val="0032262C"/>
    <w:rsid w:val="00322DF8"/>
    <w:rsid w:val="00323A44"/>
    <w:rsid w:val="00324D34"/>
    <w:rsid w:val="00325700"/>
    <w:rsid w:val="00326425"/>
    <w:rsid w:val="00332786"/>
    <w:rsid w:val="003327B7"/>
    <w:rsid w:val="003338D8"/>
    <w:rsid w:val="00334D14"/>
    <w:rsid w:val="003353CE"/>
    <w:rsid w:val="00336291"/>
    <w:rsid w:val="00336E76"/>
    <w:rsid w:val="00340954"/>
    <w:rsid w:val="00340FDB"/>
    <w:rsid w:val="00341A77"/>
    <w:rsid w:val="00342B33"/>
    <w:rsid w:val="00345899"/>
    <w:rsid w:val="003463A0"/>
    <w:rsid w:val="0034648B"/>
    <w:rsid w:val="00350A6F"/>
    <w:rsid w:val="00350C51"/>
    <w:rsid w:val="00350F6A"/>
    <w:rsid w:val="00353871"/>
    <w:rsid w:val="00353D8E"/>
    <w:rsid w:val="003557F1"/>
    <w:rsid w:val="0035586C"/>
    <w:rsid w:val="00356788"/>
    <w:rsid w:val="00356B7D"/>
    <w:rsid w:val="00357219"/>
    <w:rsid w:val="00357B81"/>
    <w:rsid w:val="0036008F"/>
    <w:rsid w:val="00360B58"/>
    <w:rsid w:val="00362982"/>
    <w:rsid w:val="0036322E"/>
    <w:rsid w:val="00363ABD"/>
    <w:rsid w:val="00363AC2"/>
    <w:rsid w:val="0036437D"/>
    <w:rsid w:val="003644A8"/>
    <w:rsid w:val="003647DD"/>
    <w:rsid w:val="003649E9"/>
    <w:rsid w:val="00366D38"/>
    <w:rsid w:val="00372BF7"/>
    <w:rsid w:val="00373191"/>
    <w:rsid w:val="0037371C"/>
    <w:rsid w:val="00373E4D"/>
    <w:rsid w:val="00375476"/>
    <w:rsid w:val="00375BA6"/>
    <w:rsid w:val="00375CED"/>
    <w:rsid w:val="00375D58"/>
    <w:rsid w:val="0037623B"/>
    <w:rsid w:val="00377D5D"/>
    <w:rsid w:val="00380176"/>
    <w:rsid w:val="003807A0"/>
    <w:rsid w:val="00380C7F"/>
    <w:rsid w:val="00382909"/>
    <w:rsid w:val="00383630"/>
    <w:rsid w:val="00383A76"/>
    <w:rsid w:val="00390860"/>
    <w:rsid w:val="00390C8D"/>
    <w:rsid w:val="00391FF1"/>
    <w:rsid w:val="003929D7"/>
    <w:rsid w:val="00393433"/>
    <w:rsid w:val="00393B0F"/>
    <w:rsid w:val="0039520F"/>
    <w:rsid w:val="0039708C"/>
    <w:rsid w:val="003976E0"/>
    <w:rsid w:val="00397E84"/>
    <w:rsid w:val="003A2D82"/>
    <w:rsid w:val="003A492F"/>
    <w:rsid w:val="003A6DF0"/>
    <w:rsid w:val="003A70A9"/>
    <w:rsid w:val="003B01A1"/>
    <w:rsid w:val="003B0855"/>
    <w:rsid w:val="003B0974"/>
    <w:rsid w:val="003B1BBC"/>
    <w:rsid w:val="003B1D49"/>
    <w:rsid w:val="003B20FB"/>
    <w:rsid w:val="003B297F"/>
    <w:rsid w:val="003B3019"/>
    <w:rsid w:val="003B333A"/>
    <w:rsid w:val="003B3ACC"/>
    <w:rsid w:val="003B40CE"/>
    <w:rsid w:val="003B416D"/>
    <w:rsid w:val="003B4B8C"/>
    <w:rsid w:val="003B59B3"/>
    <w:rsid w:val="003B6562"/>
    <w:rsid w:val="003B69C7"/>
    <w:rsid w:val="003C0C9F"/>
    <w:rsid w:val="003C1034"/>
    <w:rsid w:val="003C130F"/>
    <w:rsid w:val="003C244B"/>
    <w:rsid w:val="003C27D5"/>
    <w:rsid w:val="003C285E"/>
    <w:rsid w:val="003C313E"/>
    <w:rsid w:val="003C6516"/>
    <w:rsid w:val="003C6569"/>
    <w:rsid w:val="003C6669"/>
    <w:rsid w:val="003C6B38"/>
    <w:rsid w:val="003C6EAF"/>
    <w:rsid w:val="003C74EF"/>
    <w:rsid w:val="003C7708"/>
    <w:rsid w:val="003C7F7D"/>
    <w:rsid w:val="003D0577"/>
    <w:rsid w:val="003D1F68"/>
    <w:rsid w:val="003D3313"/>
    <w:rsid w:val="003D3FDF"/>
    <w:rsid w:val="003D4147"/>
    <w:rsid w:val="003D45BB"/>
    <w:rsid w:val="003D6E35"/>
    <w:rsid w:val="003D7DB6"/>
    <w:rsid w:val="003E0309"/>
    <w:rsid w:val="003E066C"/>
    <w:rsid w:val="003E08C2"/>
    <w:rsid w:val="003E1F07"/>
    <w:rsid w:val="003E3292"/>
    <w:rsid w:val="003E3C23"/>
    <w:rsid w:val="003E3F69"/>
    <w:rsid w:val="003E627E"/>
    <w:rsid w:val="003E6581"/>
    <w:rsid w:val="003E69A3"/>
    <w:rsid w:val="003E7800"/>
    <w:rsid w:val="003F0924"/>
    <w:rsid w:val="003F106F"/>
    <w:rsid w:val="003F17BA"/>
    <w:rsid w:val="003F1B41"/>
    <w:rsid w:val="003F2C6A"/>
    <w:rsid w:val="003F4188"/>
    <w:rsid w:val="003F4B93"/>
    <w:rsid w:val="003F559D"/>
    <w:rsid w:val="003F6437"/>
    <w:rsid w:val="003F670D"/>
    <w:rsid w:val="0040045B"/>
    <w:rsid w:val="0040145B"/>
    <w:rsid w:val="004015F3"/>
    <w:rsid w:val="00402CC2"/>
    <w:rsid w:val="00404664"/>
    <w:rsid w:val="00405EA2"/>
    <w:rsid w:val="00405FAF"/>
    <w:rsid w:val="00407421"/>
    <w:rsid w:val="00410D0B"/>
    <w:rsid w:val="00410DA3"/>
    <w:rsid w:val="004126D9"/>
    <w:rsid w:val="004127F0"/>
    <w:rsid w:val="00412B3D"/>
    <w:rsid w:val="00412E10"/>
    <w:rsid w:val="0041490E"/>
    <w:rsid w:val="00414A1A"/>
    <w:rsid w:val="00416824"/>
    <w:rsid w:val="00416F69"/>
    <w:rsid w:val="00420FB4"/>
    <w:rsid w:val="0042285D"/>
    <w:rsid w:val="004230D3"/>
    <w:rsid w:val="00423A40"/>
    <w:rsid w:val="00424175"/>
    <w:rsid w:val="00424418"/>
    <w:rsid w:val="00424FCC"/>
    <w:rsid w:val="004252F1"/>
    <w:rsid w:val="004253B3"/>
    <w:rsid w:val="00425A3F"/>
    <w:rsid w:val="0042707E"/>
    <w:rsid w:val="004272F1"/>
    <w:rsid w:val="0043084E"/>
    <w:rsid w:val="00430D1D"/>
    <w:rsid w:val="00431EB3"/>
    <w:rsid w:val="00431F8B"/>
    <w:rsid w:val="00432777"/>
    <w:rsid w:val="00434C69"/>
    <w:rsid w:val="00434EF5"/>
    <w:rsid w:val="00436A2E"/>
    <w:rsid w:val="00442DAC"/>
    <w:rsid w:val="00443649"/>
    <w:rsid w:val="0044368E"/>
    <w:rsid w:val="0044402E"/>
    <w:rsid w:val="00444EAA"/>
    <w:rsid w:val="004456D0"/>
    <w:rsid w:val="00446025"/>
    <w:rsid w:val="004501F2"/>
    <w:rsid w:val="004510F3"/>
    <w:rsid w:val="004513BF"/>
    <w:rsid w:val="0045238F"/>
    <w:rsid w:val="00453D9B"/>
    <w:rsid w:val="00454621"/>
    <w:rsid w:val="004554E2"/>
    <w:rsid w:val="0045562F"/>
    <w:rsid w:val="004568DC"/>
    <w:rsid w:val="00457080"/>
    <w:rsid w:val="004571F4"/>
    <w:rsid w:val="00460F2E"/>
    <w:rsid w:val="004612D5"/>
    <w:rsid w:val="00463713"/>
    <w:rsid w:val="00463808"/>
    <w:rsid w:val="00463A05"/>
    <w:rsid w:val="004666E4"/>
    <w:rsid w:val="004666F2"/>
    <w:rsid w:val="004676CF"/>
    <w:rsid w:val="004703D3"/>
    <w:rsid w:val="00473EC4"/>
    <w:rsid w:val="004740E1"/>
    <w:rsid w:val="004747C0"/>
    <w:rsid w:val="004750F0"/>
    <w:rsid w:val="00475CDE"/>
    <w:rsid w:val="00476D0C"/>
    <w:rsid w:val="00477665"/>
    <w:rsid w:val="0047775D"/>
    <w:rsid w:val="00477AE8"/>
    <w:rsid w:val="00480C4A"/>
    <w:rsid w:val="004818E7"/>
    <w:rsid w:val="0048232B"/>
    <w:rsid w:val="00484F35"/>
    <w:rsid w:val="004856B1"/>
    <w:rsid w:val="004860E0"/>
    <w:rsid w:val="00486BFE"/>
    <w:rsid w:val="00486F2D"/>
    <w:rsid w:val="0048717E"/>
    <w:rsid w:val="004912AA"/>
    <w:rsid w:val="00492CDE"/>
    <w:rsid w:val="00492DAF"/>
    <w:rsid w:val="00493FE0"/>
    <w:rsid w:val="004944A3"/>
    <w:rsid w:val="00494E11"/>
    <w:rsid w:val="00495BAB"/>
    <w:rsid w:val="004962A9"/>
    <w:rsid w:val="004969B9"/>
    <w:rsid w:val="00496FBB"/>
    <w:rsid w:val="00497CE9"/>
    <w:rsid w:val="00497ED4"/>
    <w:rsid w:val="004A05B2"/>
    <w:rsid w:val="004A0C81"/>
    <w:rsid w:val="004A1B2D"/>
    <w:rsid w:val="004A1F0F"/>
    <w:rsid w:val="004A2051"/>
    <w:rsid w:val="004A237F"/>
    <w:rsid w:val="004A2B11"/>
    <w:rsid w:val="004A3DE9"/>
    <w:rsid w:val="004A56AF"/>
    <w:rsid w:val="004A5757"/>
    <w:rsid w:val="004A57EE"/>
    <w:rsid w:val="004B053F"/>
    <w:rsid w:val="004B09F3"/>
    <w:rsid w:val="004B1D2E"/>
    <w:rsid w:val="004B20F1"/>
    <w:rsid w:val="004B2BF3"/>
    <w:rsid w:val="004B3A3E"/>
    <w:rsid w:val="004B4074"/>
    <w:rsid w:val="004B414E"/>
    <w:rsid w:val="004B5C10"/>
    <w:rsid w:val="004B6168"/>
    <w:rsid w:val="004B6D31"/>
    <w:rsid w:val="004B74C9"/>
    <w:rsid w:val="004C14D2"/>
    <w:rsid w:val="004C3143"/>
    <w:rsid w:val="004C319D"/>
    <w:rsid w:val="004C4659"/>
    <w:rsid w:val="004C500A"/>
    <w:rsid w:val="004C5EAC"/>
    <w:rsid w:val="004C5F17"/>
    <w:rsid w:val="004C6CBD"/>
    <w:rsid w:val="004D0A8E"/>
    <w:rsid w:val="004D0CE2"/>
    <w:rsid w:val="004D191D"/>
    <w:rsid w:val="004D1EE2"/>
    <w:rsid w:val="004D1F54"/>
    <w:rsid w:val="004D214C"/>
    <w:rsid w:val="004D2C98"/>
    <w:rsid w:val="004D2DDE"/>
    <w:rsid w:val="004D2F3E"/>
    <w:rsid w:val="004D307F"/>
    <w:rsid w:val="004D3124"/>
    <w:rsid w:val="004D583D"/>
    <w:rsid w:val="004D7BA5"/>
    <w:rsid w:val="004D7CF8"/>
    <w:rsid w:val="004E039E"/>
    <w:rsid w:val="004E44C1"/>
    <w:rsid w:val="004E47BF"/>
    <w:rsid w:val="004E4E17"/>
    <w:rsid w:val="004E521A"/>
    <w:rsid w:val="004E5BC1"/>
    <w:rsid w:val="004E660F"/>
    <w:rsid w:val="004E7142"/>
    <w:rsid w:val="004E7991"/>
    <w:rsid w:val="004F1954"/>
    <w:rsid w:val="004F1F0A"/>
    <w:rsid w:val="004F1F96"/>
    <w:rsid w:val="004F38B5"/>
    <w:rsid w:val="004F3AC4"/>
    <w:rsid w:val="004F4244"/>
    <w:rsid w:val="004F698C"/>
    <w:rsid w:val="004F6F0D"/>
    <w:rsid w:val="004F7717"/>
    <w:rsid w:val="004F7BFA"/>
    <w:rsid w:val="00500752"/>
    <w:rsid w:val="00500E49"/>
    <w:rsid w:val="005015F4"/>
    <w:rsid w:val="00504912"/>
    <w:rsid w:val="00504F8E"/>
    <w:rsid w:val="00505462"/>
    <w:rsid w:val="005055FA"/>
    <w:rsid w:val="0050589E"/>
    <w:rsid w:val="00507604"/>
    <w:rsid w:val="0050779A"/>
    <w:rsid w:val="0051143E"/>
    <w:rsid w:val="005125DC"/>
    <w:rsid w:val="00512A72"/>
    <w:rsid w:val="00512ADE"/>
    <w:rsid w:val="00512CD4"/>
    <w:rsid w:val="00512F36"/>
    <w:rsid w:val="00513264"/>
    <w:rsid w:val="00513A33"/>
    <w:rsid w:val="005142D5"/>
    <w:rsid w:val="005146AF"/>
    <w:rsid w:val="005146D4"/>
    <w:rsid w:val="005151EF"/>
    <w:rsid w:val="00516473"/>
    <w:rsid w:val="005165BE"/>
    <w:rsid w:val="00516D62"/>
    <w:rsid w:val="005171AB"/>
    <w:rsid w:val="005172DF"/>
    <w:rsid w:val="00517C41"/>
    <w:rsid w:val="0052068B"/>
    <w:rsid w:val="00521B40"/>
    <w:rsid w:val="00522672"/>
    <w:rsid w:val="00522A16"/>
    <w:rsid w:val="0052410A"/>
    <w:rsid w:val="00524822"/>
    <w:rsid w:val="00524D67"/>
    <w:rsid w:val="00524D82"/>
    <w:rsid w:val="00525961"/>
    <w:rsid w:val="00526C08"/>
    <w:rsid w:val="005307A4"/>
    <w:rsid w:val="00531FF4"/>
    <w:rsid w:val="00532805"/>
    <w:rsid w:val="00534458"/>
    <w:rsid w:val="005347EB"/>
    <w:rsid w:val="005356CE"/>
    <w:rsid w:val="00535EA2"/>
    <w:rsid w:val="00536DF7"/>
    <w:rsid w:val="00540BBD"/>
    <w:rsid w:val="00542103"/>
    <w:rsid w:val="005423B0"/>
    <w:rsid w:val="00542772"/>
    <w:rsid w:val="00542971"/>
    <w:rsid w:val="0054360D"/>
    <w:rsid w:val="00543BC8"/>
    <w:rsid w:val="005450E9"/>
    <w:rsid w:val="00545A4B"/>
    <w:rsid w:val="00545DAE"/>
    <w:rsid w:val="00545E42"/>
    <w:rsid w:val="00546844"/>
    <w:rsid w:val="00547CC2"/>
    <w:rsid w:val="005501C4"/>
    <w:rsid w:val="00550246"/>
    <w:rsid w:val="0055135E"/>
    <w:rsid w:val="00552364"/>
    <w:rsid w:val="00552DD7"/>
    <w:rsid w:val="00552EC5"/>
    <w:rsid w:val="00554235"/>
    <w:rsid w:val="00554266"/>
    <w:rsid w:val="00554696"/>
    <w:rsid w:val="00555C82"/>
    <w:rsid w:val="00556709"/>
    <w:rsid w:val="00560089"/>
    <w:rsid w:val="00560922"/>
    <w:rsid w:val="0056212F"/>
    <w:rsid w:val="005640B8"/>
    <w:rsid w:val="00567E3D"/>
    <w:rsid w:val="00571ED5"/>
    <w:rsid w:val="0057297C"/>
    <w:rsid w:val="00575054"/>
    <w:rsid w:val="00575180"/>
    <w:rsid w:val="00576D61"/>
    <w:rsid w:val="00577772"/>
    <w:rsid w:val="00577A5E"/>
    <w:rsid w:val="00582851"/>
    <w:rsid w:val="005844C8"/>
    <w:rsid w:val="005852D7"/>
    <w:rsid w:val="005853B9"/>
    <w:rsid w:val="005859FC"/>
    <w:rsid w:val="00585CB0"/>
    <w:rsid w:val="005878B0"/>
    <w:rsid w:val="00587936"/>
    <w:rsid w:val="00592598"/>
    <w:rsid w:val="00592F76"/>
    <w:rsid w:val="00593A15"/>
    <w:rsid w:val="0059488A"/>
    <w:rsid w:val="005966D6"/>
    <w:rsid w:val="00596AB0"/>
    <w:rsid w:val="00596CBC"/>
    <w:rsid w:val="005975E9"/>
    <w:rsid w:val="00597861"/>
    <w:rsid w:val="005A2AEE"/>
    <w:rsid w:val="005A32C3"/>
    <w:rsid w:val="005A3E82"/>
    <w:rsid w:val="005A4D27"/>
    <w:rsid w:val="005A5373"/>
    <w:rsid w:val="005A5766"/>
    <w:rsid w:val="005A677B"/>
    <w:rsid w:val="005A6D46"/>
    <w:rsid w:val="005A7EFF"/>
    <w:rsid w:val="005B07B2"/>
    <w:rsid w:val="005B0A3E"/>
    <w:rsid w:val="005B0FE4"/>
    <w:rsid w:val="005B1263"/>
    <w:rsid w:val="005B18F0"/>
    <w:rsid w:val="005B30B1"/>
    <w:rsid w:val="005B30F6"/>
    <w:rsid w:val="005B32D2"/>
    <w:rsid w:val="005B48DA"/>
    <w:rsid w:val="005B5397"/>
    <w:rsid w:val="005B5741"/>
    <w:rsid w:val="005B6057"/>
    <w:rsid w:val="005C22FD"/>
    <w:rsid w:val="005C2681"/>
    <w:rsid w:val="005C26A5"/>
    <w:rsid w:val="005C3337"/>
    <w:rsid w:val="005C3DEC"/>
    <w:rsid w:val="005D30CE"/>
    <w:rsid w:val="005D5118"/>
    <w:rsid w:val="005D5F3D"/>
    <w:rsid w:val="005D692F"/>
    <w:rsid w:val="005D7708"/>
    <w:rsid w:val="005D7837"/>
    <w:rsid w:val="005E192E"/>
    <w:rsid w:val="005E22EF"/>
    <w:rsid w:val="005E2FF5"/>
    <w:rsid w:val="005E3C13"/>
    <w:rsid w:val="005E442E"/>
    <w:rsid w:val="005E44FC"/>
    <w:rsid w:val="005E5BA5"/>
    <w:rsid w:val="005E7633"/>
    <w:rsid w:val="005E791D"/>
    <w:rsid w:val="005F00FC"/>
    <w:rsid w:val="005F032B"/>
    <w:rsid w:val="005F21ED"/>
    <w:rsid w:val="005F2B4C"/>
    <w:rsid w:val="005F40AF"/>
    <w:rsid w:val="005F45A8"/>
    <w:rsid w:val="005F5BEF"/>
    <w:rsid w:val="005F6452"/>
    <w:rsid w:val="005F6FB7"/>
    <w:rsid w:val="005F7758"/>
    <w:rsid w:val="0060062C"/>
    <w:rsid w:val="006011D0"/>
    <w:rsid w:val="00601345"/>
    <w:rsid w:val="0060205A"/>
    <w:rsid w:val="00603AA5"/>
    <w:rsid w:val="006041F7"/>
    <w:rsid w:val="00604332"/>
    <w:rsid w:val="006057A0"/>
    <w:rsid w:val="006059AF"/>
    <w:rsid w:val="00606EA2"/>
    <w:rsid w:val="0060745B"/>
    <w:rsid w:val="0061022F"/>
    <w:rsid w:val="00611295"/>
    <w:rsid w:val="006112F3"/>
    <w:rsid w:val="00611754"/>
    <w:rsid w:val="00613E9D"/>
    <w:rsid w:val="00614106"/>
    <w:rsid w:val="0061458B"/>
    <w:rsid w:val="00620658"/>
    <w:rsid w:val="00621291"/>
    <w:rsid w:val="00621585"/>
    <w:rsid w:val="006231F1"/>
    <w:rsid w:val="0062449F"/>
    <w:rsid w:val="0062476D"/>
    <w:rsid w:val="00625801"/>
    <w:rsid w:val="0062675D"/>
    <w:rsid w:val="00631EB8"/>
    <w:rsid w:val="0063212C"/>
    <w:rsid w:val="006327AE"/>
    <w:rsid w:val="00633391"/>
    <w:rsid w:val="00634858"/>
    <w:rsid w:val="00634ABB"/>
    <w:rsid w:val="00634CFD"/>
    <w:rsid w:val="00634D2F"/>
    <w:rsid w:val="0063537D"/>
    <w:rsid w:val="00640A31"/>
    <w:rsid w:val="00640DAC"/>
    <w:rsid w:val="00642693"/>
    <w:rsid w:val="00642ACB"/>
    <w:rsid w:val="006434CA"/>
    <w:rsid w:val="00643750"/>
    <w:rsid w:val="00645760"/>
    <w:rsid w:val="00647351"/>
    <w:rsid w:val="006475D3"/>
    <w:rsid w:val="00650030"/>
    <w:rsid w:val="0065004B"/>
    <w:rsid w:val="006534EC"/>
    <w:rsid w:val="00656129"/>
    <w:rsid w:val="00656E3F"/>
    <w:rsid w:val="006600C3"/>
    <w:rsid w:val="006613A5"/>
    <w:rsid w:val="006625CB"/>
    <w:rsid w:val="00662987"/>
    <w:rsid w:val="0066336B"/>
    <w:rsid w:val="00663C10"/>
    <w:rsid w:val="00664559"/>
    <w:rsid w:val="00665329"/>
    <w:rsid w:val="00667C79"/>
    <w:rsid w:val="006720DE"/>
    <w:rsid w:val="00672B41"/>
    <w:rsid w:val="006746F6"/>
    <w:rsid w:val="00675574"/>
    <w:rsid w:val="00677024"/>
    <w:rsid w:val="006771E6"/>
    <w:rsid w:val="00677A6F"/>
    <w:rsid w:val="00680D0E"/>
    <w:rsid w:val="006814EE"/>
    <w:rsid w:val="00683661"/>
    <w:rsid w:val="00683D51"/>
    <w:rsid w:val="0068446B"/>
    <w:rsid w:val="00685D95"/>
    <w:rsid w:val="00685EBC"/>
    <w:rsid w:val="006876AA"/>
    <w:rsid w:val="0069171E"/>
    <w:rsid w:val="00692683"/>
    <w:rsid w:val="00693BF1"/>
    <w:rsid w:val="00695D64"/>
    <w:rsid w:val="0069663B"/>
    <w:rsid w:val="006A029B"/>
    <w:rsid w:val="006A02AD"/>
    <w:rsid w:val="006A04BE"/>
    <w:rsid w:val="006A0950"/>
    <w:rsid w:val="006A1863"/>
    <w:rsid w:val="006A5B73"/>
    <w:rsid w:val="006A6809"/>
    <w:rsid w:val="006B0A33"/>
    <w:rsid w:val="006B28F3"/>
    <w:rsid w:val="006B40D9"/>
    <w:rsid w:val="006B4886"/>
    <w:rsid w:val="006B51B5"/>
    <w:rsid w:val="006B5AA3"/>
    <w:rsid w:val="006B5CA7"/>
    <w:rsid w:val="006B5D4F"/>
    <w:rsid w:val="006B5E3B"/>
    <w:rsid w:val="006B7380"/>
    <w:rsid w:val="006B7D91"/>
    <w:rsid w:val="006C0EDA"/>
    <w:rsid w:val="006C2461"/>
    <w:rsid w:val="006C384C"/>
    <w:rsid w:val="006C46CD"/>
    <w:rsid w:val="006C5A8C"/>
    <w:rsid w:val="006C6C6E"/>
    <w:rsid w:val="006C79E3"/>
    <w:rsid w:val="006D07A3"/>
    <w:rsid w:val="006D0ED7"/>
    <w:rsid w:val="006D11AC"/>
    <w:rsid w:val="006D2504"/>
    <w:rsid w:val="006D475F"/>
    <w:rsid w:val="006D7614"/>
    <w:rsid w:val="006E4589"/>
    <w:rsid w:val="006E6301"/>
    <w:rsid w:val="006E6A2C"/>
    <w:rsid w:val="006E7B9C"/>
    <w:rsid w:val="006E7DDF"/>
    <w:rsid w:val="006F2290"/>
    <w:rsid w:val="006F2811"/>
    <w:rsid w:val="006F39FF"/>
    <w:rsid w:val="006F6214"/>
    <w:rsid w:val="006F71C1"/>
    <w:rsid w:val="006F79CC"/>
    <w:rsid w:val="006F7F20"/>
    <w:rsid w:val="00700182"/>
    <w:rsid w:val="00701491"/>
    <w:rsid w:val="007015CC"/>
    <w:rsid w:val="00701BFA"/>
    <w:rsid w:val="0070265B"/>
    <w:rsid w:val="007030D5"/>
    <w:rsid w:val="007034D7"/>
    <w:rsid w:val="00703825"/>
    <w:rsid w:val="00703F33"/>
    <w:rsid w:val="00703FF2"/>
    <w:rsid w:val="00704712"/>
    <w:rsid w:val="00704B25"/>
    <w:rsid w:val="00705B8C"/>
    <w:rsid w:val="007062B8"/>
    <w:rsid w:val="007071D8"/>
    <w:rsid w:val="007078D7"/>
    <w:rsid w:val="00707A42"/>
    <w:rsid w:val="0071110B"/>
    <w:rsid w:val="00711F15"/>
    <w:rsid w:val="00712310"/>
    <w:rsid w:val="00712334"/>
    <w:rsid w:val="0071377B"/>
    <w:rsid w:val="00713836"/>
    <w:rsid w:val="00714403"/>
    <w:rsid w:val="00714704"/>
    <w:rsid w:val="00715E1E"/>
    <w:rsid w:val="00717206"/>
    <w:rsid w:val="0071797C"/>
    <w:rsid w:val="00717FF7"/>
    <w:rsid w:val="00720490"/>
    <w:rsid w:val="00722F44"/>
    <w:rsid w:val="00725578"/>
    <w:rsid w:val="0072610D"/>
    <w:rsid w:val="00726650"/>
    <w:rsid w:val="00726A80"/>
    <w:rsid w:val="00726B82"/>
    <w:rsid w:val="00726E6C"/>
    <w:rsid w:val="00727AB3"/>
    <w:rsid w:val="007300F1"/>
    <w:rsid w:val="007305F0"/>
    <w:rsid w:val="00730F4C"/>
    <w:rsid w:val="00731381"/>
    <w:rsid w:val="00731481"/>
    <w:rsid w:val="00732430"/>
    <w:rsid w:val="007333F7"/>
    <w:rsid w:val="00733663"/>
    <w:rsid w:val="00734E86"/>
    <w:rsid w:val="007352B5"/>
    <w:rsid w:val="0073571F"/>
    <w:rsid w:val="00735724"/>
    <w:rsid w:val="00737568"/>
    <w:rsid w:val="00737895"/>
    <w:rsid w:val="0073797A"/>
    <w:rsid w:val="00737A6B"/>
    <w:rsid w:val="007419C9"/>
    <w:rsid w:val="00743165"/>
    <w:rsid w:val="00744152"/>
    <w:rsid w:val="00745012"/>
    <w:rsid w:val="0074686D"/>
    <w:rsid w:val="00747953"/>
    <w:rsid w:val="0075027A"/>
    <w:rsid w:val="007506E1"/>
    <w:rsid w:val="00750E53"/>
    <w:rsid w:val="00750FBA"/>
    <w:rsid w:val="0075113B"/>
    <w:rsid w:val="00751E78"/>
    <w:rsid w:val="00751F1E"/>
    <w:rsid w:val="007529D0"/>
    <w:rsid w:val="00753245"/>
    <w:rsid w:val="00753396"/>
    <w:rsid w:val="007541AC"/>
    <w:rsid w:val="00754500"/>
    <w:rsid w:val="00754732"/>
    <w:rsid w:val="00754DC6"/>
    <w:rsid w:val="00755887"/>
    <w:rsid w:val="00755F76"/>
    <w:rsid w:val="0075622F"/>
    <w:rsid w:val="00757322"/>
    <w:rsid w:val="0075774E"/>
    <w:rsid w:val="00760562"/>
    <w:rsid w:val="00761A64"/>
    <w:rsid w:val="007620DD"/>
    <w:rsid w:val="00762AA5"/>
    <w:rsid w:val="00762D19"/>
    <w:rsid w:val="00764C35"/>
    <w:rsid w:val="007650F1"/>
    <w:rsid w:val="0076709A"/>
    <w:rsid w:val="00770C58"/>
    <w:rsid w:val="00770F15"/>
    <w:rsid w:val="00772E5E"/>
    <w:rsid w:val="00773D9F"/>
    <w:rsid w:val="00776CDA"/>
    <w:rsid w:val="00780DB1"/>
    <w:rsid w:val="007845BF"/>
    <w:rsid w:val="00784D60"/>
    <w:rsid w:val="00785507"/>
    <w:rsid w:val="00785B84"/>
    <w:rsid w:val="00790A3A"/>
    <w:rsid w:val="00793200"/>
    <w:rsid w:val="00793DAC"/>
    <w:rsid w:val="007958AD"/>
    <w:rsid w:val="00795EF8"/>
    <w:rsid w:val="0079628E"/>
    <w:rsid w:val="0079630C"/>
    <w:rsid w:val="007969BF"/>
    <w:rsid w:val="00797246"/>
    <w:rsid w:val="007A0571"/>
    <w:rsid w:val="007A0EDF"/>
    <w:rsid w:val="007A1183"/>
    <w:rsid w:val="007A38B6"/>
    <w:rsid w:val="007A42F1"/>
    <w:rsid w:val="007A5757"/>
    <w:rsid w:val="007A6428"/>
    <w:rsid w:val="007A77E3"/>
    <w:rsid w:val="007A7FEF"/>
    <w:rsid w:val="007B0960"/>
    <w:rsid w:val="007B165A"/>
    <w:rsid w:val="007B28DC"/>
    <w:rsid w:val="007B40AA"/>
    <w:rsid w:val="007B58D6"/>
    <w:rsid w:val="007B63F2"/>
    <w:rsid w:val="007B6FFD"/>
    <w:rsid w:val="007C001E"/>
    <w:rsid w:val="007C1B4E"/>
    <w:rsid w:val="007C26EB"/>
    <w:rsid w:val="007C4436"/>
    <w:rsid w:val="007C45B3"/>
    <w:rsid w:val="007C4935"/>
    <w:rsid w:val="007C4ACD"/>
    <w:rsid w:val="007C6BFB"/>
    <w:rsid w:val="007D2024"/>
    <w:rsid w:val="007D2A94"/>
    <w:rsid w:val="007D53C8"/>
    <w:rsid w:val="007D56E6"/>
    <w:rsid w:val="007D6FAE"/>
    <w:rsid w:val="007D76FD"/>
    <w:rsid w:val="007E2A45"/>
    <w:rsid w:val="007E3AA7"/>
    <w:rsid w:val="007E48C9"/>
    <w:rsid w:val="007E59DA"/>
    <w:rsid w:val="007E63D9"/>
    <w:rsid w:val="007E73BB"/>
    <w:rsid w:val="007F03DE"/>
    <w:rsid w:val="007F6A8A"/>
    <w:rsid w:val="007F7354"/>
    <w:rsid w:val="00800D69"/>
    <w:rsid w:val="00802C6E"/>
    <w:rsid w:val="00802DCD"/>
    <w:rsid w:val="0080329B"/>
    <w:rsid w:val="008038E4"/>
    <w:rsid w:val="00803BB3"/>
    <w:rsid w:val="00804A78"/>
    <w:rsid w:val="00804E5C"/>
    <w:rsid w:val="00807432"/>
    <w:rsid w:val="00807EB8"/>
    <w:rsid w:val="008104D3"/>
    <w:rsid w:val="00810D4B"/>
    <w:rsid w:val="00810DA8"/>
    <w:rsid w:val="008111F3"/>
    <w:rsid w:val="008118F2"/>
    <w:rsid w:val="00812D6F"/>
    <w:rsid w:val="00816182"/>
    <w:rsid w:val="0081678B"/>
    <w:rsid w:val="00816B99"/>
    <w:rsid w:val="00817984"/>
    <w:rsid w:val="008212F7"/>
    <w:rsid w:val="0082283A"/>
    <w:rsid w:val="00822F33"/>
    <w:rsid w:val="0082353B"/>
    <w:rsid w:val="008251F9"/>
    <w:rsid w:val="0082672F"/>
    <w:rsid w:val="00826EE1"/>
    <w:rsid w:val="00827329"/>
    <w:rsid w:val="0082752D"/>
    <w:rsid w:val="008300A9"/>
    <w:rsid w:val="0083041C"/>
    <w:rsid w:val="0083180A"/>
    <w:rsid w:val="00831D98"/>
    <w:rsid w:val="00833A3F"/>
    <w:rsid w:val="008341A2"/>
    <w:rsid w:val="00834C6C"/>
    <w:rsid w:val="00835A31"/>
    <w:rsid w:val="00836398"/>
    <w:rsid w:val="0083664D"/>
    <w:rsid w:val="00836D9C"/>
    <w:rsid w:val="00837356"/>
    <w:rsid w:val="00837C2D"/>
    <w:rsid w:val="00840A39"/>
    <w:rsid w:val="00841190"/>
    <w:rsid w:val="008413B2"/>
    <w:rsid w:val="008416E7"/>
    <w:rsid w:val="00842652"/>
    <w:rsid w:val="008429BC"/>
    <w:rsid w:val="008433CE"/>
    <w:rsid w:val="00845300"/>
    <w:rsid w:val="0084617E"/>
    <w:rsid w:val="00846BE8"/>
    <w:rsid w:val="008472BD"/>
    <w:rsid w:val="00847741"/>
    <w:rsid w:val="008477EA"/>
    <w:rsid w:val="00847F66"/>
    <w:rsid w:val="00852372"/>
    <w:rsid w:val="00852753"/>
    <w:rsid w:val="00852A8A"/>
    <w:rsid w:val="00853672"/>
    <w:rsid w:val="00853F05"/>
    <w:rsid w:val="008573A8"/>
    <w:rsid w:val="008577EA"/>
    <w:rsid w:val="00860276"/>
    <w:rsid w:val="00860B5C"/>
    <w:rsid w:val="00860D5F"/>
    <w:rsid w:val="0086128D"/>
    <w:rsid w:val="00861F59"/>
    <w:rsid w:val="008628C4"/>
    <w:rsid w:val="00862C89"/>
    <w:rsid w:val="00862ED0"/>
    <w:rsid w:val="00862F9C"/>
    <w:rsid w:val="00862FED"/>
    <w:rsid w:val="00866DFC"/>
    <w:rsid w:val="0086717E"/>
    <w:rsid w:val="00867EBB"/>
    <w:rsid w:val="00870249"/>
    <w:rsid w:val="00870B71"/>
    <w:rsid w:val="00873010"/>
    <w:rsid w:val="0087430C"/>
    <w:rsid w:val="00875D85"/>
    <w:rsid w:val="008768E4"/>
    <w:rsid w:val="00876D70"/>
    <w:rsid w:val="00877BDC"/>
    <w:rsid w:val="00880F3E"/>
    <w:rsid w:val="008832C2"/>
    <w:rsid w:val="0088371C"/>
    <w:rsid w:val="00884C59"/>
    <w:rsid w:val="008853C7"/>
    <w:rsid w:val="00885D73"/>
    <w:rsid w:val="00886200"/>
    <w:rsid w:val="00886801"/>
    <w:rsid w:val="0088689E"/>
    <w:rsid w:val="00887653"/>
    <w:rsid w:val="00890EB0"/>
    <w:rsid w:val="00891697"/>
    <w:rsid w:val="00891827"/>
    <w:rsid w:val="00892872"/>
    <w:rsid w:val="00893509"/>
    <w:rsid w:val="00893CD1"/>
    <w:rsid w:val="00894027"/>
    <w:rsid w:val="00894643"/>
    <w:rsid w:val="00894959"/>
    <w:rsid w:val="00894DBC"/>
    <w:rsid w:val="00895C5F"/>
    <w:rsid w:val="00896022"/>
    <w:rsid w:val="00896DB0"/>
    <w:rsid w:val="008971C2"/>
    <w:rsid w:val="0089790D"/>
    <w:rsid w:val="00897BB7"/>
    <w:rsid w:val="00897EBE"/>
    <w:rsid w:val="008A018C"/>
    <w:rsid w:val="008A0FA3"/>
    <w:rsid w:val="008A0FE0"/>
    <w:rsid w:val="008A23E8"/>
    <w:rsid w:val="008A2CC3"/>
    <w:rsid w:val="008A48A3"/>
    <w:rsid w:val="008A5671"/>
    <w:rsid w:val="008A5842"/>
    <w:rsid w:val="008A5B13"/>
    <w:rsid w:val="008A6079"/>
    <w:rsid w:val="008A66EB"/>
    <w:rsid w:val="008A6DFA"/>
    <w:rsid w:val="008A7316"/>
    <w:rsid w:val="008B0E00"/>
    <w:rsid w:val="008B1AF6"/>
    <w:rsid w:val="008B2172"/>
    <w:rsid w:val="008B336D"/>
    <w:rsid w:val="008B4425"/>
    <w:rsid w:val="008B57CF"/>
    <w:rsid w:val="008C13C7"/>
    <w:rsid w:val="008C2720"/>
    <w:rsid w:val="008C2ADF"/>
    <w:rsid w:val="008C3D35"/>
    <w:rsid w:val="008C3EE8"/>
    <w:rsid w:val="008C4B86"/>
    <w:rsid w:val="008D0059"/>
    <w:rsid w:val="008D0687"/>
    <w:rsid w:val="008D1082"/>
    <w:rsid w:val="008D307E"/>
    <w:rsid w:val="008D3F0A"/>
    <w:rsid w:val="008D460D"/>
    <w:rsid w:val="008D4F72"/>
    <w:rsid w:val="008D5D07"/>
    <w:rsid w:val="008D656C"/>
    <w:rsid w:val="008D6937"/>
    <w:rsid w:val="008D6AAB"/>
    <w:rsid w:val="008D7247"/>
    <w:rsid w:val="008D730B"/>
    <w:rsid w:val="008E1B2E"/>
    <w:rsid w:val="008E1B4B"/>
    <w:rsid w:val="008E2181"/>
    <w:rsid w:val="008E2641"/>
    <w:rsid w:val="008E3562"/>
    <w:rsid w:val="008E3CA6"/>
    <w:rsid w:val="008E42D1"/>
    <w:rsid w:val="008E4D61"/>
    <w:rsid w:val="008E65C9"/>
    <w:rsid w:val="008E6C07"/>
    <w:rsid w:val="008E785A"/>
    <w:rsid w:val="008F06BC"/>
    <w:rsid w:val="008F094C"/>
    <w:rsid w:val="008F262D"/>
    <w:rsid w:val="008F34A7"/>
    <w:rsid w:val="008F40A1"/>
    <w:rsid w:val="008F4289"/>
    <w:rsid w:val="008F6FFE"/>
    <w:rsid w:val="008F7579"/>
    <w:rsid w:val="00900885"/>
    <w:rsid w:val="00901A51"/>
    <w:rsid w:val="009022E0"/>
    <w:rsid w:val="00903082"/>
    <w:rsid w:val="00903916"/>
    <w:rsid w:val="00904D64"/>
    <w:rsid w:val="00906FD3"/>
    <w:rsid w:val="009103B8"/>
    <w:rsid w:val="0091064A"/>
    <w:rsid w:val="00910A37"/>
    <w:rsid w:val="00910E89"/>
    <w:rsid w:val="00911948"/>
    <w:rsid w:val="0091457D"/>
    <w:rsid w:val="00914AFB"/>
    <w:rsid w:val="0091613C"/>
    <w:rsid w:val="009164D8"/>
    <w:rsid w:val="00916725"/>
    <w:rsid w:val="00921029"/>
    <w:rsid w:val="00921AC5"/>
    <w:rsid w:val="00922619"/>
    <w:rsid w:val="00922C2B"/>
    <w:rsid w:val="00922F8B"/>
    <w:rsid w:val="0092311E"/>
    <w:rsid w:val="00924C18"/>
    <w:rsid w:val="00924D43"/>
    <w:rsid w:val="0092583E"/>
    <w:rsid w:val="00925B3B"/>
    <w:rsid w:val="00925C98"/>
    <w:rsid w:val="00927A3E"/>
    <w:rsid w:val="00930624"/>
    <w:rsid w:val="009316A4"/>
    <w:rsid w:val="0093306D"/>
    <w:rsid w:val="00935CEF"/>
    <w:rsid w:val="00936C59"/>
    <w:rsid w:val="00937BB8"/>
    <w:rsid w:val="00940269"/>
    <w:rsid w:val="009402F1"/>
    <w:rsid w:val="00940899"/>
    <w:rsid w:val="009418AF"/>
    <w:rsid w:val="00941C94"/>
    <w:rsid w:val="0094258D"/>
    <w:rsid w:val="009426DB"/>
    <w:rsid w:val="00944993"/>
    <w:rsid w:val="00945CFF"/>
    <w:rsid w:val="00946D33"/>
    <w:rsid w:val="00947015"/>
    <w:rsid w:val="00947893"/>
    <w:rsid w:val="009508B5"/>
    <w:rsid w:val="009509CF"/>
    <w:rsid w:val="00950C90"/>
    <w:rsid w:val="0095161A"/>
    <w:rsid w:val="00952448"/>
    <w:rsid w:val="00952E6D"/>
    <w:rsid w:val="009533F5"/>
    <w:rsid w:val="0095363A"/>
    <w:rsid w:val="00953DFF"/>
    <w:rsid w:val="00953E73"/>
    <w:rsid w:val="00955D3B"/>
    <w:rsid w:val="00960881"/>
    <w:rsid w:val="00960B16"/>
    <w:rsid w:val="00960EB2"/>
    <w:rsid w:val="009614CE"/>
    <w:rsid w:val="00961A67"/>
    <w:rsid w:val="009635D8"/>
    <w:rsid w:val="00966235"/>
    <w:rsid w:val="00966440"/>
    <w:rsid w:val="00966D15"/>
    <w:rsid w:val="00966F06"/>
    <w:rsid w:val="009671DD"/>
    <w:rsid w:val="00971D89"/>
    <w:rsid w:val="00972105"/>
    <w:rsid w:val="00972A7A"/>
    <w:rsid w:val="00973D15"/>
    <w:rsid w:val="00975D11"/>
    <w:rsid w:val="0097609C"/>
    <w:rsid w:val="00981FD6"/>
    <w:rsid w:val="00985791"/>
    <w:rsid w:val="00986651"/>
    <w:rsid w:val="00991EBB"/>
    <w:rsid w:val="0099261E"/>
    <w:rsid w:val="00992B9D"/>
    <w:rsid w:val="00992BAC"/>
    <w:rsid w:val="00993BD7"/>
    <w:rsid w:val="00993CC0"/>
    <w:rsid w:val="00993D0B"/>
    <w:rsid w:val="009948A6"/>
    <w:rsid w:val="00995518"/>
    <w:rsid w:val="00996DDD"/>
    <w:rsid w:val="009A0732"/>
    <w:rsid w:val="009A0C91"/>
    <w:rsid w:val="009A1A2A"/>
    <w:rsid w:val="009A1A5A"/>
    <w:rsid w:val="009A1D8F"/>
    <w:rsid w:val="009A33F4"/>
    <w:rsid w:val="009A4737"/>
    <w:rsid w:val="009A62C8"/>
    <w:rsid w:val="009A631A"/>
    <w:rsid w:val="009A747A"/>
    <w:rsid w:val="009B111B"/>
    <w:rsid w:val="009B3CD0"/>
    <w:rsid w:val="009B75AA"/>
    <w:rsid w:val="009C2249"/>
    <w:rsid w:val="009C2F1D"/>
    <w:rsid w:val="009C3D3A"/>
    <w:rsid w:val="009C5969"/>
    <w:rsid w:val="009C61D8"/>
    <w:rsid w:val="009C6D9D"/>
    <w:rsid w:val="009C6FB9"/>
    <w:rsid w:val="009C72BC"/>
    <w:rsid w:val="009C7588"/>
    <w:rsid w:val="009D1468"/>
    <w:rsid w:val="009D28A1"/>
    <w:rsid w:val="009D3999"/>
    <w:rsid w:val="009D7273"/>
    <w:rsid w:val="009E0B7A"/>
    <w:rsid w:val="009E1F48"/>
    <w:rsid w:val="009E374B"/>
    <w:rsid w:val="009E4ED2"/>
    <w:rsid w:val="009E5B35"/>
    <w:rsid w:val="009E631B"/>
    <w:rsid w:val="009E72A3"/>
    <w:rsid w:val="009E77F9"/>
    <w:rsid w:val="009F0B16"/>
    <w:rsid w:val="009F0E82"/>
    <w:rsid w:val="009F178B"/>
    <w:rsid w:val="009F193D"/>
    <w:rsid w:val="009F2343"/>
    <w:rsid w:val="009F2960"/>
    <w:rsid w:val="009F29DF"/>
    <w:rsid w:val="009F2C36"/>
    <w:rsid w:val="009F3A9D"/>
    <w:rsid w:val="009F40A7"/>
    <w:rsid w:val="009F468B"/>
    <w:rsid w:val="009F62DB"/>
    <w:rsid w:val="009F6A72"/>
    <w:rsid w:val="009F7C05"/>
    <w:rsid w:val="00A004AF"/>
    <w:rsid w:val="00A00E1A"/>
    <w:rsid w:val="00A01BFF"/>
    <w:rsid w:val="00A02D23"/>
    <w:rsid w:val="00A044A2"/>
    <w:rsid w:val="00A04B2C"/>
    <w:rsid w:val="00A076CA"/>
    <w:rsid w:val="00A078F0"/>
    <w:rsid w:val="00A07E58"/>
    <w:rsid w:val="00A12CCC"/>
    <w:rsid w:val="00A12E6E"/>
    <w:rsid w:val="00A136A5"/>
    <w:rsid w:val="00A13741"/>
    <w:rsid w:val="00A14653"/>
    <w:rsid w:val="00A163A0"/>
    <w:rsid w:val="00A21647"/>
    <w:rsid w:val="00A21C93"/>
    <w:rsid w:val="00A23033"/>
    <w:rsid w:val="00A23939"/>
    <w:rsid w:val="00A23A30"/>
    <w:rsid w:val="00A23BD8"/>
    <w:rsid w:val="00A2403B"/>
    <w:rsid w:val="00A24368"/>
    <w:rsid w:val="00A25EFD"/>
    <w:rsid w:val="00A3061F"/>
    <w:rsid w:val="00A31D27"/>
    <w:rsid w:val="00A3231B"/>
    <w:rsid w:val="00A326A8"/>
    <w:rsid w:val="00A32E95"/>
    <w:rsid w:val="00A34291"/>
    <w:rsid w:val="00A343FE"/>
    <w:rsid w:val="00A35CEE"/>
    <w:rsid w:val="00A35E10"/>
    <w:rsid w:val="00A36DB7"/>
    <w:rsid w:val="00A3785F"/>
    <w:rsid w:val="00A401E7"/>
    <w:rsid w:val="00A4038F"/>
    <w:rsid w:val="00A405B4"/>
    <w:rsid w:val="00A40630"/>
    <w:rsid w:val="00A40848"/>
    <w:rsid w:val="00A40863"/>
    <w:rsid w:val="00A41068"/>
    <w:rsid w:val="00A4270A"/>
    <w:rsid w:val="00A44247"/>
    <w:rsid w:val="00A44C6E"/>
    <w:rsid w:val="00A44D6B"/>
    <w:rsid w:val="00A44DD1"/>
    <w:rsid w:val="00A44E41"/>
    <w:rsid w:val="00A50117"/>
    <w:rsid w:val="00A52609"/>
    <w:rsid w:val="00A52998"/>
    <w:rsid w:val="00A529DF"/>
    <w:rsid w:val="00A52F9F"/>
    <w:rsid w:val="00A53157"/>
    <w:rsid w:val="00A5417F"/>
    <w:rsid w:val="00A5482B"/>
    <w:rsid w:val="00A54A35"/>
    <w:rsid w:val="00A54D9A"/>
    <w:rsid w:val="00A55EA5"/>
    <w:rsid w:val="00A6033B"/>
    <w:rsid w:val="00A60C1A"/>
    <w:rsid w:val="00A60E54"/>
    <w:rsid w:val="00A60EF1"/>
    <w:rsid w:val="00A60F39"/>
    <w:rsid w:val="00A61951"/>
    <w:rsid w:val="00A621C8"/>
    <w:rsid w:val="00A6386D"/>
    <w:rsid w:val="00A64004"/>
    <w:rsid w:val="00A65C0C"/>
    <w:rsid w:val="00A66AE3"/>
    <w:rsid w:val="00A674C8"/>
    <w:rsid w:val="00A67AF8"/>
    <w:rsid w:val="00A700CB"/>
    <w:rsid w:val="00A711A8"/>
    <w:rsid w:val="00A717D8"/>
    <w:rsid w:val="00A717EC"/>
    <w:rsid w:val="00A72058"/>
    <w:rsid w:val="00A720CD"/>
    <w:rsid w:val="00A72788"/>
    <w:rsid w:val="00A7279F"/>
    <w:rsid w:val="00A74567"/>
    <w:rsid w:val="00A74AC5"/>
    <w:rsid w:val="00A7504D"/>
    <w:rsid w:val="00A75EC0"/>
    <w:rsid w:val="00A7670E"/>
    <w:rsid w:val="00A76846"/>
    <w:rsid w:val="00A76D9B"/>
    <w:rsid w:val="00A80995"/>
    <w:rsid w:val="00A813CB"/>
    <w:rsid w:val="00A8191D"/>
    <w:rsid w:val="00A81A5F"/>
    <w:rsid w:val="00A82C45"/>
    <w:rsid w:val="00A8407F"/>
    <w:rsid w:val="00A846F8"/>
    <w:rsid w:val="00A867F9"/>
    <w:rsid w:val="00A86DA3"/>
    <w:rsid w:val="00A8705F"/>
    <w:rsid w:val="00A870AE"/>
    <w:rsid w:val="00A877FC"/>
    <w:rsid w:val="00A87974"/>
    <w:rsid w:val="00A90B4F"/>
    <w:rsid w:val="00A912DC"/>
    <w:rsid w:val="00A91A90"/>
    <w:rsid w:val="00A92062"/>
    <w:rsid w:val="00A920CC"/>
    <w:rsid w:val="00A935F8"/>
    <w:rsid w:val="00A94FDD"/>
    <w:rsid w:val="00A95151"/>
    <w:rsid w:val="00A955C8"/>
    <w:rsid w:val="00A9563B"/>
    <w:rsid w:val="00A95796"/>
    <w:rsid w:val="00A961BD"/>
    <w:rsid w:val="00A963F5"/>
    <w:rsid w:val="00A97F92"/>
    <w:rsid w:val="00AA06F0"/>
    <w:rsid w:val="00AA0BBE"/>
    <w:rsid w:val="00AA18B3"/>
    <w:rsid w:val="00AA334A"/>
    <w:rsid w:val="00AB0567"/>
    <w:rsid w:val="00AB143D"/>
    <w:rsid w:val="00AB14E1"/>
    <w:rsid w:val="00AB2836"/>
    <w:rsid w:val="00AB2DC1"/>
    <w:rsid w:val="00AB395A"/>
    <w:rsid w:val="00AB4421"/>
    <w:rsid w:val="00AB4869"/>
    <w:rsid w:val="00AB4DB0"/>
    <w:rsid w:val="00AB52EA"/>
    <w:rsid w:val="00AB62E3"/>
    <w:rsid w:val="00AC0BDF"/>
    <w:rsid w:val="00AC0C1F"/>
    <w:rsid w:val="00AC49CA"/>
    <w:rsid w:val="00AC53FF"/>
    <w:rsid w:val="00AC6AA3"/>
    <w:rsid w:val="00AD2BC3"/>
    <w:rsid w:val="00AD2C77"/>
    <w:rsid w:val="00AD3BB1"/>
    <w:rsid w:val="00AD503B"/>
    <w:rsid w:val="00AD6249"/>
    <w:rsid w:val="00AD6EC2"/>
    <w:rsid w:val="00AD7471"/>
    <w:rsid w:val="00AD7A7C"/>
    <w:rsid w:val="00AE08A6"/>
    <w:rsid w:val="00AE0DE2"/>
    <w:rsid w:val="00AE1BBC"/>
    <w:rsid w:val="00AE2166"/>
    <w:rsid w:val="00AE2A59"/>
    <w:rsid w:val="00AE3037"/>
    <w:rsid w:val="00AE3D03"/>
    <w:rsid w:val="00AE3E55"/>
    <w:rsid w:val="00AE43B9"/>
    <w:rsid w:val="00AE597E"/>
    <w:rsid w:val="00AE6513"/>
    <w:rsid w:val="00AE6655"/>
    <w:rsid w:val="00AE6ACE"/>
    <w:rsid w:val="00AE6F9F"/>
    <w:rsid w:val="00AE739D"/>
    <w:rsid w:val="00AE7DE5"/>
    <w:rsid w:val="00AF0A8D"/>
    <w:rsid w:val="00AF0AB7"/>
    <w:rsid w:val="00AF129E"/>
    <w:rsid w:val="00AF1A65"/>
    <w:rsid w:val="00AF1B6C"/>
    <w:rsid w:val="00AF2704"/>
    <w:rsid w:val="00AF2A79"/>
    <w:rsid w:val="00AF2C64"/>
    <w:rsid w:val="00AF52F4"/>
    <w:rsid w:val="00AF5972"/>
    <w:rsid w:val="00AF6A81"/>
    <w:rsid w:val="00AF7B6C"/>
    <w:rsid w:val="00B0083E"/>
    <w:rsid w:val="00B0400F"/>
    <w:rsid w:val="00B05056"/>
    <w:rsid w:val="00B07221"/>
    <w:rsid w:val="00B0735F"/>
    <w:rsid w:val="00B07ACA"/>
    <w:rsid w:val="00B114D0"/>
    <w:rsid w:val="00B128C2"/>
    <w:rsid w:val="00B14250"/>
    <w:rsid w:val="00B1638B"/>
    <w:rsid w:val="00B20525"/>
    <w:rsid w:val="00B208AE"/>
    <w:rsid w:val="00B21970"/>
    <w:rsid w:val="00B226A3"/>
    <w:rsid w:val="00B228F0"/>
    <w:rsid w:val="00B22D51"/>
    <w:rsid w:val="00B250DD"/>
    <w:rsid w:val="00B2516B"/>
    <w:rsid w:val="00B25229"/>
    <w:rsid w:val="00B25521"/>
    <w:rsid w:val="00B26D11"/>
    <w:rsid w:val="00B2728C"/>
    <w:rsid w:val="00B27C85"/>
    <w:rsid w:val="00B30C1C"/>
    <w:rsid w:val="00B31585"/>
    <w:rsid w:val="00B319AC"/>
    <w:rsid w:val="00B3211F"/>
    <w:rsid w:val="00B32C4A"/>
    <w:rsid w:val="00B32E62"/>
    <w:rsid w:val="00B350D6"/>
    <w:rsid w:val="00B358E0"/>
    <w:rsid w:val="00B36422"/>
    <w:rsid w:val="00B3665E"/>
    <w:rsid w:val="00B36ACB"/>
    <w:rsid w:val="00B40D2A"/>
    <w:rsid w:val="00B41926"/>
    <w:rsid w:val="00B41A8E"/>
    <w:rsid w:val="00B4509D"/>
    <w:rsid w:val="00B45688"/>
    <w:rsid w:val="00B4696F"/>
    <w:rsid w:val="00B46ADF"/>
    <w:rsid w:val="00B46EEB"/>
    <w:rsid w:val="00B51B13"/>
    <w:rsid w:val="00B51EB6"/>
    <w:rsid w:val="00B538AE"/>
    <w:rsid w:val="00B53EEB"/>
    <w:rsid w:val="00B553A7"/>
    <w:rsid w:val="00B56D3B"/>
    <w:rsid w:val="00B57495"/>
    <w:rsid w:val="00B57C06"/>
    <w:rsid w:val="00B60119"/>
    <w:rsid w:val="00B60CD1"/>
    <w:rsid w:val="00B6210C"/>
    <w:rsid w:val="00B621E7"/>
    <w:rsid w:val="00B62709"/>
    <w:rsid w:val="00B63E5E"/>
    <w:rsid w:val="00B677E6"/>
    <w:rsid w:val="00B7023B"/>
    <w:rsid w:val="00B717B9"/>
    <w:rsid w:val="00B7187D"/>
    <w:rsid w:val="00B71EDD"/>
    <w:rsid w:val="00B72604"/>
    <w:rsid w:val="00B72DF0"/>
    <w:rsid w:val="00B73776"/>
    <w:rsid w:val="00B73E36"/>
    <w:rsid w:val="00B744D2"/>
    <w:rsid w:val="00B75C7A"/>
    <w:rsid w:val="00B76486"/>
    <w:rsid w:val="00B77A4B"/>
    <w:rsid w:val="00B8174F"/>
    <w:rsid w:val="00B81875"/>
    <w:rsid w:val="00B818D1"/>
    <w:rsid w:val="00B824AC"/>
    <w:rsid w:val="00B8302F"/>
    <w:rsid w:val="00B83587"/>
    <w:rsid w:val="00B84C39"/>
    <w:rsid w:val="00B85A76"/>
    <w:rsid w:val="00B90A7C"/>
    <w:rsid w:val="00B9293C"/>
    <w:rsid w:val="00B93D47"/>
    <w:rsid w:val="00B943E7"/>
    <w:rsid w:val="00B94E22"/>
    <w:rsid w:val="00B957C7"/>
    <w:rsid w:val="00BA254E"/>
    <w:rsid w:val="00BA2F2D"/>
    <w:rsid w:val="00BA38EC"/>
    <w:rsid w:val="00BA3D5D"/>
    <w:rsid w:val="00BA5778"/>
    <w:rsid w:val="00BA5F60"/>
    <w:rsid w:val="00BA6EC2"/>
    <w:rsid w:val="00BA75AC"/>
    <w:rsid w:val="00BA783F"/>
    <w:rsid w:val="00BA7DB2"/>
    <w:rsid w:val="00BB172B"/>
    <w:rsid w:val="00BB289A"/>
    <w:rsid w:val="00BB3218"/>
    <w:rsid w:val="00BB3C52"/>
    <w:rsid w:val="00BB3EF1"/>
    <w:rsid w:val="00BB5735"/>
    <w:rsid w:val="00BB5A9D"/>
    <w:rsid w:val="00BB5C3D"/>
    <w:rsid w:val="00BB5D76"/>
    <w:rsid w:val="00BB73DD"/>
    <w:rsid w:val="00BC01B8"/>
    <w:rsid w:val="00BC1528"/>
    <w:rsid w:val="00BC15DF"/>
    <w:rsid w:val="00BC1F11"/>
    <w:rsid w:val="00BC2422"/>
    <w:rsid w:val="00BC345E"/>
    <w:rsid w:val="00BC38D7"/>
    <w:rsid w:val="00BC3B22"/>
    <w:rsid w:val="00BC453C"/>
    <w:rsid w:val="00BC505F"/>
    <w:rsid w:val="00BC57FE"/>
    <w:rsid w:val="00BC5A66"/>
    <w:rsid w:val="00BC7CC3"/>
    <w:rsid w:val="00BD0D5B"/>
    <w:rsid w:val="00BD18BD"/>
    <w:rsid w:val="00BD19CD"/>
    <w:rsid w:val="00BD1D92"/>
    <w:rsid w:val="00BD2E68"/>
    <w:rsid w:val="00BD5B63"/>
    <w:rsid w:val="00BD61E0"/>
    <w:rsid w:val="00BD6427"/>
    <w:rsid w:val="00BD65A4"/>
    <w:rsid w:val="00BD7E98"/>
    <w:rsid w:val="00BE04BC"/>
    <w:rsid w:val="00BE1D81"/>
    <w:rsid w:val="00BE2C37"/>
    <w:rsid w:val="00BE4312"/>
    <w:rsid w:val="00BE46C2"/>
    <w:rsid w:val="00BE5CCB"/>
    <w:rsid w:val="00BE69EF"/>
    <w:rsid w:val="00BE6C2F"/>
    <w:rsid w:val="00BE6CBD"/>
    <w:rsid w:val="00BF052D"/>
    <w:rsid w:val="00BF0C94"/>
    <w:rsid w:val="00BF1315"/>
    <w:rsid w:val="00BF1AAE"/>
    <w:rsid w:val="00BF42F4"/>
    <w:rsid w:val="00BF5F99"/>
    <w:rsid w:val="00BF7178"/>
    <w:rsid w:val="00C00DCC"/>
    <w:rsid w:val="00C0100D"/>
    <w:rsid w:val="00C01D16"/>
    <w:rsid w:val="00C03802"/>
    <w:rsid w:val="00C03ABA"/>
    <w:rsid w:val="00C04235"/>
    <w:rsid w:val="00C0535F"/>
    <w:rsid w:val="00C11681"/>
    <w:rsid w:val="00C1220C"/>
    <w:rsid w:val="00C12E0C"/>
    <w:rsid w:val="00C1729A"/>
    <w:rsid w:val="00C2003C"/>
    <w:rsid w:val="00C21349"/>
    <w:rsid w:val="00C219C3"/>
    <w:rsid w:val="00C22498"/>
    <w:rsid w:val="00C2285E"/>
    <w:rsid w:val="00C253E6"/>
    <w:rsid w:val="00C2665C"/>
    <w:rsid w:val="00C30EEA"/>
    <w:rsid w:val="00C316B7"/>
    <w:rsid w:val="00C31EF5"/>
    <w:rsid w:val="00C325A7"/>
    <w:rsid w:val="00C32FD6"/>
    <w:rsid w:val="00C34E01"/>
    <w:rsid w:val="00C35B8F"/>
    <w:rsid w:val="00C36446"/>
    <w:rsid w:val="00C406EE"/>
    <w:rsid w:val="00C42847"/>
    <w:rsid w:val="00C44C6C"/>
    <w:rsid w:val="00C475B8"/>
    <w:rsid w:val="00C511A0"/>
    <w:rsid w:val="00C5206A"/>
    <w:rsid w:val="00C521B5"/>
    <w:rsid w:val="00C52282"/>
    <w:rsid w:val="00C53A5F"/>
    <w:rsid w:val="00C53EFA"/>
    <w:rsid w:val="00C54427"/>
    <w:rsid w:val="00C54574"/>
    <w:rsid w:val="00C54CCE"/>
    <w:rsid w:val="00C560F0"/>
    <w:rsid w:val="00C565F0"/>
    <w:rsid w:val="00C57055"/>
    <w:rsid w:val="00C570D7"/>
    <w:rsid w:val="00C610B5"/>
    <w:rsid w:val="00C63309"/>
    <w:rsid w:val="00C63713"/>
    <w:rsid w:val="00C63FD9"/>
    <w:rsid w:val="00C66F17"/>
    <w:rsid w:val="00C71BAA"/>
    <w:rsid w:val="00C73436"/>
    <w:rsid w:val="00C74537"/>
    <w:rsid w:val="00C74CF0"/>
    <w:rsid w:val="00C76150"/>
    <w:rsid w:val="00C76B4F"/>
    <w:rsid w:val="00C80C72"/>
    <w:rsid w:val="00C81E6D"/>
    <w:rsid w:val="00C82A19"/>
    <w:rsid w:val="00C83242"/>
    <w:rsid w:val="00C837BC"/>
    <w:rsid w:val="00C85BCC"/>
    <w:rsid w:val="00C86A16"/>
    <w:rsid w:val="00C86E5E"/>
    <w:rsid w:val="00C87482"/>
    <w:rsid w:val="00C902A5"/>
    <w:rsid w:val="00C91419"/>
    <w:rsid w:val="00C91C2C"/>
    <w:rsid w:val="00C947C1"/>
    <w:rsid w:val="00C9589F"/>
    <w:rsid w:val="00C9608E"/>
    <w:rsid w:val="00C970AF"/>
    <w:rsid w:val="00C972FE"/>
    <w:rsid w:val="00CA3419"/>
    <w:rsid w:val="00CA3B0A"/>
    <w:rsid w:val="00CA4AFF"/>
    <w:rsid w:val="00CA5782"/>
    <w:rsid w:val="00CA5BAF"/>
    <w:rsid w:val="00CA7EAA"/>
    <w:rsid w:val="00CB07E5"/>
    <w:rsid w:val="00CB0E6F"/>
    <w:rsid w:val="00CB4374"/>
    <w:rsid w:val="00CB6842"/>
    <w:rsid w:val="00CB684C"/>
    <w:rsid w:val="00CB68C4"/>
    <w:rsid w:val="00CB7986"/>
    <w:rsid w:val="00CB7A89"/>
    <w:rsid w:val="00CC0AF3"/>
    <w:rsid w:val="00CC26A1"/>
    <w:rsid w:val="00CC2745"/>
    <w:rsid w:val="00CC28AC"/>
    <w:rsid w:val="00CC374F"/>
    <w:rsid w:val="00CC3C80"/>
    <w:rsid w:val="00CC3F5B"/>
    <w:rsid w:val="00CC5013"/>
    <w:rsid w:val="00CC651A"/>
    <w:rsid w:val="00CC670B"/>
    <w:rsid w:val="00CC73F5"/>
    <w:rsid w:val="00CD1400"/>
    <w:rsid w:val="00CD1428"/>
    <w:rsid w:val="00CD1D54"/>
    <w:rsid w:val="00CD1F41"/>
    <w:rsid w:val="00CD44E5"/>
    <w:rsid w:val="00CD48C6"/>
    <w:rsid w:val="00CD4BD5"/>
    <w:rsid w:val="00CD4F9F"/>
    <w:rsid w:val="00CD502B"/>
    <w:rsid w:val="00CD5395"/>
    <w:rsid w:val="00CE0486"/>
    <w:rsid w:val="00CE1555"/>
    <w:rsid w:val="00CE2291"/>
    <w:rsid w:val="00CE264C"/>
    <w:rsid w:val="00CE27E6"/>
    <w:rsid w:val="00CE2CD3"/>
    <w:rsid w:val="00CE3288"/>
    <w:rsid w:val="00CE354A"/>
    <w:rsid w:val="00CE4B13"/>
    <w:rsid w:val="00CE4B1F"/>
    <w:rsid w:val="00CE62C6"/>
    <w:rsid w:val="00CE6AA5"/>
    <w:rsid w:val="00CE7E6A"/>
    <w:rsid w:val="00CF0B4D"/>
    <w:rsid w:val="00CF0D09"/>
    <w:rsid w:val="00CF0D5A"/>
    <w:rsid w:val="00CF0EBE"/>
    <w:rsid w:val="00CF1174"/>
    <w:rsid w:val="00CF221E"/>
    <w:rsid w:val="00CF4571"/>
    <w:rsid w:val="00CF6A18"/>
    <w:rsid w:val="00CF6F7E"/>
    <w:rsid w:val="00CF7728"/>
    <w:rsid w:val="00CF7918"/>
    <w:rsid w:val="00D00A8F"/>
    <w:rsid w:val="00D01E24"/>
    <w:rsid w:val="00D024C0"/>
    <w:rsid w:val="00D05F4E"/>
    <w:rsid w:val="00D10084"/>
    <w:rsid w:val="00D10303"/>
    <w:rsid w:val="00D104E0"/>
    <w:rsid w:val="00D107D2"/>
    <w:rsid w:val="00D12C56"/>
    <w:rsid w:val="00D1334E"/>
    <w:rsid w:val="00D15352"/>
    <w:rsid w:val="00D160A0"/>
    <w:rsid w:val="00D164DE"/>
    <w:rsid w:val="00D16A0E"/>
    <w:rsid w:val="00D176FC"/>
    <w:rsid w:val="00D2022C"/>
    <w:rsid w:val="00D2083C"/>
    <w:rsid w:val="00D217E2"/>
    <w:rsid w:val="00D22334"/>
    <w:rsid w:val="00D22629"/>
    <w:rsid w:val="00D22687"/>
    <w:rsid w:val="00D24C7F"/>
    <w:rsid w:val="00D2547C"/>
    <w:rsid w:val="00D25BA8"/>
    <w:rsid w:val="00D266D0"/>
    <w:rsid w:val="00D30051"/>
    <w:rsid w:val="00D30656"/>
    <w:rsid w:val="00D31A2D"/>
    <w:rsid w:val="00D32590"/>
    <w:rsid w:val="00D33492"/>
    <w:rsid w:val="00D33E4F"/>
    <w:rsid w:val="00D35156"/>
    <w:rsid w:val="00D402D6"/>
    <w:rsid w:val="00D40471"/>
    <w:rsid w:val="00D41B5B"/>
    <w:rsid w:val="00D41CF3"/>
    <w:rsid w:val="00D423EE"/>
    <w:rsid w:val="00D4262A"/>
    <w:rsid w:val="00D4299D"/>
    <w:rsid w:val="00D43192"/>
    <w:rsid w:val="00D434A4"/>
    <w:rsid w:val="00D43718"/>
    <w:rsid w:val="00D463B8"/>
    <w:rsid w:val="00D46EE1"/>
    <w:rsid w:val="00D47176"/>
    <w:rsid w:val="00D47306"/>
    <w:rsid w:val="00D47632"/>
    <w:rsid w:val="00D50AFE"/>
    <w:rsid w:val="00D50DBE"/>
    <w:rsid w:val="00D51A8E"/>
    <w:rsid w:val="00D53075"/>
    <w:rsid w:val="00D53268"/>
    <w:rsid w:val="00D5397E"/>
    <w:rsid w:val="00D53BA4"/>
    <w:rsid w:val="00D54442"/>
    <w:rsid w:val="00D5488B"/>
    <w:rsid w:val="00D549C5"/>
    <w:rsid w:val="00D54D0D"/>
    <w:rsid w:val="00D55AF9"/>
    <w:rsid w:val="00D564CD"/>
    <w:rsid w:val="00D571CA"/>
    <w:rsid w:val="00D606E3"/>
    <w:rsid w:val="00D611AB"/>
    <w:rsid w:val="00D65AEE"/>
    <w:rsid w:val="00D67E2C"/>
    <w:rsid w:val="00D71B10"/>
    <w:rsid w:val="00D723EA"/>
    <w:rsid w:val="00D73200"/>
    <w:rsid w:val="00D7325D"/>
    <w:rsid w:val="00D73FA9"/>
    <w:rsid w:val="00D758B9"/>
    <w:rsid w:val="00D764D1"/>
    <w:rsid w:val="00D771B5"/>
    <w:rsid w:val="00D809F5"/>
    <w:rsid w:val="00D812C4"/>
    <w:rsid w:val="00D81C1E"/>
    <w:rsid w:val="00D82EFE"/>
    <w:rsid w:val="00D84651"/>
    <w:rsid w:val="00D84AB4"/>
    <w:rsid w:val="00D85152"/>
    <w:rsid w:val="00D85D7C"/>
    <w:rsid w:val="00D86B18"/>
    <w:rsid w:val="00D87973"/>
    <w:rsid w:val="00D90E12"/>
    <w:rsid w:val="00D9142D"/>
    <w:rsid w:val="00D97035"/>
    <w:rsid w:val="00D9738A"/>
    <w:rsid w:val="00D97F10"/>
    <w:rsid w:val="00DA03C7"/>
    <w:rsid w:val="00DA04BD"/>
    <w:rsid w:val="00DA0B6A"/>
    <w:rsid w:val="00DA31CF"/>
    <w:rsid w:val="00DA364A"/>
    <w:rsid w:val="00DA39C7"/>
    <w:rsid w:val="00DA5396"/>
    <w:rsid w:val="00DA6209"/>
    <w:rsid w:val="00DA63A4"/>
    <w:rsid w:val="00DB00B3"/>
    <w:rsid w:val="00DB23EF"/>
    <w:rsid w:val="00DB32B0"/>
    <w:rsid w:val="00DB347A"/>
    <w:rsid w:val="00DB46C1"/>
    <w:rsid w:val="00DB47F8"/>
    <w:rsid w:val="00DB5DA9"/>
    <w:rsid w:val="00DC04E5"/>
    <w:rsid w:val="00DC3381"/>
    <w:rsid w:val="00DC5EE8"/>
    <w:rsid w:val="00DC6A9A"/>
    <w:rsid w:val="00DC6DE3"/>
    <w:rsid w:val="00DC7815"/>
    <w:rsid w:val="00DC7B1A"/>
    <w:rsid w:val="00DC7D97"/>
    <w:rsid w:val="00DC7FC8"/>
    <w:rsid w:val="00DD012F"/>
    <w:rsid w:val="00DD064F"/>
    <w:rsid w:val="00DD0DE8"/>
    <w:rsid w:val="00DD161F"/>
    <w:rsid w:val="00DD16EF"/>
    <w:rsid w:val="00DD36CF"/>
    <w:rsid w:val="00DD42F9"/>
    <w:rsid w:val="00DD5961"/>
    <w:rsid w:val="00DD66BD"/>
    <w:rsid w:val="00DD7833"/>
    <w:rsid w:val="00DE1D7E"/>
    <w:rsid w:val="00DE2996"/>
    <w:rsid w:val="00DE47FD"/>
    <w:rsid w:val="00DE5703"/>
    <w:rsid w:val="00DE5DD6"/>
    <w:rsid w:val="00DE681D"/>
    <w:rsid w:val="00DE6BF0"/>
    <w:rsid w:val="00DE7260"/>
    <w:rsid w:val="00DE7EC8"/>
    <w:rsid w:val="00DF1CFD"/>
    <w:rsid w:val="00DF22E7"/>
    <w:rsid w:val="00DF3F60"/>
    <w:rsid w:val="00DF4777"/>
    <w:rsid w:val="00DF6265"/>
    <w:rsid w:val="00DF77B3"/>
    <w:rsid w:val="00DF7CF4"/>
    <w:rsid w:val="00E0178A"/>
    <w:rsid w:val="00E018EA"/>
    <w:rsid w:val="00E04143"/>
    <w:rsid w:val="00E04570"/>
    <w:rsid w:val="00E04590"/>
    <w:rsid w:val="00E04667"/>
    <w:rsid w:val="00E0524D"/>
    <w:rsid w:val="00E05394"/>
    <w:rsid w:val="00E05EEE"/>
    <w:rsid w:val="00E0642A"/>
    <w:rsid w:val="00E064E1"/>
    <w:rsid w:val="00E064E3"/>
    <w:rsid w:val="00E110A8"/>
    <w:rsid w:val="00E1125A"/>
    <w:rsid w:val="00E120F4"/>
    <w:rsid w:val="00E124A4"/>
    <w:rsid w:val="00E13DF5"/>
    <w:rsid w:val="00E14283"/>
    <w:rsid w:val="00E1546D"/>
    <w:rsid w:val="00E1555E"/>
    <w:rsid w:val="00E15851"/>
    <w:rsid w:val="00E15B78"/>
    <w:rsid w:val="00E16349"/>
    <w:rsid w:val="00E1796A"/>
    <w:rsid w:val="00E206D9"/>
    <w:rsid w:val="00E2143F"/>
    <w:rsid w:val="00E22E27"/>
    <w:rsid w:val="00E2393F"/>
    <w:rsid w:val="00E252A0"/>
    <w:rsid w:val="00E263F2"/>
    <w:rsid w:val="00E26B27"/>
    <w:rsid w:val="00E26B52"/>
    <w:rsid w:val="00E271FD"/>
    <w:rsid w:val="00E27EFC"/>
    <w:rsid w:val="00E30982"/>
    <w:rsid w:val="00E30F7E"/>
    <w:rsid w:val="00E31030"/>
    <w:rsid w:val="00E3150C"/>
    <w:rsid w:val="00E334EF"/>
    <w:rsid w:val="00E345F3"/>
    <w:rsid w:val="00E349EB"/>
    <w:rsid w:val="00E34C32"/>
    <w:rsid w:val="00E36F33"/>
    <w:rsid w:val="00E40422"/>
    <w:rsid w:val="00E4305C"/>
    <w:rsid w:val="00E45BDE"/>
    <w:rsid w:val="00E463C7"/>
    <w:rsid w:val="00E50DA8"/>
    <w:rsid w:val="00E51918"/>
    <w:rsid w:val="00E51B59"/>
    <w:rsid w:val="00E52F93"/>
    <w:rsid w:val="00E53619"/>
    <w:rsid w:val="00E540B9"/>
    <w:rsid w:val="00E5485F"/>
    <w:rsid w:val="00E54BE3"/>
    <w:rsid w:val="00E55D39"/>
    <w:rsid w:val="00E567A0"/>
    <w:rsid w:val="00E573B4"/>
    <w:rsid w:val="00E60EB6"/>
    <w:rsid w:val="00E61378"/>
    <w:rsid w:val="00E61E04"/>
    <w:rsid w:val="00E61E7C"/>
    <w:rsid w:val="00E62420"/>
    <w:rsid w:val="00E63EDA"/>
    <w:rsid w:val="00E64841"/>
    <w:rsid w:val="00E65708"/>
    <w:rsid w:val="00E6646C"/>
    <w:rsid w:val="00E669A3"/>
    <w:rsid w:val="00E66CCB"/>
    <w:rsid w:val="00E67D93"/>
    <w:rsid w:val="00E71554"/>
    <w:rsid w:val="00E7414F"/>
    <w:rsid w:val="00E757B3"/>
    <w:rsid w:val="00E82126"/>
    <w:rsid w:val="00E824D7"/>
    <w:rsid w:val="00E83BD0"/>
    <w:rsid w:val="00E84CE1"/>
    <w:rsid w:val="00E85B35"/>
    <w:rsid w:val="00E87B9A"/>
    <w:rsid w:val="00E90399"/>
    <w:rsid w:val="00E91EA7"/>
    <w:rsid w:val="00E92B03"/>
    <w:rsid w:val="00E93050"/>
    <w:rsid w:val="00E93A59"/>
    <w:rsid w:val="00E94371"/>
    <w:rsid w:val="00E95EE8"/>
    <w:rsid w:val="00E961D5"/>
    <w:rsid w:val="00E963E3"/>
    <w:rsid w:val="00E976F2"/>
    <w:rsid w:val="00E97E08"/>
    <w:rsid w:val="00EA06AB"/>
    <w:rsid w:val="00EA086D"/>
    <w:rsid w:val="00EA20D9"/>
    <w:rsid w:val="00EA2F92"/>
    <w:rsid w:val="00EA35D4"/>
    <w:rsid w:val="00EA35F8"/>
    <w:rsid w:val="00EA407C"/>
    <w:rsid w:val="00EA4A68"/>
    <w:rsid w:val="00EA4BB9"/>
    <w:rsid w:val="00EA4DBA"/>
    <w:rsid w:val="00EA57EC"/>
    <w:rsid w:val="00EA5F53"/>
    <w:rsid w:val="00EA6E73"/>
    <w:rsid w:val="00EA77F4"/>
    <w:rsid w:val="00EB1B90"/>
    <w:rsid w:val="00EB1C33"/>
    <w:rsid w:val="00EB21DC"/>
    <w:rsid w:val="00EB2207"/>
    <w:rsid w:val="00EB252E"/>
    <w:rsid w:val="00EB254A"/>
    <w:rsid w:val="00EB4D2F"/>
    <w:rsid w:val="00EB5F54"/>
    <w:rsid w:val="00EC01D5"/>
    <w:rsid w:val="00EC0BDB"/>
    <w:rsid w:val="00EC247F"/>
    <w:rsid w:val="00EC24C4"/>
    <w:rsid w:val="00EC2E53"/>
    <w:rsid w:val="00EC3D4E"/>
    <w:rsid w:val="00EC3DCC"/>
    <w:rsid w:val="00EC45E4"/>
    <w:rsid w:val="00EC4DBC"/>
    <w:rsid w:val="00EC4DC1"/>
    <w:rsid w:val="00EC5CAC"/>
    <w:rsid w:val="00EC6DFA"/>
    <w:rsid w:val="00EC7EFE"/>
    <w:rsid w:val="00ED204F"/>
    <w:rsid w:val="00ED2293"/>
    <w:rsid w:val="00ED333D"/>
    <w:rsid w:val="00ED37F7"/>
    <w:rsid w:val="00ED46BF"/>
    <w:rsid w:val="00ED5D46"/>
    <w:rsid w:val="00ED768C"/>
    <w:rsid w:val="00ED7B94"/>
    <w:rsid w:val="00ED7C43"/>
    <w:rsid w:val="00ED7EA3"/>
    <w:rsid w:val="00EE165A"/>
    <w:rsid w:val="00EE1EC4"/>
    <w:rsid w:val="00EE2EE9"/>
    <w:rsid w:val="00EE31B4"/>
    <w:rsid w:val="00EE3200"/>
    <w:rsid w:val="00EE32A6"/>
    <w:rsid w:val="00EE4209"/>
    <w:rsid w:val="00EE4B9B"/>
    <w:rsid w:val="00EE566C"/>
    <w:rsid w:val="00EE64A9"/>
    <w:rsid w:val="00EE661D"/>
    <w:rsid w:val="00EE728C"/>
    <w:rsid w:val="00EE734D"/>
    <w:rsid w:val="00EE7738"/>
    <w:rsid w:val="00EF11ED"/>
    <w:rsid w:val="00EF2108"/>
    <w:rsid w:val="00EF2981"/>
    <w:rsid w:val="00EF2F64"/>
    <w:rsid w:val="00EF3F6B"/>
    <w:rsid w:val="00EF4394"/>
    <w:rsid w:val="00EF48C1"/>
    <w:rsid w:val="00EF4992"/>
    <w:rsid w:val="00EF741F"/>
    <w:rsid w:val="00EF7F63"/>
    <w:rsid w:val="00F007FC"/>
    <w:rsid w:val="00F00938"/>
    <w:rsid w:val="00F00E9F"/>
    <w:rsid w:val="00F0139D"/>
    <w:rsid w:val="00F027F4"/>
    <w:rsid w:val="00F042C4"/>
    <w:rsid w:val="00F07341"/>
    <w:rsid w:val="00F10D1F"/>
    <w:rsid w:val="00F11A64"/>
    <w:rsid w:val="00F12642"/>
    <w:rsid w:val="00F1491E"/>
    <w:rsid w:val="00F151B9"/>
    <w:rsid w:val="00F153CC"/>
    <w:rsid w:val="00F16A51"/>
    <w:rsid w:val="00F205CE"/>
    <w:rsid w:val="00F22245"/>
    <w:rsid w:val="00F224F3"/>
    <w:rsid w:val="00F23694"/>
    <w:rsid w:val="00F23A64"/>
    <w:rsid w:val="00F24B96"/>
    <w:rsid w:val="00F26396"/>
    <w:rsid w:val="00F300AA"/>
    <w:rsid w:val="00F30823"/>
    <w:rsid w:val="00F31D4C"/>
    <w:rsid w:val="00F34CCE"/>
    <w:rsid w:val="00F35CA5"/>
    <w:rsid w:val="00F3604D"/>
    <w:rsid w:val="00F36B3B"/>
    <w:rsid w:val="00F36B82"/>
    <w:rsid w:val="00F37A09"/>
    <w:rsid w:val="00F402AC"/>
    <w:rsid w:val="00F4253F"/>
    <w:rsid w:val="00F42C10"/>
    <w:rsid w:val="00F43A2B"/>
    <w:rsid w:val="00F443DC"/>
    <w:rsid w:val="00F45637"/>
    <w:rsid w:val="00F4639B"/>
    <w:rsid w:val="00F464EE"/>
    <w:rsid w:val="00F46DA7"/>
    <w:rsid w:val="00F50BB8"/>
    <w:rsid w:val="00F537F1"/>
    <w:rsid w:val="00F55A30"/>
    <w:rsid w:val="00F5631B"/>
    <w:rsid w:val="00F57194"/>
    <w:rsid w:val="00F57906"/>
    <w:rsid w:val="00F60BC9"/>
    <w:rsid w:val="00F62A3A"/>
    <w:rsid w:val="00F6346F"/>
    <w:rsid w:val="00F644ED"/>
    <w:rsid w:val="00F64D50"/>
    <w:rsid w:val="00F65812"/>
    <w:rsid w:val="00F67A43"/>
    <w:rsid w:val="00F70A35"/>
    <w:rsid w:val="00F72810"/>
    <w:rsid w:val="00F73AB3"/>
    <w:rsid w:val="00F757F0"/>
    <w:rsid w:val="00F7711F"/>
    <w:rsid w:val="00F80A89"/>
    <w:rsid w:val="00F81C47"/>
    <w:rsid w:val="00F82660"/>
    <w:rsid w:val="00F82F8B"/>
    <w:rsid w:val="00F83A99"/>
    <w:rsid w:val="00F83CD1"/>
    <w:rsid w:val="00F83F3F"/>
    <w:rsid w:val="00F844D2"/>
    <w:rsid w:val="00F8459A"/>
    <w:rsid w:val="00F848DF"/>
    <w:rsid w:val="00F850CA"/>
    <w:rsid w:val="00F85852"/>
    <w:rsid w:val="00F85A40"/>
    <w:rsid w:val="00F861AA"/>
    <w:rsid w:val="00F861C5"/>
    <w:rsid w:val="00F86491"/>
    <w:rsid w:val="00F867F6"/>
    <w:rsid w:val="00F90703"/>
    <w:rsid w:val="00F91239"/>
    <w:rsid w:val="00F92D83"/>
    <w:rsid w:val="00F93A4B"/>
    <w:rsid w:val="00F95D41"/>
    <w:rsid w:val="00F96AF4"/>
    <w:rsid w:val="00F97A4E"/>
    <w:rsid w:val="00F97E7F"/>
    <w:rsid w:val="00FA04B6"/>
    <w:rsid w:val="00FA08D3"/>
    <w:rsid w:val="00FA1F5C"/>
    <w:rsid w:val="00FA2946"/>
    <w:rsid w:val="00FA3AC0"/>
    <w:rsid w:val="00FA479F"/>
    <w:rsid w:val="00FA4C08"/>
    <w:rsid w:val="00FA5459"/>
    <w:rsid w:val="00FA6BDF"/>
    <w:rsid w:val="00FA7915"/>
    <w:rsid w:val="00FB17C4"/>
    <w:rsid w:val="00FB1B10"/>
    <w:rsid w:val="00FB2023"/>
    <w:rsid w:val="00FB2214"/>
    <w:rsid w:val="00FB3050"/>
    <w:rsid w:val="00FB379D"/>
    <w:rsid w:val="00FB3995"/>
    <w:rsid w:val="00FB49E1"/>
    <w:rsid w:val="00FB6B6E"/>
    <w:rsid w:val="00FB795A"/>
    <w:rsid w:val="00FC1418"/>
    <w:rsid w:val="00FC1649"/>
    <w:rsid w:val="00FC1C07"/>
    <w:rsid w:val="00FC1FC7"/>
    <w:rsid w:val="00FC56A8"/>
    <w:rsid w:val="00FC59F5"/>
    <w:rsid w:val="00FC5FD5"/>
    <w:rsid w:val="00FC79CC"/>
    <w:rsid w:val="00FD002C"/>
    <w:rsid w:val="00FD1F23"/>
    <w:rsid w:val="00FD347B"/>
    <w:rsid w:val="00FD3938"/>
    <w:rsid w:val="00FD3EF4"/>
    <w:rsid w:val="00FD4BEC"/>
    <w:rsid w:val="00FD59F3"/>
    <w:rsid w:val="00FD6E0D"/>
    <w:rsid w:val="00FE0B2C"/>
    <w:rsid w:val="00FE23EC"/>
    <w:rsid w:val="00FE24CC"/>
    <w:rsid w:val="00FE4305"/>
    <w:rsid w:val="00FE6502"/>
    <w:rsid w:val="00FE6E8C"/>
    <w:rsid w:val="00FF282E"/>
    <w:rsid w:val="00FF324C"/>
    <w:rsid w:val="00FF3301"/>
    <w:rsid w:val="00FF4122"/>
    <w:rsid w:val="00FF4AC4"/>
    <w:rsid w:val="00FF5AAA"/>
    <w:rsid w:val="00FF7555"/>
    <w:rsid w:val="00FF7F8B"/>
    <w:rsid w:val="011A7F45"/>
    <w:rsid w:val="01536611"/>
    <w:rsid w:val="01AF202E"/>
    <w:rsid w:val="022856FE"/>
    <w:rsid w:val="03A52D5E"/>
    <w:rsid w:val="03BE5294"/>
    <w:rsid w:val="03D06A78"/>
    <w:rsid w:val="03E73241"/>
    <w:rsid w:val="047E4325"/>
    <w:rsid w:val="04F4685A"/>
    <w:rsid w:val="050A19B2"/>
    <w:rsid w:val="051666F2"/>
    <w:rsid w:val="06063889"/>
    <w:rsid w:val="06490119"/>
    <w:rsid w:val="074947F8"/>
    <w:rsid w:val="07BE6CDF"/>
    <w:rsid w:val="07CB346C"/>
    <w:rsid w:val="08181A8A"/>
    <w:rsid w:val="08282467"/>
    <w:rsid w:val="08E5197F"/>
    <w:rsid w:val="09051C20"/>
    <w:rsid w:val="090C00FB"/>
    <w:rsid w:val="0920203E"/>
    <w:rsid w:val="092D58A6"/>
    <w:rsid w:val="09365BDE"/>
    <w:rsid w:val="09B229D0"/>
    <w:rsid w:val="09BF2903"/>
    <w:rsid w:val="0A7411A1"/>
    <w:rsid w:val="0AE907C3"/>
    <w:rsid w:val="0B056CF7"/>
    <w:rsid w:val="0B17445B"/>
    <w:rsid w:val="0B215028"/>
    <w:rsid w:val="0B283594"/>
    <w:rsid w:val="0B9F0E43"/>
    <w:rsid w:val="0C8901DA"/>
    <w:rsid w:val="0C8E6BB7"/>
    <w:rsid w:val="0CC57845"/>
    <w:rsid w:val="0D6F507E"/>
    <w:rsid w:val="0DFB5161"/>
    <w:rsid w:val="0E453933"/>
    <w:rsid w:val="0E8839EC"/>
    <w:rsid w:val="0E9E152B"/>
    <w:rsid w:val="0EA5438E"/>
    <w:rsid w:val="0EA7612E"/>
    <w:rsid w:val="0EAE5830"/>
    <w:rsid w:val="0F372551"/>
    <w:rsid w:val="0F810BB5"/>
    <w:rsid w:val="0F860ED5"/>
    <w:rsid w:val="0FF655AB"/>
    <w:rsid w:val="11004B56"/>
    <w:rsid w:val="113449E3"/>
    <w:rsid w:val="1156324D"/>
    <w:rsid w:val="12A93A31"/>
    <w:rsid w:val="130B3A1D"/>
    <w:rsid w:val="1375198B"/>
    <w:rsid w:val="139B7BE0"/>
    <w:rsid w:val="145B1C39"/>
    <w:rsid w:val="146F1DB3"/>
    <w:rsid w:val="15E36D0E"/>
    <w:rsid w:val="15E92E7C"/>
    <w:rsid w:val="174C08E6"/>
    <w:rsid w:val="188D40A8"/>
    <w:rsid w:val="19186916"/>
    <w:rsid w:val="19325F4B"/>
    <w:rsid w:val="19365BB5"/>
    <w:rsid w:val="19C236A0"/>
    <w:rsid w:val="19E13013"/>
    <w:rsid w:val="1A14660A"/>
    <w:rsid w:val="1A2C20E5"/>
    <w:rsid w:val="1AD3718B"/>
    <w:rsid w:val="1B6E1A80"/>
    <w:rsid w:val="1BB23C02"/>
    <w:rsid w:val="1BC04C92"/>
    <w:rsid w:val="1BC83CEC"/>
    <w:rsid w:val="1C1E2AAF"/>
    <w:rsid w:val="1C7020B7"/>
    <w:rsid w:val="1CA13724"/>
    <w:rsid w:val="1CF21561"/>
    <w:rsid w:val="1CF71146"/>
    <w:rsid w:val="1D971F9E"/>
    <w:rsid w:val="1F0D366C"/>
    <w:rsid w:val="1F2F70DA"/>
    <w:rsid w:val="1FFD5D65"/>
    <w:rsid w:val="20D612C6"/>
    <w:rsid w:val="20F44412"/>
    <w:rsid w:val="2109751C"/>
    <w:rsid w:val="211417F8"/>
    <w:rsid w:val="211661E5"/>
    <w:rsid w:val="216C09DF"/>
    <w:rsid w:val="219E4B3C"/>
    <w:rsid w:val="21F55E06"/>
    <w:rsid w:val="224034C2"/>
    <w:rsid w:val="233704BA"/>
    <w:rsid w:val="23AD2AC0"/>
    <w:rsid w:val="23D953D9"/>
    <w:rsid w:val="23F06EE5"/>
    <w:rsid w:val="23FC7F54"/>
    <w:rsid w:val="24410BB0"/>
    <w:rsid w:val="247B6C0D"/>
    <w:rsid w:val="24F44835"/>
    <w:rsid w:val="25977C19"/>
    <w:rsid w:val="25B7442B"/>
    <w:rsid w:val="25E75314"/>
    <w:rsid w:val="26DE2228"/>
    <w:rsid w:val="270613F2"/>
    <w:rsid w:val="276D01F6"/>
    <w:rsid w:val="27AC3612"/>
    <w:rsid w:val="27FD1FE5"/>
    <w:rsid w:val="28191FBC"/>
    <w:rsid w:val="28B351AD"/>
    <w:rsid w:val="28EA581C"/>
    <w:rsid w:val="28EB4649"/>
    <w:rsid w:val="2902544A"/>
    <w:rsid w:val="293C5F63"/>
    <w:rsid w:val="299C3013"/>
    <w:rsid w:val="29D11A45"/>
    <w:rsid w:val="2A176ACC"/>
    <w:rsid w:val="2A72794F"/>
    <w:rsid w:val="2AC20E03"/>
    <w:rsid w:val="2AF31FEF"/>
    <w:rsid w:val="2B2D0471"/>
    <w:rsid w:val="2B7116D3"/>
    <w:rsid w:val="2B844767"/>
    <w:rsid w:val="2CCD45A6"/>
    <w:rsid w:val="2CEA26A0"/>
    <w:rsid w:val="2CFC1BE7"/>
    <w:rsid w:val="2D060976"/>
    <w:rsid w:val="2D2B2947"/>
    <w:rsid w:val="2DB11506"/>
    <w:rsid w:val="2DED5466"/>
    <w:rsid w:val="2FC82F4A"/>
    <w:rsid w:val="31517B02"/>
    <w:rsid w:val="31704212"/>
    <w:rsid w:val="319E620A"/>
    <w:rsid w:val="31E85B6E"/>
    <w:rsid w:val="32867CEB"/>
    <w:rsid w:val="3301350B"/>
    <w:rsid w:val="33524693"/>
    <w:rsid w:val="3492351C"/>
    <w:rsid w:val="34AC3C81"/>
    <w:rsid w:val="357C4BE2"/>
    <w:rsid w:val="3585710E"/>
    <w:rsid w:val="36073AF6"/>
    <w:rsid w:val="36297E68"/>
    <w:rsid w:val="3660582F"/>
    <w:rsid w:val="375A6F11"/>
    <w:rsid w:val="38A942CB"/>
    <w:rsid w:val="396701A4"/>
    <w:rsid w:val="39CF5557"/>
    <w:rsid w:val="39E01F14"/>
    <w:rsid w:val="39FE660E"/>
    <w:rsid w:val="3A412D57"/>
    <w:rsid w:val="3A80168E"/>
    <w:rsid w:val="3AF65B0A"/>
    <w:rsid w:val="3B404E6C"/>
    <w:rsid w:val="3B6417E6"/>
    <w:rsid w:val="3BB759CE"/>
    <w:rsid w:val="3BDE7A12"/>
    <w:rsid w:val="3CD94099"/>
    <w:rsid w:val="3CF7366E"/>
    <w:rsid w:val="3D0379F4"/>
    <w:rsid w:val="3E1D54A8"/>
    <w:rsid w:val="3EB12140"/>
    <w:rsid w:val="3F0F1A55"/>
    <w:rsid w:val="3F582E66"/>
    <w:rsid w:val="3FC8751B"/>
    <w:rsid w:val="404129EB"/>
    <w:rsid w:val="41F22A00"/>
    <w:rsid w:val="429F4414"/>
    <w:rsid w:val="42A97F35"/>
    <w:rsid w:val="42FC6B2D"/>
    <w:rsid w:val="43064BEE"/>
    <w:rsid w:val="43656778"/>
    <w:rsid w:val="43D32775"/>
    <w:rsid w:val="44BB5CA3"/>
    <w:rsid w:val="44E45706"/>
    <w:rsid w:val="44EC6B6C"/>
    <w:rsid w:val="45855EE0"/>
    <w:rsid w:val="45AF53FD"/>
    <w:rsid w:val="46404DED"/>
    <w:rsid w:val="46A47F37"/>
    <w:rsid w:val="46AD1EEF"/>
    <w:rsid w:val="47E54076"/>
    <w:rsid w:val="4805476F"/>
    <w:rsid w:val="4909049B"/>
    <w:rsid w:val="49A03335"/>
    <w:rsid w:val="4A5F03B4"/>
    <w:rsid w:val="4A626256"/>
    <w:rsid w:val="4A6D0BA6"/>
    <w:rsid w:val="4B100CCE"/>
    <w:rsid w:val="4B1E0F23"/>
    <w:rsid w:val="4B500AFB"/>
    <w:rsid w:val="4BB02B55"/>
    <w:rsid w:val="4BEF103D"/>
    <w:rsid w:val="4C1C231F"/>
    <w:rsid w:val="4C2E4CF6"/>
    <w:rsid w:val="4CD51820"/>
    <w:rsid w:val="4D7D6D49"/>
    <w:rsid w:val="4D8E2B1C"/>
    <w:rsid w:val="4D9236B3"/>
    <w:rsid w:val="4DD30F30"/>
    <w:rsid w:val="4E752E1D"/>
    <w:rsid w:val="4E773AEB"/>
    <w:rsid w:val="4EDE40D1"/>
    <w:rsid w:val="4EE819F6"/>
    <w:rsid w:val="4F02216C"/>
    <w:rsid w:val="4F182A35"/>
    <w:rsid w:val="4F47260F"/>
    <w:rsid w:val="4F6F5C2D"/>
    <w:rsid w:val="4F993341"/>
    <w:rsid w:val="506E5609"/>
    <w:rsid w:val="50A903E0"/>
    <w:rsid w:val="50DC69A5"/>
    <w:rsid w:val="510D4C68"/>
    <w:rsid w:val="514045F8"/>
    <w:rsid w:val="51AA6B4B"/>
    <w:rsid w:val="521B646F"/>
    <w:rsid w:val="532B6C92"/>
    <w:rsid w:val="53815EEB"/>
    <w:rsid w:val="539756A8"/>
    <w:rsid w:val="53E270F4"/>
    <w:rsid w:val="544A211B"/>
    <w:rsid w:val="545740CD"/>
    <w:rsid w:val="5482769C"/>
    <w:rsid w:val="54BE0B4C"/>
    <w:rsid w:val="56276E89"/>
    <w:rsid w:val="569B4B23"/>
    <w:rsid w:val="56A75581"/>
    <w:rsid w:val="57812757"/>
    <w:rsid w:val="57AA58E7"/>
    <w:rsid w:val="57B72BC3"/>
    <w:rsid w:val="5829171F"/>
    <w:rsid w:val="58587D48"/>
    <w:rsid w:val="58F020B8"/>
    <w:rsid w:val="59CF3C71"/>
    <w:rsid w:val="59EB226E"/>
    <w:rsid w:val="5A0D68FE"/>
    <w:rsid w:val="5A7D7728"/>
    <w:rsid w:val="5A860124"/>
    <w:rsid w:val="5ADE447E"/>
    <w:rsid w:val="5BD069FE"/>
    <w:rsid w:val="5BD31B2B"/>
    <w:rsid w:val="5C10560E"/>
    <w:rsid w:val="5CA66E8C"/>
    <w:rsid w:val="5CA85167"/>
    <w:rsid w:val="5D1E645B"/>
    <w:rsid w:val="5DB75702"/>
    <w:rsid w:val="5DE969FA"/>
    <w:rsid w:val="5DF52C5F"/>
    <w:rsid w:val="5E654796"/>
    <w:rsid w:val="5F564EA2"/>
    <w:rsid w:val="5F607981"/>
    <w:rsid w:val="5F6A54C6"/>
    <w:rsid w:val="5FB506B6"/>
    <w:rsid w:val="5FB7408C"/>
    <w:rsid w:val="60631C66"/>
    <w:rsid w:val="61CF000E"/>
    <w:rsid w:val="63640F44"/>
    <w:rsid w:val="63751C6E"/>
    <w:rsid w:val="64165661"/>
    <w:rsid w:val="64BE777A"/>
    <w:rsid w:val="650C70A6"/>
    <w:rsid w:val="6514239A"/>
    <w:rsid w:val="654232CE"/>
    <w:rsid w:val="65556676"/>
    <w:rsid w:val="65AC70F8"/>
    <w:rsid w:val="65C16F2D"/>
    <w:rsid w:val="66131383"/>
    <w:rsid w:val="668D3216"/>
    <w:rsid w:val="669E37BE"/>
    <w:rsid w:val="675E1A90"/>
    <w:rsid w:val="69206442"/>
    <w:rsid w:val="69287466"/>
    <w:rsid w:val="6979281C"/>
    <w:rsid w:val="6AB02C94"/>
    <w:rsid w:val="6AB41564"/>
    <w:rsid w:val="6B3F7348"/>
    <w:rsid w:val="6B7F00A8"/>
    <w:rsid w:val="6B852FD7"/>
    <w:rsid w:val="6B9C10C8"/>
    <w:rsid w:val="6BAB48B9"/>
    <w:rsid w:val="6BEC5348"/>
    <w:rsid w:val="6C3D4319"/>
    <w:rsid w:val="6CCD555F"/>
    <w:rsid w:val="6CCF43C3"/>
    <w:rsid w:val="6D130FEA"/>
    <w:rsid w:val="6D2C510C"/>
    <w:rsid w:val="6D2E58FF"/>
    <w:rsid w:val="6D3815A9"/>
    <w:rsid w:val="6D903C31"/>
    <w:rsid w:val="6DA83B7C"/>
    <w:rsid w:val="6E9E48BE"/>
    <w:rsid w:val="6ECA4FAB"/>
    <w:rsid w:val="6F831F0D"/>
    <w:rsid w:val="715E0F38"/>
    <w:rsid w:val="719A288D"/>
    <w:rsid w:val="719E3542"/>
    <w:rsid w:val="724A0551"/>
    <w:rsid w:val="726B2DF7"/>
    <w:rsid w:val="72A072C3"/>
    <w:rsid w:val="72C318C5"/>
    <w:rsid w:val="73243AA4"/>
    <w:rsid w:val="733C443D"/>
    <w:rsid w:val="7356431D"/>
    <w:rsid w:val="73564A45"/>
    <w:rsid w:val="736B262B"/>
    <w:rsid w:val="73DD55A3"/>
    <w:rsid w:val="74830154"/>
    <w:rsid w:val="748968E7"/>
    <w:rsid w:val="74B43DDC"/>
    <w:rsid w:val="74D7145E"/>
    <w:rsid w:val="75CD14B0"/>
    <w:rsid w:val="760D769C"/>
    <w:rsid w:val="767C68C6"/>
    <w:rsid w:val="77654009"/>
    <w:rsid w:val="77E47414"/>
    <w:rsid w:val="782C2AEE"/>
    <w:rsid w:val="786310A5"/>
    <w:rsid w:val="788F4CAD"/>
    <w:rsid w:val="78A00EB7"/>
    <w:rsid w:val="79097A7A"/>
    <w:rsid w:val="7A4A0C17"/>
    <w:rsid w:val="7A63409C"/>
    <w:rsid w:val="7ACD56EF"/>
    <w:rsid w:val="7B2C72B4"/>
    <w:rsid w:val="7BBD7C6E"/>
    <w:rsid w:val="7C024F44"/>
    <w:rsid w:val="7C281BE4"/>
    <w:rsid w:val="7C6E16A7"/>
    <w:rsid w:val="7CA82EA1"/>
    <w:rsid w:val="7CB81BC8"/>
    <w:rsid w:val="7CDB2EBB"/>
    <w:rsid w:val="7D2A0E8D"/>
    <w:rsid w:val="7D3B22EE"/>
    <w:rsid w:val="7D621978"/>
    <w:rsid w:val="7D6267E0"/>
    <w:rsid w:val="7E573AB9"/>
    <w:rsid w:val="7E7779F3"/>
    <w:rsid w:val="7E96514E"/>
    <w:rsid w:val="7EDE40FC"/>
    <w:rsid w:val="7F1D59D9"/>
    <w:rsid w:val="7F727C28"/>
    <w:rsid w:val="7FA05E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colormenu v:ext="edit" fillcolor="none" strokecolor="none"/>
    </o:shapedefaults>
    <o:shapelayout v:ext="edit">
      <o:idmap v:ext="edit" data="1"/>
      <o:rules v:ext="edit">
        <o:r id="V:Rule34" type="connector" idref="#_x0000_s1042"/>
        <o:r id="V:Rule35" type="connector" idref="#_x0000_s1076"/>
        <o:r id="V:Rule36" type="connector" idref="#_x0000_s1044"/>
        <o:r id="V:Rule37" type="connector" idref="#_x0000_s1084"/>
        <o:r id="V:Rule38" type="connector" idref="#_x0000_s1029"/>
        <o:r id="V:Rule39" type="connector" idref="#_x0000_s1052"/>
        <o:r id="V:Rule40" type="connector" idref="#_x0000_s1033"/>
        <o:r id="V:Rule41" type="connector" idref="#_x0000_s1063"/>
        <o:r id="V:Rule42" type="connector" idref="#_x0000_s1088"/>
        <o:r id="V:Rule43" type="connector" idref="#_x0000_s1086"/>
        <o:r id="V:Rule44" type="connector" idref="#_x0000_s1074"/>
        <o:r id="V:Rule45" type="connector" idref="#_x0000_s1065"/>
        <o:r id="V:Rule46" type="connector" idref="#_x0000_s1047"/>
        <o:r id="V:Rule47" type="connector" idref="#_x0000_s1050"/>
        <o:r id="V:Rule48" type="connector" idref="#_x0000_s1070"/>
        <o:r id="V:Rule49" type="connector" idref="#_x0000_s1082"/>
        <o:r id="V:Rule50" type="connector" idref="#_x0000_s1068"/>
        <o:r id="V:Rule51" type="connector" idref="#_x0000_s1046"/>
        <o:r id="V:Rule52" type="connector" idref="#_x0000_s1035"/>
        <o:r id="V:Rule53" type="connector" idref="#_x0000_s1089"/>
        <o:r id="V:Rule54" type="connector" idref="#_x0000_s1067"/>
        <o:r id="V:Rule55" type="connector" idref="#_x0000_s1058"/>
        <o:r id="V:Rule56" type="connector" idref="#_x0000_s1087"/>
        <o:r id="V:Rule57" type="connector" idref="#_x0000_s1083"/>
        <o:r id="V:Rule58" type="connector" idref="#_x0000_s1069"/>
        <o:r id="V:Rule59" type="connector" idref="#_x0000_s1051"/>
        <o:r id="V:Rule60" type="connector" idref="#_x0000_s1057"/>
        <o:r id="V:Rule61" type="connector" idref="#_x0000_s1078"/>
        <o:r id="V:Rule62" type="connector" idref="#_x0000_s1072"/>
        <o:r id="V:Rule63" type="connector" idref="#_x0000_s1040"/>
        <o:r id="V:Rule64" type="connector" idref="#_x0000_s1079"/>
        <o:r id="V:Rule65" type="connector" idref="#_x0000_s1053"/>
        <o:r id="V:Rule66"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unhideWhenUsed="1" w:qFormat="1"/>
    <w:lsdException w:name="endnote reference" w:qFormat="1"/>
    <w:lsdException w:name="endnote text" w:qFormat="1"/>
    <w:lsdException w:name="List"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Body Text First Indent"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1" w:uiPriority="99" w:qFormat="1"/>
    <w:lsdException w:name="Balloon Text" w:qFormat="1"/>
    <w:lsdException w:name="Table Grid" w:uiPriority="99" w:qFormat="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10ECB"/>
    <w:pPr>
      <w:widowControl w:val="0"/>
      <w:spacing w:line="360" w:lineRule="auto"/>
      <w:jc w:val="both"/>
    </w:pPr>
    <w:rPr>
      <w:rFonts w:cstheme="minorBidi"/>
      <w:kern w:val="2"/>
      <w:sz w:val="24"/>
      <w:szCs w:val="24"/>
    </w:rPr>
  </w:style>
  <w:style w:type="paragraph" w:styleId="1">
    <w:name w:val="heading 1"/>
    <w:basedOn w:val="a"/>
    <w:next w:val="a"/>
    <w:qFormat/>
    <w:rsid w:val="00110ECB"/>
    <w:pPr>
      <w:keepNext/>
      <w:keepLines/>
      <w:spacing w:before="340" w:after="330" w:line="576" w:lineRule="auto"/>
      <w:outlineLvl w:val="0"/>
    </w:pPr>
    <w:rPr>
      <w:rFonts w:cs="Times New Roman"/>
      <w:b/>
      <w:kern w:val="44"/>
      <w:sz w:val="30"/>
    </w:rPr>
  </w:style>
  <w:style w:type="paragraph" w:styleId="20">
    <w:name w:val="heading 2"/>
    <w:basedOn w:val="a"/>
    <w:next w:val="a"/>
    <w:link w:val="2Char"/>
    <w:unhideWhenUsed/>
    <w:qFormat/>
    <w:rsid w:val="00110ECB"/>
    <w:pPr>
      <w:keepNext/>
      <w:keepLines/>
      <w:spacing w:before="260" w:after="260" w:line="416" w:lineRule="auto"/>
      <w:outlineLvl w:val="1"/>
    </w:pPr>
    <w:rPr>
      <w:rFonts w:ascii="Arial" w:eastAsia="黑体" w:hAnsi="Arial"/>
      <w:bCs/>
      <w:szCs w:val="32"/>
    </w:rPr>
  </w:style>
  <w:style w:type="paragraph" w:styleId="3">
    <w:name w:val="heading 3"/>
    <w:basedOn w:val="a"/>
    <w:next w:val="a"/>
    <w:link w:val="3Char"/>
    <w:unhideWhenUsed/>
    <w:qFormat/>
    <w:rsid w:val="00110ECB"/>
    <w:pPr>
      <w:keepNext/>
      <w:keepLines/>
      <w:spacing w:before="260" w:after="260" w:line="416" w:lineRule="auto"/>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99"/>
    <w:qFormat/>
    <w:rsid w:val="00110ECB"/>
    <w:pPr>
      <w:spacing w:line="240" w:lineRule="auto"/>
      <w:ind w:left="210"/>
      <w:jc w:val="left"/>
    </w:pPr>
    <w:rPr>
      <w:rFonts w:cs="Times New Roman"/>
      <w:smallCaps/>
      <w:sz w:val="20"/>
    </w:rPr>
  </w:style>
  <w:style w:type="paragraph" w:styleId="a3">
    <w:name w:val="Normal Indent"/>
    <w:basedOn w:val="a"/>
    <w:qFormat/>
    <w:rsid w:val="00110ECB"/>
    <w:pPr>
      <w:ind w:firstLine="420"/>
    </w:pPr>
  </w:style>
  <w:style w:type="paragraph" w:styleId="a4">
    <w:name w:val="annotation text"/>
    <w:basedOn w:val="a"/>
    <w:link w:val="Char"/>
    <w:qFormat/>
    <w:rsid w:val="00110ECB"/>
    <w:pPr>
      <w:jc w:val="left"/>
    </w:pPr>
  </w:style>
  <w:style w:type="paragraph" w:styleId="a5">
    <w:name w:val="Body Text"/>
    <w:basedOn w:val="a"/>
    <w:link w:val="Char0"/>
    <w:qFormat/>
    <w:rsid w:val="00110ECB"/>
    <w:pPr>
      <w:spacing w:line="400" w:lineRule="exact"/>
      <w:jc w:val="left"/>
    </w:pPr>
    <w:rPr>
      <w:spacing w:val="24"/>
      <w:sz w:val="28"/>
    </w:rPr>
  </w:style>
  <w:style w:type="paragraph" w:styleId="a6">
    <w:name w:val="Body Text Indent"/>
    <w:basedOn w:val="a"/>
    <w:link w:val="Char1"/>
    <w:qFormat/>
    <w:rsid w:val="00110ECB"/>
    <w:pPr>
      <w:adjustRightInd w:val="0"/>
      <w:ind w:firstLine="425"/>
      <w:textAlignment w:val="baseline"/>
    </w:pPr>
    <w:rPr>
      <w:kern w:val="0"/>
      <w:sz w:val="28"/>
      <w:szCs w:val="20"/>
    </w:rPr>
  </w:style>
  <w:style w:type="paragraph" w:styleId="21">
    <w:name w:val="List 2"/>
    <w:basedOn w:val="a"/>
    <w:qFormat/>
    <w:rsid w:val="00110ECB"/>
    <w:pPr>
      <w:ind w:leftChars="200" w:left="100" w:hangingChars="200" w:hanging="200"/>
      <w:contextualSpacing/>
    </w:pPr>
  </w:style>
  <w:style w:type="paragraph" w:styleId="a7">
    <w:name w:val="Plain Text"/>
    <w:basedOn w:val="a"/>
    <w:link w:val="Char2"/>
    <w:qFormat/>
    <w:rsid w:val="00110ECB"/>
    <w:rPr>
      <w:rFonts w:ascii="宋体" w:hAnsi="Courier New"/>
      <w:szCs w:val="20"/>
    </w:rPr>
  </w:style>
  <w:style w:type="paragraph" w:styleId="22">
    <w:name w:val="Body Text Indent 2"/>
    <w:basedOn w:val="a"/>
    <w:next w:val="a"/>
    <w:qFormat/>
    <w:rsid w:val="00110ECB"/>
    <w:pPr>
      <w:adjustRightInd w:val="0"/>
      <w:ind w:firstLine="454"/>
      <w:textAlignment w:val="baseline"/>
    </w:pPr>
    <w:rPr>
      <w:kern w:val="0"/>
      <w:szCs w:val="20"/>
    </w:rPr>
  </w:style>
  <w:style w:type="paragraph" w:styleId="a8">
    <w:name w:val="endnote text"/>
    <w:basedOn w:val="a"/>
    <w:link w:val="Char3"/>
    <w:qFormat/>
    <w:rsid w:val="00110ECB"/>
    <w:pPr>
      <w:snapToGrid w:val="0"/>
      <w:jc w:val="left"/>
    </w:pPr>
  </w:style>
  <w:style w:type="paragraph" w:styleId="a9">
    <w:name w:val="Balloon Text"/>
    <w:basedOn w:val="a"/>
    <w:link w:val="Char4"/>
    <w:qFormat/>
    <w:rsid w:val="00110ECB"/>
    <w:pPr>
      <w:spacing w:line="240" w:lineRule="auto"/>
    </w:pPr>
    <w:rPr>
      <w:sz w:val="18"/>
      <w:szCs w:val="18"/>
    </w:rPr>
  </w:style>
  <w:style w:type="paragraph" w:styleId="aa">
    <w:name w:val="footer"/>
    <w:basedOn w:val="a"/>
    <w:link w:val="Char5"/>
    <w:uiPriority w:val="99"/>
    <w:qFormat/>
    <w:rsid w:val="00110ECB"/>
    <w:pPr>
      <w:tabs>
        <w:tab w:val="center" w:pos="4153"/>
        <w:tab w:val="right" w:pos="8306"/>
      </w:tabs>
      <w:snapToGrid w:val="0"/>
      <w:spacing w:line="240" w:lineRule="auto"/>
      <w:jc w:val="left"/>
    </w:pPr>
    <w:rPr>
      <w:sz w:val="18"/>
      <w:szCs w:val="18"/>
    </w:rPr>
  </w:style>
  <w:style w:type="paragraph" w:styleId="ab">
    <w:name w:val="header"/>
    <w:basedOn w:val="a"/>
    <w:link w:val="Char6"/>
    <w:qFormat/>
    <w:rsid w:val="00110ECB"/>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
    <w:qFormat/>
    <w:rsid w:val="00110ECB"/>
    <w:pPr>
      <w:autoSpaceDE w:val="0"/>
      <w:autoSpaceDN w:val="0"/>
      <w:adjustRightInd w:val="0"/>
      <w:spacing w:line="240" w:lineRule="auto"/>
      <w:jc w:val="center"/>
      <w:textAlignment w:val="baseline"/>
    </w:pPr>
    <w:rPr>
      <w:kern w:val="0"/>
      <w:szCs w:val="20"/>
    </w:rPr>
  </w:style>
  <w:style w:type="paragraph" w:styleId="30">
    <w:name w:val="Body Text Indent 3"/>
    <w:basedOn w:val="a"/>
    <w:link w:val="3Char0"/>
    <w:qFormat/>
    <w:rsid w:val="00110ECB"/>
    <w:pPr>
      <w:spacing w:after="120"/>
      <w:ind w:leftChars="200" w:left="420"/>
    </w:pPr>
    <w:rPr>
      <w:sz w:val="16"/>
      <w:szCs w:val="16"/>
    </w:rPr>
  </w:style>
  <w:style w:type="paragraph" w:styleId="23">
    <w:name w:val="Body Text 2"/>
    <w:basedOn w:val="a"/>
    <w:link w:val="2Char0"/>
    <w:qFormat/>
    <w:rsid w:val="00110ECB"/>
    <w:pPr>
      <w:spacing w:after="120" w:line="480" w:lineRule="auto"/>
    </w:pPr>
  </w:style>
  <w:style w:type="paragraph" w:styleId="ad">
    <w:name w:val="Normal (Web)"/>
    <w:basedOn w:val="a"/>
    <w:link w:val="Char7"/>
    <w:uiPriority w:val="99"/>
    <w:qFormat/>
    <w:rsid w:val="00110ECB"/>
  </w:style>
  <w:style w:type="paragraph" w:styleId="ae">
    <w:name w:val="Title"/>
    <w:basedOn w:val="a"/>
    <w:next w:val="a"/>
    <w:link w:val="Char8"/>
    <w:qFormat/>
    <w:rsid w:val="00110ECB"/>
    <w:pPr>
      <w:spacing w:before="240" w:after="60"/>
      <w:jc w:val="center"/>
      <w:outlineLvl w:val="0"/>
    </w:pPr>
    <w:rPr>
      <w:rFonts w:asciiTheme="majorHAnsi" w:hAnsiTheme="majorHAnsi" w:cstheme="majorBidi"/>
      <w:b/>
      <w:bCs/>
      <w:sz w:val="32"/>
      <w:szCs w:val="32"/>
    </w:rPr>
  </w:style>
  <w:style w:type="paragraph" w:styleId="af">
    <w:name w:val="annotation subject"/>
    <w:basedOn w:val="a4"/>
    <w:next w:val="a4"/>
    <w:link w:val="Char9"/>
    <w:qFormat/>
    <w:rsid w:val="00110ECB"/>
    <w:rPr>
      <w:b/>
      <w:bCs/>
    </w:rPr>
  </w:style>
  <w:style w:type="paragraph" w:styleId="af0">
    <w:name w:val="Body Text First Indent"/>
    <w:basedOn w:val="a5"/>
    <w:link w:val="Char10"/>
    <w:qFormat/>
    <w:rsid w:val="00110ECB"/>
    <w:pPr>
      <w:spacing w:after="120"/>
      <w:ind w:firstLineChars="100" w:firstLine="420"/>
      <w:jc w:val="both"/>
    </w:pPr>
    <w:rPr>
      <w:rFonts w:cs="Times New Roman"/>
      <w:kern w:val="0"/>
      <w:sz w:val="20"/>
      <w:szCs w:val="20"/>
    </w:rPr>
  </w:style>
  <w:style w:type="table" w:styleId="af1">
    <w:name w:val="Table Grid"/>
    <w:basedOn w:val="a1"/>
    <w:uiPriority w:val="99"/>
    <w:qFormat/>
    <w:rsid w:val="00110E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Classic 1"/>
    <w:basedOn w:val="a1"/>
    <w:uiPriority w:val="99"/>
    <w:qFormat/>
    <w:rsid w:val="00110ECB"/>
    <w:pPr>
      <w:widowControl w:val="0"/>
      <w:spacing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2">
    <w:name w:val="endnote reference"/>
    <w:basedOn w:val="a0"/>
    <w:qFormat/>
    <w:rsid w:val="00110ECB"/>
    <w:rPr>
      <w:vertAlign w:val="superscript"/>
    </w:rPr>
  </w:style>
  <w:style w:type="character" w:styleId="af3">
    <w:name w:val="page number"/>
    <w:basedOn w:val="a0"/>
    <w:unhideWhenUsed/>
    <w:qFormat/>
    <w:rsid w:val="00110ECB"/>
    <w:rPr>
      <w:rFonts w:hint="default"/>
      <w:sz w:val="24"/>
    </w:rPr>
  </w:style>
  <w:style w:type="character" w:styleId="af4">
    <w:name w:val="Hyperlink"/>
    <w:basedOn w:val="a0"/>
    <w:qFormat/>
    <w:rsid w:val="00110ECB"/>
    <w:rPr>
      <w:color w:val="0000FF"/>
      <w:u w:val="single"/>
    </w:rPr>
  </w:style>
  <w:style w:type="character" w:styleId="af5">
    <w:name w:val="annotation reference"/>
    <w:basedOn w:val="a0"/>
    <w:qFormat/>
    <w:rsid w:val="00110ECB"/>
    <w:rPr>
      <w:rFonts w:cs="Times New Roman"/>
      <w:sz w:val="21"/>
      <w:szCs w:val="21"/>
    </w:rPr>
  </w:style>
  <w:style w:type="paragraph" w:customStyle="1" w:styleId="112">
    <w:name w:val="样式 正文11 + 首行缩进:  2 字符"/>
    <w:basedOn w:val="a"/>
    <w:qFormat/>
    <w:rsid w:val="00110ECB"/>
    <w:pPr>
      <w:spacing w:line="500" w:lineRule="exact"/>
      <w:ind w:firstLineChars="200" w:firstLine="560"/>
    </w:pPr>
    <w:rPr>
      <w:rFonts w:ascii="宋体" w:hAnsi="宋体" w:cs="宋体"/>
      <w:color w:val="FF0000"/>
      <w:sz w:val="28"/>
      <w:szCs w:val="28"/>
    </w:rPr>
  </w:style>
  <w:style w:type="paragraph" w:customStyle="1" w:styleId="Default">
    <w:name w:val="Default"/>
    <w:uiPriority w:val="99"/>
    <w:qFormat/>
    <w:rsid w:val="00110ECB"/>
    <w:pPr>
      <w:widowControl w:val="0"/>
      <w:autoSpaceDE w:val="0"/>
      <w:autoSpaceDN w:val="0"/>
    </w:pPr>
    <w:rPr>
      <w:rFonts w:ascii="仿宋_GB2312" w:eastAsia="仿宋_GB2312" w:hAnsi="仿宋_GB2312" w:hint="eastAsia"/>
      <w:color w:val="000000"/>
      <w:sz w:val="24"/>
      <w:szCs w:val="22"/>
    </w:rPr>
  </w:style>
  <w:style w:type="paragraph" w:customStyle="1" w:styleId="af6">
    <w:name w:val="环评正文"/>
    <w:basedOn w:val="a"/>
    <w:link w:val="CharChar"/>
    <w:qFormat/>
    <w:rsid w:val="00110ECB"/>
    <w:pPr>
      <w:ind w:firstLineChars="200" w:firstLine="200"/>
      <w:jc w:val="left"/>
    </w:pPr>
  </w:style>
  <w:style w:type="paragraph" w:customStyle="1" w:styleId="24">
    <w:name w:val="环评正文2"/>
    <w:basedOn w:val="a"/>
    <w:qFormat/>
    <w:rsid w:val="00110ECB"/>
    <w:pPr>
      <w:ind w:firstLineChars="200" w:firstLine="1680"/>
    </w:pPr>
    <w:rPr>
      <w:rFonts w:cs="Times New Roman"/>
    </w:rPr>
  </w:style>
  <w:style w:type="character" w:customStyle="1" w:styleId="3Char">
    <w:name w:val="标题 3 Char"/>
    <w:basedOn w:val="a0"/>
    <w:link w:val="3"/>
    <w:qFormat/>
    <w:locked/>
    <w:rsid w:val="00110ECB"/>
    <w:rPr>
      <w:rFonts w:ascii="Times New Roman" w:eastAsia="黑体" w:hAnsi="Times New Roman"/>
      <w:bCs/>
      <w:kern w:val="2"/>
      <w:sz w:val="24"/>
      <w:szCs w:val="32"/>
      <w:lang w:val="en-US" w:eastAsia="zh-CN" w:bidi="ar-SA"/>
    </w:rPr>
  </w:style>
  <w:style w:type="character" w:customStyle="1" w:styleId="2Char">
    <w:name w:val="标题 2 Char"/>
    <w:link w:val="20"/>
    <w:qFormat/>
    <w:rsid w:val="00110ECB"/>
    <w:rPr>
      <w:rFonts w:ascii="Arial" w:eastAsia="黑体" w:hAnsi="Arial"/>
      <w:bCs/>
      <w:kern w:val="2"/>
      <w:sz w:val="24"/>
      <w:szCs w:val="32"/>
      <w:lang w:val="en-US" w:eastAsia="zh-CN" w:bidi="ar-SA"/>
    </w:rPr>
  </w:style>
  <w:style w:type="paragraph" w:customStyle="1" w:styleId="Chara">
    <w:name w:val="Char"/>
    <w:basedOn w:val="a"/>
    <w:uiPriority w:val="99"/>
    <w:semiHidden/>
    <w:qFormat/>
    <w:rsid w:val="00110ECB"/>
    <w:pPr>
      <w:ind w:left="-48"/>
    </w:pPr>
  </w:style>
  <w:style w:type="character" w:customStyle="1" w:styleId="Char4">
    <w:name w:val="批注框文本 Char"/>
    <w:basedOn w:val="a0"/>
    <w:link w:val="a9"/>
    <w:qFormat/>
    <w:rsid w:val="00110ECB"/>
    <w:rPr>
      <w:rFonts w:ascii="Times New Roman" w:eastAsia="宋体" w:hAnsi="Times New Roman"/>
      <w:kern w:val="2"/>
      <w:sz w:val="18"/>
      <w:szCs w:val="18"/>
    </w:rPr>
  </w:style>
  <w:style w:type="character" w:customStyle="1" w:styleId="Char1">
    <w:name w:val="正文文本缩进 Char"/>
    <w:basedOn w:val="a0"/>
    <w:link w:val="a6"/>
    <w:qFormat/>
    <w:rsid w:val="00110ECB"/>
    <w:rPr>
      <w:rFonts w:ascii="Times New Roman" w:eastAsia="宋体" w:hAnsi="Times New Roman"/>
      <w:sz w:val="28"/>
    </w:rPr>
  </w:style>
  <w:style w:type="character" w:customStyle="1" w:styleId="Char6">
    <w:name w:val="页眉 Char"/>
    <w:basedOn w:val="a0"/>
    <w:link w:val="ab"/>
    <w:qFormat/>
    <w:rsid w:val="00110ECB"/>
    <w:rPr>
      <w:rFonts w:ascii="Times New Roman" w:eastAsia="宋体" w:hAnsi="Times New Roman"/>
      <w:kern w:val="2"/>
      <w:sz w:val="18"/>
      <w:szCs w:val="18"/>
    </w:rPr>
  </w:style>
  <w:style w:type="character" w:customStyle="1" w:styleId="Char5">
    <w:name w:val="页脚 Char"/>
    <w:basedOn w:val="a0"/>
    <w:link w:val="aa"/>
    <w:uiPriority w:val="99"/>
    <w:qFormat/>
    <w:rsid w:val="00110ECB"/>
    <w:rPr>
      <w:rFonts w:ascii="Times New Roman" w:eastAsia="宋体" w:hAnsi="Times New Roman"/>
      <w:kern w:val="2"/>
      <w:sz w:val="18"/>
      <w:szCs w:val="18"/>
    </w:rPr>
  </w:style>
  <w:style w:type="paragraph" w:styleId="af7">
    <w:name w:val="List Paragraph"/>
    <w:basedOn w:val="a"/>
    <w:uiPriority w:val="34"/>
    <w:unhideWhenUsed/>
    <w:qFormat/>
    <w:rsid w:val="00110ECB"/>
    <w:pPr>
      <w:ind w:firstLineChars="200" w:firstLine="420"/>
    </w:pPr>
  </w:style>
  <w:style w:type="character" w:customStyle="1" w:styleId="Char8">
    <w:name w:val="标题 Char"/>
    <w:basedOn w:val="a0"/>
    <w:link w:val="ae"/>
    <w:qFormat/>
    <w:rsid w:val="00110ECB"/>
    <w:rPr>
      <w:rFonts w:asciiTheme="majorHAnsi" w:eastAsia="宋体" w:hAnsiTheme="majorHAnsi" w:cstheme="majorBidi"/>
      <w:b/>
      <w:bCs/>
      <w:kern w:val="2"/>
      <w:sz w:val="32"/>
      <w:szCs w:val="32"/>
    </w:rPr>
  </w:style>
  <w:style w:type="character" w:styleId="af8">
    <w:name w:val="Placeholder Text"/>
    <w:basedOn w:val="a0"/>
    <w:uiPriority w:val="99"/>
    <w:unhideWhenUsed/>
    <w:qFormat/>
    <w:rsid w:val="00110ECB"/>
    <w:rPr>
      <w:color w:val="808080"/>
    </w:rPr>
  </w:style>
  <w:style w:type="character" w:customStyle="1" w:styleId="2Char0">
    <w:name w:val="正文文本 2 Char"/>
    <w:basedOn w:val="a0"/>
    <w:link w:val="23"/>
    <w:qFormat/>
    <w:rsid w:val="00110ECB"/>
    <w:rPr>
      <w:rFonts w:ascii="Times New Roman" w:eastAsia="宋体" w:hAnsi="Times New Roman"/>
      <w:kern w:val="2"/>
      <w:sz w:val="24"/>
      <w:szCs w:val="24"/>
    </w:rPr>
  </w:style>
  <w:style w:type="character" w:customStyle="1" w:styleId="Char2">
    <w:name w:val="纯文本 Char"/>
    <w:basedOn w:val="a0"/>
    <w:link w:val="a7"/>
    <w:qFormat/>
    <w:rsid w:val="00110ECB"/>
    <w:rPr>
      <w:rFonts w:ascii="宋体" w:eastAsia="宋体" w:hAnsi="Courier New"/>
      <w:kern w:val="2"/>
      <w:sz w:val="24"/>
    </w:rPr>
  </w:style>
  <w:style w:type="character" w:customStyle="1" w:styleId="3Char0">
    <w:name w:val="正文文本缩进 3 Char"/>
    <w:basedOn w:val="a0"/>
    <w:link w:val="30"/>
    <w:qFormat/>
    <w:rsid w:val="00110ECB"/>
    <w:rPr>
      <w:rFonts w:ascii="Times New Roman" w:eastAsia="宋体" w:hAnsi="Times New Roman"/>
      <w:kern w:val="2"/>
      <w:sz w:val="16"/>
      <w:szCs w:val="16"/>
    </w:rPr>
  </w:style>
  <w:style w:type="paragraph" w:customStyle="1" w:styleId="af9">
    <w:name w:val="报告书表格"/>
    <w:basedOn w:val="a"/>
    <w:qFormat/>
    <w:rsid w:val="00110ECB"/>
    <w:pPr>
      <w:adjustRightInd w:val="0"/>
      <w:spacing w:line="240" w:lineRule="atLeast"/>
      <w:jc w:val="center"/>
      <w:textAlignment w:val="baseline"/>
    </w:pPr>
    <w:rPr>
      <w:rFonts w:cs="Times New Roman"/>
      <w:kern w:val="0"/>
      <w:sz w:val="21"/>
      <w:szCs w:val="21"/>
    </w:rPr>
  </w:style>
  <w:style w:type="character" w:customStyle="1" w:styleId="Char3">
    <w:name w:val="尾注文本 Char"/>
    <w:basedOn w:val="a0"/>
    <w:link w:val="a8"/>
    <w:qFormat/>
    <w:rsid w:val="00110ECB"/>
    <w:rPr>
      <w:rFonts w:ascii="Times New Roman" w:hAnsi="Times New Roman" w:cstheme="minorBidi"/>
      <w:kern w:val="2"/>
      <w:sz w:val="24"/>
      <w:szCs w:val="24"/>
    </w:rPr>
  </w:style>
  <w:style w:type="character" w:customStyle="1" w:styleId="Char0">
    <w:name w:val="正文文本 Char"/>
    <w:basedOn w:val="a0"/>
    <w:link w:val="a5"/>
    <w:qFormat/>
    <w:rsid w:val="00110ECB"/>
    <w:rPr>
      <w:rFonts w:ascii="Times New Roman" w:hAnsi="Times New Roman" w:cs="Times New Roman" w:hint="default"/>
      <w:kern w:val="2"/>
      <w:sz w:val="24"/>
      <w:szCs w:val="24"/>
    </w:rPr>
  </w:style>
  <w:style w:type="paragraph" w:customStyle="1" w:styleId="afa">
    <w:name w:val="表格文字"/>
    <w:basedOn w:val="a"/>
    <w:qFormat/>
    <w:rsid w:val="00110ECB"/>
    <w:pPr>
      <w:spacing w:line="240" w:lineRule="auto"/>
      <w:jc w:val="center"/>
    </w:pPr>
    <w:rPr>
      <w:rFonts w:cs="Times New Roman"/>
      <w:sz w:val="21"/>
      <w:szCs w:val="21"/>
    </w:rPr>
  </w:style>
  <w:style w:type="paragraph" w:customStyle="1" w:styleId="afb">
    <w:name w:val="环保表内字（五号）"/>
    <w:basedOn w:val="a"/>
    <w:qFormat/>
    <w:rsid w:val="00110ECB"/>
    <w:pPr>
      <w:snapToGrid w:val="0"/>
      <w:spacing w:line="0" w:lineRule="atLeast"/>
      <w:jc w:val="center"/>
    </w:pPr>
    <w:rPr>
      <w:rFonts w:cs="Times New Roman"/>
      <w:sz w:val="21"/>
      <w:szCs w:val="21"/>
    </w:rPr>
  </w:style>
  <w:style w:type="paragraph" w:customStyle="1" w:styleId="afc">
    <w:name w:val="正文内容"/>
    <w:basedOn w:val="a"/>
    <w:qFormat/>
    <w:rsid w:val="00110ECB"/>
    <w:pPr>
      <w:ind w:firstLineChars="200" w:firstLine="200"/>
    </w:pPr>
    <w:rPr>
      <w:rFonts w:cs="宋体"/>
      <w:kern w:val="0"/>
    </w:rPr>
  </w:style>
  <w:style w:type="paragraph" w:customStyle="1" w:styleId="afd">
    <w:name w:val="表格（窄）"/>
    <w:basedOn w:val="a"/>
    <w:qFormat/>
    <w:rsid w:val="00110ECB"/>
    <w:pPr>
      <w:spacing w:line="240" w:lineRule="auto"/>
      <w:jc w:val="center"/>
    </w:pPr>
    <w:rPr>
      <w:rFonts w:cs="Times New Roman"/>
      <w:kern w:val="0"/>
      <w:sz w:val="21"/>
      <w:szCs w:val="21"/>
    </w:rPr>
  </w:style>
  <w:style w:type="character" w:customStyle="1" w:styleId="CharChar">
    <w:name w:val="环评正文 Char Char"/>
    <w:basedOn w:val="a0"/>
    <w:link w:val="af6"/>
    <w:qFormat/>
    <w:rsid w:val="00110ECB"/>
    <w:rPr>
      <w:rFonts w:ascii="Times New Roman" w:hAnsi="Times New Roman" w:cstheme="minorBidi"/>
      <w:kern w:val="2"/>
      <w:sz w:val="24"/>
      <w:szCs w:val="24"/>
    </w:rPr>
  </w:style>
  <w:style w:type="character" w:customStyle="1" w:styleId="Charb">
    <w:name w:val="表头 Char"/>
    <w:link w:val="afe"/>
    <w:qFormat/>
    <w:rsid w:val="00110ECB"/>
    <w:rPr>
      <w:rFonts w:ascii="Arial" w:hAnsi="Arial" w:cs="Arial"/>
      <w:b/>
      <w:szCs w:val="21"/>
    </w:rPr>
  </w:style>
  <w:style w:type="paragraph" w:customStyle="1" w:styleId="afe">
    <w:name w:val="表头"/>
    <w:basedOn w:val="a"/>
    <w:link w:val="Charb"/>
    <w:qFormat/>
    <w:rsid w:val="00110ECB"/>
    <w:pPr>
      <w:spacing w:line="240" w:lineRule="auto"/>
      <w:jc w:val="center"/>
      <w:textAlignment w:val="baseline"/>
    </w:pPr>
    <w:rPr>
      <w:rFonts w:ascii="Arial" w:hAnsi="Arial" w:cs="Arial"/>
      <w:b/>
      <w:kern w:val="0"/>
      <w:sz w:val="20"/>
      <w:szCs w:val="21"/>
    </w:rPr>
  </w:style>
  <w:style w:type="paragraph" w:customStyle="1" w:styleId="xl24">
    <w:name w:val="xl24"/>
    <w:basedOn w:val="a"/>
    <w:qFormat/>
    <w:rsid w:val="00110ECB"/>
    <w:pPr>
      <w:widowControl/>
      <w:pBdr>
        <w:bottom w:val="single" w:sz="4" w:space="0" w:color="auto"/>
        <w:right w:val="single" w:sz="4" w:space="0" w:color="auto"/>
      </w:pBdr>
      <w:spacing w:before="100" w:beforeAutospacing="1" w:after="100" w:afterAutospacing="1" w:line="240" w:lineRule="auto"/>
      <w:jc w:val="center"/>
    </w:pPr>
    <w:rPr>
      <w:rFonts w:cs="Times New Roman"/>
      <w:kern w:val="0"/>
      <w:sz w:val="21"/>
      <w:szCs w:val="21"/>
    </w:rPr>
  </w:style>
  <w:style w:type="paragraph" w:customStyle="1" w:styleId="2--2">
    <w:name w:val="样式 2-标准-正文 + 非加粗 首行缩进:  2 字符"/>
    <w:basedOn w:val="a"/>
    <w:qFormat/>
    <w:rsid w:val="00110ECB"/>
    <w:pPr>
      <w:adjustRightInd w:val="0"/>
      <w:snapToGrid w:val="0"/>
      <w:spacing w:line="300" w:lineRule="auto"/>
      <w:ind w:firstLineChars="200" w:firstLine="480"/>
      <w:jc w:val="left"/>
    </w:pPr>
    <w:rPr>
      <w:rFonts w:cs="宋体"/>
    </w:rPr>
  </w:style>
  <w:style w:type="character" w:customStyle="1" w:styleId="Char10">
    <w:name w:val="正文首行缩进 Char1"/>
    <w:basedOn w:val="a0"/>
    <w:link w:val="af0"/>
    <w:qFormat/>
    <w:rsid w:val="00110ECB"/>
  </w:style>
  <w:style w:type="character" w:customStyle="1" w:styleId="Charc">
    <w:name w:val="正文首行缩进 Char"/>
    <w:qFormat/>
    <w:rsid w:val="00110ECB"/>
    <w:rPr>
      <w:kern w:val="2"/>
      <w:sz w:val="21"/>
      <w:szCs w:val="24"/>
    </w:rPr>
  </w:style>
  <w:style w:type="character" w:customStyle="1" w:styleId="2Char1">
    <w:name w:val="表格文字2 Char"/>
    <w:link w:val="25"/>
    <w:uiPriority w:val="99"/>
    <w:qFormat/>
    <w:locked/>
    <w:rsid w:val="00110ECB"/>
    <w:rPr>
      <w:b/>
      <w:color w:val="000000"/>
      <w:sz w:val="21"/>
      <w:lang w:eastAsia="en-US"/>
    </w:rPr>
  </w:style>
  <w:style w:type="paragraph" w:customStyle="1" w:styleId="25">
    <w:name w:val="表格文字2"/>
    <w:basedOn w:val="a"/>
    <w:link w:val="2Char1"/>
    <w:uiPriority w:val="99"/>
    <w:qFormat/>
    <w:rsid w:val="00110ECB"/>
    <w:pPr>
      <w:widowControl/>
      <w:tabs>
        <w:tab w:val="left" w:pos="277"/>
        <w:tab w:val="left" w:pos="600"/>
        <w:tab w:val="left" w:pos="780"/>
        <w:tab w:val="left" w:pos="2517"/>
      </w:tabs>
      <w:adjustRightInd w:val="0"/>
      <w:spacing w:before="60" w:after="200" w:line="240" w:lineRule="auto"/>
      <w:jc w:val="center"/>
    </w:pPr>
    <w:rPr>
      <w:rFonts w:ascii="Calibri" w:hAnsi="Calibri" w:cs="Calibri"/>
      <w:b/>
      <w:color w:val="000000"/>
      <w:kern w:val="0"/>
      <w:sz w:val="21"/>
      <w:szCs w:val="20"/>
      <w:lang w:eastAsia="en-US"/>
    </w:rPr>
  </w:style>
  <w:style w:type="character" w:customStyle="1" w:styleId="Chard">
    <w:name w:val="首行缩进 Char"/>
    <w:basedOn w:val="a0"/>
    <w:link w:val="aff"/>
    <w:uiPriority w:val="99"/>
    <w:qFormat/>
    <w:locked/>
    <w:rsid w:val="00110ECB"/>
    <w:rPr>
      <w:rFonts w:cs="Times New Roman"/>
      <w:color w:val="000000"/>
      <w:sz w:val="24"/>
      <w:lang w:val="zh-CN"/>
    </w:rPr>
  </w:style>
  <w:style w:type="paragraph" w:customStyle="1" w:styleId="aff">
    <w:name w:val="首行缩进"/>
    <w:basedOn w:val="a"/>
    <w:link w:val="Chard"/>
    <w:uiPriority w:val="99"/>
    <w:qFormat/>
    <w:rsid w:val="00110ECB"/>
    <w:pPr>
      <w:adjustRightInd w:val="0"/>
      <w:snapToGrid w:val="0"/>
      <w:spacing w:line="300" w:lineRule="auto"/>
      <w:ind w:firstLineChars="200" w:firstLine="480"/>
    </w:pPr>
    <w:rPr>
      <w:rFonts w:ascii="Calibri" w:hAnsi="Calibri" w:cs="Times New Roman"/>
      <w:color w:val="000000"/>
      <w:kern w:val="0"/>
      <w:szCs w:val="20"/>
      <w:lang w:val="zh-CN"/>
    </w:rPr>
  </w:style>
  <w:style w:type="paragraph" w:customStyle="1" w:styleId="aff0">
    <w:name w:val="博士论文正文"/>
    <w:basedOn w:val="a"/>
    <w:uiPriority w:val="99"/>
    <w:qFormat/>
    <w:rsid w:val="00110ECB"/>
    <w:pPr>
      <w:ind w:firstLine="200"/>
    </w:pPr>
    <w:rPr>
      <w:rFonts w:ascii="宋体" w:hAnsi="宋体" w:cs="Times New Roman"/>
      <w:color w:val="000000"/>
      <w:kern w:val="1"/>
      <w:szCs w:val="20"/>
    </w:rPr>
  </w:style>
  <w:style w:type="paragraph" w:customStyle="1" w:styleId="aff1">
    <w:name w:val="一百年不变"/>
    <w:basedOn w:val="a"/>
    <w:uiPriority w:val="99"/>
    <w:qFormat/>
    <w:rsid w:val="00110ECB"/>
    <w:pPr>
      <w:ind w:firstLineChars="200" w:firstLine="200"/>
      <w:jc w:val="left"/>
    </w:pPr>
    <w:rPr>
      <w:rFonts w:cs="Times New Roman"/>
      <w:kern w:val="0"/>
    </w:rPr>
  </w:style>
  <w:style w:type="paragraph" w:customStyle="1" w:styleId="31">
    <w:name w:val="样式3"/>
    <w:basedOn w:val="a"/>
    <w:uiPriority w:val="99"/>
    <w:qFormat/>
    <w:rsid w:val="00110ECB"/>
    <w:pPr>
      <w:jc w:val="center"/>
    </w:pPr>
    <w:rPr>
      <w:rFonts w:hAnsi="宋体" w:cs="Times New Roman"/>
      <w:color w:val="000000"/>
      <w:sz w:val="21"/>
      <w:szCs w:val="21"/>
    </w:rPr>
  </w:style>
  <w:style w:type="character" w:customStyle="1" w:styleId="Char7">
    <w:name w:val="普通(网站) Char"/>
    <w:link w:val="ad"/>
    <w:uiPriority w:val="99"/>
    <w:qFormat/>
    <w:locked/>
    <w:rsid w:val="00110ECB"/>
    <w:rPr>
      <w:rFonts w:ascii="Times New Roman" w:hAnsi="Times New Roman" w:cstheme="minorBidi"/>
      <w:kern w:val="2"/>
      <w:sz w:val="24"/>
      <w:szCs w:val="24"/>
    </w:rPr>
  </w:style>
  <w:style w:type="character" w:customStyle="1" w:styleId="16">
    <w:name w:val="16"/>
    <w:qFormat/>
    <w:rsid w:val="00110ECB"/>
    <w:rPr>
      <w:rFonts w:ascii="Times New Roman" w:hAnsi="Times New Roman" w:cs="Times New Roman" w:hint="default"/>
      <w:color w:val="000000"/>
      <w:sz w:val="22"/>
      <w:szCs w:val="22"/>
    </w:rPr>
  </w:style>
  <w:style w:type="character" w:customStyle="1" w:styleId="17">
    <w:name w:val="17"/>
    <w:qFormat/>
    <w:rsid w:val="00110ECB"/>
    <w:rPr>
      <w:rFonts w:ascii="Times New Roman" w:hAnsi="Times New Roman" w:cs="Times New Roman" w:hint="default"/>
      <w:color w:val="000000"/>
      <w:sz w:val="22"/>
      <w:szCs w:val="22"/>
    </w:rPr>
  </w:style>
  <w:style w:type="character" w:customStyle="1" w:styleId="19">
    <w:name w:val="19"/>
    <w:qFormat/>
    <w:rsid w:val="00110ECB"/>
    <w:rPr>
      <w:rFonts w:ascii="宋体" w:eastAsia="宋体" w:hAnsi="宋体" w:hint="eastAsia"/>
      <w:color w:val="000000"/>
      <w:sz w:val="24"/>
      <w:szCs w:val="24"/>
      <w:vertAlign w:val="subscript"/>
    </w:rPr>
  </w:style>
  <w:style w:type="character" w:customStyle="1" w:styleId="18">
    <w:name w:val="18"/>
    <w:qFormat/>
    <w:rsid w:val="00110ECB"/>
    <w:rPr>
      <w:rFonts w:ascii="宋体" w:eastAsia="宋体" w:hAnsi="宋体" w:hint="eastAsia"/>
      <w:b/>
      <w:bCs/>
      <w:color w:val="000000"/>
      <w:sz w:val="24"/>
      <w:szCs w:val="24"/>
    </w:rPr>
  </w:style>
  <w:style w:type="character" w:customStyle="1" w:styleId="15">
    <w:name w:val="15"/>
    <w:qFormat/>
    <w:rsid w:val="00110ECB"/>
    <w:rPr>
      <w:rFonts w:ascii="Cambria" w:hAnsi="Cambria" w:hint="default"/>
      <w:b/>
      <w:bCs/>
      <w:sz w:val="32"/>
      <w:szCs w:val="32"/>
    </w:rPr>
  </w:style>
  <w:style w:type="paragraph" w:customStyle="1" w:styleId="aff2">
    <w:name w:val="环保表内字（小五）"/>
    <w:basedOn w:val="a"/>
    <w:unhideWhenUsed/>
    <w:qFormat/>
    <w:rsid w:val="00110ECB"/>
    <w:pPr>
      <w:adjustRightInd w:val="0"/>
      <w:snapToGrid w:val="0"/>
      <w:jc w:val="center"/>
    </w:pPr>
    <w:rPr>
      <w:snapToGrid w:val="0"/>
      <w:color w:val="FF0000"/>
      <w:kern w:val="0"/>
      <w:sz w:val="21"/>
    </w:rPr>
  </w:style>
  <w:style w:type="character" w:customStyle="1" w:styleId="Char">
    <w:name w:val="批注文字 Char"/>
    <w:basedOn w:val="a0"/>
    <w:link w:val="a4"/>
    <w:qFormat/>
    <w:rsid w:val="00110ECB"/>
    <w:rPr>
      <w:rFonts w:cstheme="minorBidi"/>
      <w:kern w:val="2"/>
      <w:sz w:val="24"/>
      <w:szCs w:val="24"/>
    </w:rPr>
  </w:style>
  <w:style w:type="character" w:customStyle="1" w:styleId="Char9">
    <w:name w:val="批注主题 Char"/>
    <w:basedOn w:val="Char"/>
    <w:link w:val="af"/>
    <w:qFormat/>
    <w:rsid w:val="00110ECB"/>
    <w:rPr>
      <w:rFonts w:cstheme="minorBidi"/>
      <w:b/>
      <w:bCs/>
      <w:kern w:val="2"/>
      <w:sz w:val="24"/>
      <w:szCs w:val="24"/>
    </w:rPr>
  </w:style>
  <w:style w:type="paragraph" w:customStyle="1" w:styleId="TableParagraph">
    <w:name w:val="Table Paragraph"/>
    <w:basedOn w:val="a"/>
    <w:uiPriority w:val="99"/>
    <w:qFormat/>
    <w:rsid w:val="00110ECB"/>
    <w:pPr>
      <w:jc w:val="center"/>
    </w:pPr>
    <w:rPr>
      <w:rFonts w:ascii="宋体" w:hAnsi="宋体" w:cs="宋体"/>
      <w:lang w:val="zh-CN" w:bidi="zh-CN"/>
    </w:rPr>
  </w:style>
  <w:style w:type="paragraph" w:customStyle="1" w:styleId="aff3">
    <w:name w:val="表内"/>
    <w:basedOn w:val="a"/>
    <w:qFormat/>
    <w:rsid w:val="00110ECB"/>
    <w:pPr>
      <w:jc w:val="center"/>
    </w:pPr>
    <w:rPr>
      <w:rFonts w:ascii="Calibri" w:hAnsi="Calibri" w:cs="宋体"/>
      <w:color w:val="000000"/>
      <w:kern w:val="24"/>
      <w:szCs w:val="20"/>
    </w:rPr>
  </w:style>
  <w:style w:type="paragraph" w:customStyle="1" w:styleId="aff4">
    <w:name w:val="表格内容"/>
    <w:basedOn w:val="a"/>
    <w:link w:val="Chare"/>
    <w:qFormat/>
    <w:rsid w:val="00E60EB6"/>
    <w:pPr>
      <w:overflowPunct w:val="0"/>
      <w:adjustRightInd w:val="0"/>
      <w:spacing w:before="40" w:after="60" w:line="200" w:lineRule="atLeast"/>
      <w:jc w:val="center"/>
    </w:pPr>
    <w:rPr>
      <w:rFonts w:ascii="Arial" w:eastAsia="仿宋_GB2312" w:hAnsi="Arial" w:cs="Times New Roman"/>
      <w:kern w:val="0"/>
      <w:szCs w:val="20"/>
      <w:lang w:val="zh-CN"/>
    </w:rPr>
  </w:style>
  <w:style w:type="character" w:customStyle="1" w:styleId="Chare">
    <w:name w:val="表格内容 Char"/>
    <w:link w:val="aff4"/>
    <w:locked/>
    <w:rsid w:val="00F62A3A"/>
    <w:rPr>
      <w:rFonts w:ascii="Arial" w:eastAsia="仿宋_GB2312" w:hAnsi="Arial"/>
      <w:sz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10219">
      <w:bodyDiv w:val="1"/>
      <w:marLeft w:val="0"/>
      <w:marRight w:val="0"/>
      <w:marTop w:val="0"/>
      <w:marBottom w:val="0"/>
      <w:divBdr>
        <w:top w:val="none" w:sz="0" w:space="0" w:color="auto"/>
        <w:left w:val="none" w:sz="0" w:space="0" w:color="auto"/>
        <w:bottom w:val="none" w:sz="0" w:space="0" w:color="auto"/>
        <w:right w:val="none" w:sz="0" w:space="0" w:color="auto"/>
      </w:divBdr>
    </w:div>
    <w:div w:id="173568490">
      <w:bodyDiv w:val="1"/>
      <w:marLeft w:val="0"/>
      <w:marRight w:val="0"/>
      <w:marTop w:val="0"/>
      <w:marBottom w:val="0"/>
      <w:divBdr>
        <w:top w:val="none" w:sz="0" w:space="0" w:color="auto"/>
        <w:left w:val="none" w:sz="0" w:space="0" w:color="auto"/>
        <w:bottom w:val="none" w:sz="0" w:space="0" w:color="auto"/>
        <w:right w:val="none" w:sz="0" w:space="0" w:color="auto"/>
      </w:divBdr>
    </w:div>
    <w:div w:id="189806499">
      <w:bodyDiv w:val="1"/>
      <w:marLeft w:val="0"/>
      <w:marRight w:val="0"/>
      <w:marTop w:val="0"/>
      <w:marBottom w:val="0"/>
      <w:divBdr>
        <w:top w:val="none" w:sz="0" w:space="0" w:color="auto"/>
        <w:left w:val="none" w:sz="0" w:space="0" w:color="auto"/>
        <w:bottom w:val="none" w:sz="0" w:space="0" w:color="auto"/>
        <w:right w:val="none" w:sz="0" w:space="0" w:color="auto"/>
      </w:divBdr>
    </w:div>
    <w:div w:id="336469437">
      <w:bodyDiv w:val="1"/>
      <w:marLeft w:val="0"/>
      <w:marRight w:val="0"/>
      <w:marTop w:val="0"/>
      <w:marBottom w:val="0"/>
      <w:divBdr>
        <w:top w:val="none" w:sz="0" w:space="0" w:color="auto"/>
        <w:left w:val="none" w:sz="0" w:space="0" w:color="auto"/>
        <w:bottom w:val="none" w:sz="0" w:space="0" w:color="auto"/>
        <w:right w:val="none" w:sz="0" w:space="0" w:color="auto"/>
      </w:divBdr>
    </w:div>
    <w:div w:id="504563176">
      <w:bodyDiv w:val="1"/>
      <w:marLeft w:val="0"/>
      <w:marRight w:val="0"/>
      <w:marTop w:val="0"/>
      <w:marBottom w:val="0"/>
      <w:divBdr>
        <w:top w:val="none" w:sz="0" w:space="0" w:color="auto"/>
        <w:left w:val="none" w:sz="0" w:space="0" w:color="auto"/>
        <w:bottom w:val="none" w:sz="0" w:space="0" w:color="auto"/>
        <w:right w:val="none" w:sz="0" w:space="0" w:color="auto"/>
      </w:divBdr>
    </w:div>
    <w:div w:id="673073012">
      <w:bodyDiv w:val="1"/>
      <w:marLeft w:val="0"/>
      <w:marRight w:val="0"/>
      <w:marTop w:val="0"/>
      <w:marBottom w:val="0"/>
      <w:divBdr>
        <w:top w:val="none" w:sz="0" w:space="0" w:color="auto"/>
        <w:left w:val="none" w:sz="0" w:space="0" w:color="auto"/>
        <w:bottom w:val="none" w:sz="0" w:space="0" w:color="auto"/>
        <w:right w:val="none" w:sz="0" w:space="0" w:color="auto"/>
      </w:divBdr>
    </w:div>
    <w:div w:id="700131209">
      <w:bodyDiv w:val="1"/>
      <w:marLeft w:val="0"/>
      <w:marRight w:val="0"/>
      <w:marTop w:val="0"/>
      <w:marBottom w:val="0"/>
      <w:divBdr>
        <w:top w:val="none" w:sz="0" w:space="0" w:color="auto"/>
        <w:left w:val="none" w:sz="0" w:space="0" w:color="auto"/>
        <w:bottom w:val="none" w:sz="0" w:space="0" w:color="auto"/>
        <w:right w:val="none" w:sz="0" w:space="0" w:color="auto"/>
      </w:divBdr>
    </w:div>
    <w:div w:id="880359243">
      <w:bodyDiv w:val="1"/>
      <w:marLeft w:val="0"/>
      <w:marRight w:val="0"/>
      <w:marTop w:val="0"/>
      <w:marBottom w:val="0"/>
      <w:divBdr>
        <w:top w:val="none" w:sz="0" w:space="0" w:color="auto"/>
        <w:left w:val="none" w:sz="0" w:space="0" w:color="auto"/>
        <w:bottom w:val="none" w:sz="0" w:space="0" w:color="auto"/>
        <w:right w:val="none" w:sz="0" w:space="0" w:color="auto"/>
      </w:divBdr>
    </w:div>
    <w:div w:id="939222938">
      <w:bodyDiv w:val="1"/>
      <w:marLeft w:val="0"/>
      <w:marRight w:val="0"/>
      <w:marTop w:val="0"/>
      <w:marBottom w:val="0"/>
      <w:divBdr>
        <w:top w:val="none" w:sz="0" w:space="0" w:color="auto"/>
        <w:left w:val="none" w:sz="0" w:space="0" w:color="auto"/>
        <w:bottom w:val="none" w:sz="0" w:space="0" w:color="auto"/>
        <w:right w:val="none" w:sz="0" w:space="0" w:color="auto"/>
      </w:divBdr>
    </w:div>
    <w:div w:id="1066952268">
      <w:bodyDiv w:val="1"/>
      <w:marLeft w:val="0"/>
      <w:marRight w:val="0"/>
      <w:marTop w:val="0"/>
      <w:marBottom w:val="0"/>
      <w:divBdr>
        <w:top w:val="none" w:sz="0" w:space="0" w:color="auto"/>
        <w:left w:val="none" w:sz="0" w:space="0" w:color="auto"/>
        <w:bottom w:val="none" w:sz="0" w:space="0" w:color="auto"/>
        <w:right w:val="none" w:sz="0" w:space="0" w:color="auto"/>
      </w:divBdr>
    </w:div>
    <w:div w:id="1111434705">
      <w:bodyDiv w:val="1"/>
      <w:marLeft w:val="0"/>
      <w:marRight w:val="0"/>
      <w:marTop w:val="0"/>
      <w:marBottom w:val="0"/>
      <w:divBdr>
        <w:top w:val="none" w:sz="0" w:space="0" w:color="auto"/>
        <w:left w:val="none" w:sz="0" w:space="0" w:color="auto"/>
        <w:bottom w:val="none" w:sz="0" w:space="0" w:color="auto"/>
        <w:right w:val="none" w:sz="0" w:space="0" w:color="auto"/>
      </w:divBdr>
    </w:div>
    <w:div w:id="1156074286">
      <w:bodyDiv w:val="1"/>
      <w:marLeft w:val="0"/>
      <w:marRight w:val="0"/>
      <w:marTop w:val="0"/>
      <w:marBottom w:val="0"/>
      <w:divBdr>
        <w:top w:val="none" w:sz="0" w:space="0" w:color="auto"/>
        <w:left w:val="none" w:sz="0" w:space="0" w:color="auto"/>
        <w:bottom w:val="none" w:sz="0" w:space="0" w:color="auto"/>
        <w:right w:val="none" w:sz="0" w:space="0" w:color="auto"/>
      </w:divBdr>
    </w:div>
    <w:div w:id="1180003543">
      <w:bodyDiv w:val="1"/>
      <w:marLeft w:val="0"/>
      <w:marRight w:val="0"/>
      <w:marTop w:val="0"/>
      <w:marBottom w:val="0"/>
      <w:divBdr>
        <w:top w:val="none" w:sz="0" w:space="0" w:color="auto"/>
        <w:left w:val="none" w:sz="0" w:space="0" w:color="auto"/>
        <w:bottom w:val="none" w:sz="0" w:space="0" w:color="auto"/>
        <w:right w:val="none" w:sz="0" w:space="0" w:color="auto"/>
      </w:divBdr>
    </w:div>
    <w:div w:id="1248613641">
      <w:bodyDiv w:val="1"/>
      <w:marLeft w:val="0"/>
      <w:marRight w:val="0"/>
      <w:marTop w:val="0"/>
      <w:marBottom w:val="0"/>
      <w:divBdr>
        <w:top w:val="none" w:sz="0" w:space="0" w:color="auto"/>
        <w:left w:val="none" w:sz="0" w:space="0" w:color="auto"/>
        <w:bottom w:val="none" w:sz="0" w:space="0" w:color="auto"/>
        <w:right w:val="none" w:sz="0" w:space="0" w:color="auto"/>
      </w:divBdr>
    </w:div>
    <w:div w:id="1255940701">
      <w:bodyDiv w:val="1"/>
      <w:marLeft w:val="0"/>
      <w:marRight w:val="0"/>
      <w:marTop w:val="0"/>
      <w:marBottom w:val="0"/>
      <w:divBdr>
        <w:top w:val="none" w:sz="0" w:space="0" w:color="auto"/>
        <w:left w:val="none" w:sz="0" w:space="0" w:color="auto"/>
        <w:bottom w:val="none" w:sz="0" w:space="0" w:color="auto"/>
        <w:right w:val="none" w:sz="0" w:space="0" w:color="auto"/>
      </w:divBdr>
    </w:div>
    <w:div w:id="1285190510">
      <w:bodyDiv w:val="1"/>
      <w:marLeft w:val="0"/>
      <w:marRight w:val="0"/>
      <w:marTop w:val="0"/>
      <w:marBottom w:val="0"/>
      <w:divBdr>
        <w:top w:val="none" w:sz="0" w:space="0" w:color="auto"/>
        <w:left w:val="none" w:sz="0" w:space="0" w:color="auto"/>
        <w:bottom w:val="none" w:sz="0" w:space="0" w:color="auto"/>
        <w:right w:val="none" w:sz="0" w:space="0" w:color="auto"/>
      </w:divBdr>
    </w:div>
    <w:div w:id="1291084351">
      <w:bodyDiv w:val="1"/>
      <w:marLeft w:val="0"/>
      <w:marRight w:val="0"/>
      <w:marTop w:val="0"/>
      <w:marBottom w:val="0"/>
      <w:divBdr>
        <w:top w:val="none" w:sz="0" w:space="0" w:color="auto"/>
        <w:left w:val="none" w:sz="0" w:space="0" w:color="auto"/>
        <w:bottom w:val="none" w:sz="0" w:space="0" w:color="auto"/>
        <w:right w:val="none" w:sz="0" w:space="0" w:color="auto"/>
      </w:divBdr>
    </w:div>
    <w:div w:id="1336028387">
      <w:bodyDiv w:val="1"/>
      <w:marLeft w:val="0"/>
      <w:marRight w:val="0"/>
      <w:marTop w:val="0"/>
      <w:marBottom w:val="0"/>
      <w:divBdr>
        <w:top w:val="none" w:sz="0" w:space="0" w:color="auto"/>
        <w:left w:val="none" w:sz="0" w:space="0" w:color="auto"/>
        <w:bottom w:val="none" w:sz="0" w:space="0" w:color="auto"/>
        <w:right w:val="none" w:sz="0" w:space="0" w:color="auto"/>
      </w:divBdr>
    </w:div>
    <w:div w:id="1530486233">
      <w:bodyDiv w:val="1"/>
      <w:marLeft w:val="0"/>
      <w:marRight w:val="0"/>
      <w:marTop w:val="0"/>
      <w:marBottom w:val="0"/>
      <w:divBdr>
        <w:top w:val="none" w:sz="0" w:space="0" w:color="auto"/>
        <w:left w:val="none" w:sz="0" w:space="0" w:color="auto"/>
        <w:bottom w:val="none" w:sz="0" w:space="0" w:color="auto"/>
        <w:right w:val="none" w:sz="0" w:space="0" w:color="auto"/>
      </w:divBdr>
    </w:div>
    <w:div w:id="1566572646">
      <w:bodyDiv w:val="1"/>
      <w:marLeft w:val="0"/>
      <w:marRight w:val="0"/>
      <w:marTop w:val="0"/>
      <w:marBottom w:val="0"/>
      <w:divBdr>
        <w:top w:val="none" w:sz="0" w:space="0" w:color="auto"/>
        <w:left w:val="none" w:sz="0" w:space="0" w:color="auto"/>
        <w:bottom w:val="none" w:sz="0" w:space="0" w:color="auto"/>
        <w:right w:val="none" w:sz="0" w:space="0" w:color="auto"/>
      </w:divBdr>
    </w:div>
    <w:div w:id="1623420382">
      <w:bodyDiv w:val="1"/>
      <w:marLeft w:val="0"/>
      <w:marRight w:val="0"/>
      <w:marTop w:val="0"/>
      <w:marBottom w:val="0"/>
      <w:divBdr>
        <w:top w:val="none" w:sz="0" w:space="0" w:color="auto"/>
        <w:left w:val="none" w:sz="0" w:space="0" w:color="auto"/>
        <w:bottom w:val="none" w:sz="0" w:space="0" w:color="auto"/>
        <w:right w:val="none" w:sz="0" w:space="0" w:color="auto"/>
      </w:divBdr>
    </w:div>
    <w:div w:id="1652830282">
      <w:bodyDiv w:val="1"/>
      <w:marLeft w:val="0"/>
      <w:marRight w:val="0"/>
      <w:marTop w:val="0"/>
      <w:marBottom w:val="0"/>
      <w:divBdr>
        <w:top w:val="none" w:sz="0" w:space="0" w:color="auto"/>
        <w:left w:val="none" w:sz="0" w:space="0" w:color="auto"/>
        <w:bottom w:val="none" w:sz="0" w:space="0" w:color="auto"/>
        <w:right w:val="none" w:sz="0" w:space="0" w:color="auto"/>
      </w:divBdr>
    </w:div>
    <w:div w:id="1749884020">
      <w:bodyDiv w:val="1"/>
      <w:marLeft w:val="0"/>
      <w:marRight w:val="0"/>
      <w:marTop w:val="0"/>
      <w:marBottom w:val="0"/>
      <w:divBdr>
        <w:top w:val="none" w:sz="0" w:space="0" w:color="auto"/>
        <w:left w:val="none" w:sz="0" w:space="0" w:color="auto"/>
        <w:bottom w:val="none" w:sz="0" w:space="0" w:color="auto"/>
        <w:right w:val="none" w:sz="0" w:space="0" w:color="auto"/>
      </w:divBdr>
    </w:div>
    <w:div w:id="1833835252">
      <w:bodyDiv w:val="1"/>
      <w:marLeft w:val="0"/>
      <w:marRight w:val="0"/>
      <w:marTop w:val="0"/>
      <w:marBottom w:val="0"/>
      <w:divBdr>
        <w:top w:val="none" w:sz="0" w:space="0" w:color="auto"/>
        <w:left w:val="none" w:sz="0" w:space="0" w:color="auto"/>
        <w:bottom w:val="none" w:sz="0" w:space="0" w:color="auto"/>
        <w:right w:val="none" w:sz="0" w:space="0" w:color="auto"/>
      </w:divBdr>
    </w:div>
    <w:div w:id="2103599414">
      <w:bodyDiv w:val="1"/>
      <w:marLeft w:val="0"/>
      <w:marRight w:val="0"/>
      <w:marTop w:val="0"/>
      <w:marBottom w:val="0"/>
      <w:divBdr>
        <w:top w:val="none" w:sz="0" w:space="0" w:color="auto"/>
        <w:left w:val="none" w:sz="0" w:space="0" w:color="auto"/>
        <w:bottom w:val="none" w:sz="0" w:space="0" w:color="auto"/>
        <w:right w:val="none" w:sz="0" w:space="0" w:color="auto"/>
      </w:divBdr>
    </w:div>
    <w:div w:id="2108188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8.jpeg"/><Relationship Id="rId26"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20D53D-FDBB-42DC-A87C-8353EEF9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55</Pages>
  <Words>5382</Words>
  <Characters>30684</Characters>
  <Application>Microsoft Office Word</Application>
  <DocSecurity>0</DocSecurity>
  <Lines>255</Lines>
  <Paragraphs>71</Paragraphs>
  <ScaleCrop>false</ScaleCrop>
  <Company>Kingsoft</Company>
  <LinksUpToDate>false</LinksUpToDate>
  <CharactersWithSpaces>35995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2495</cp:revision>
  <cp:lastPrinted>2019-05-30T01:47:00Z</cp:lastPrinted>
  <dcterms:created xsi:type="dcterms:W3CDTF">2018-07-25T02:54:00Z</dcterms:created>
  <dcterms:modified xsi:type="dcterms:W3CDTF">2020-06-16T00:52:00Z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